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AC97" w14:textId="3E1F02E8" w:rsidR="00F6455C" w:rsidRDefault="002634E6" w:rsidP="002634E6">
      <w:pPr>
        <w:jc w:val="center"/>
        <w:rPr>
          <w:rFonts w:ascii="Arial" w:hAnsi="Arial" w:cs="Arial"/>
          <w:b/>
          <w:bCs/>
          <w:sz w:val="28"/>
          <w:szCs w:val="28"/>
          <w:lang w:val="es-SV"/>
        </w:rPr>
      </w:pPr>
      <w:r w:rsidRPr="002634E6">
        <w:rPr>
          <w:rFonts w:ascii="Arial" w:hAnsi="Arial" w:cs="Arial"/>
          <w:b/>
          <w:bCs/>
          <w:sz w:val="28"/>
          <w:szCs w:val="28"/>
          <w:lang w:val="es-SV"/>
        </w:rPr>
        <w:t>Guía de Estudio Bíblico</w:t>
      </w:r>
    </w:p>
    <w:p w14:paraId="16DACC47" w14:textId="7B455559" w:rsidR="00FC043F" w:rsidRPr="00FC043F" w:rsidRDefault="00FC043F" w:rsidP="002634E6">
      <w:pPr>
        <w:pStyle w:val="ListParagraph"/>
        <w:numPr>
          <w:ilvl w:val="0"/>
          <w:numId w:val="1"/>
        </w:numPr>
        <w:jc w:val="both"/>
        <w:rPr>
          <w:rFonts w:ascii="Arial" w:hAnsi="Arial" w:cs="Arial"/>
          <w:b/>
          <w:bCs/>
          <w:sz w:val="24"/>
          <w:szCs w:val="24"/>
          <w:lang w:val="es-SV"/>
        </w:rPr>
      </w:pPr>
      <w:r>
        <w:rPr>
          <w:rFonts w:ascii="Arial" w:hAnsi="Arial" w:cs="Arial"/>
          <w:b/>
          <w:bCs/>
          <w:sz w:val="24"/>
          <w:szCs w:val="24"/>
          <w:lang w:val="es-SV"/>
        </w:rPr>
        <w:t xml:space="preserve">Tema: </w:t>
      </w:r>
      <w:r w:rsidR="005305F5">
        <w:rPr>
          <w:rFonts w:ascii="Arial" w:hAnsi="Arial" w:cs="Arial"/>
          <w:b/>
          <w:bCs/>
          <w:sz w:val="24"/>
          <w:szCs w:val="24"/>
          <w:lang w:val="es-SV"/>
        </w:rPr>
        <w:t>Jehová, el Dios de mi salvación.</w:t>
      </w:r>
    </w:p>
    <w:p w14:paraId="46BF483C" w14:textId="1EB7A6D8" w:rsidR="002634E6" w:rsidRPr="00614D02"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Base Bíblica: Salmo 2</w:t>
      </w:r>
      <w:r w:rsidR="005305F5">
        <w:rPr>
          <w:rFonts w:ascii="Arial" w:hAnsi="Arial" w:cs="Arial"/>
          <w:sz w:val="24"/>
          <w:szCs w:val="24"/>
          <w:lang w:val="es-SV"/>
        </w:rPr>
        <w:t>7</w:t>
      </w:r>
      <w:r w:rsidRPr="00614D02">
        <w:rPr>
          <w:rFonts w:ascii="Arial" w:hAnsi="Arial" w:cs="Arial"/>
          <w:sz w:val="24"/>
          <w:szCs w:val="24"/>
          <w:lang w:val="es-SV"/>
        </w:rPr>
        <w:t>:1-</w:t>
      </w:r>
      <w:r w:rsidR="005305F5">
        <w:rPr>
          <w:rFonts w:ascii="Arial" w:hAnsi="Arial" w:cs="Arial"/>
          <w:sz w:val="24"/>
          <w:szCs w:val="24"/>
          <w:lang w:val="es-SV"/>
        </w:rPr>
        <w:t>13</w:t>
      </w:r>
      <w:r w:rsidRPr="00614D02">
        <w:rPr>
          <w:rFonts w:ascii="Arial" w:hAnsi="Arial" w:cs="Arial"/>
          <w:sz w:val="24"/>
          <w:szCs w:val="24"/>
          <w:lang w:val="es-SV"/>
        </w:rPr>
        <w:t xml:space="preserve"> (RV1960)</w:t>
      </w:r>
    </w:p>
    <w:p w14:paraId="2B58D015" w14:textId="06886F3C" w:rsidR="002634E6" w:rsidRPr="005305F5" w:rsidRDefault="002634E6" w:rsidP="002634E6">
      <w:pPr>
        <w:pStyle w:val="ListParagraph"/>
        <w:numPr>
          <w:ilvl w:val="0"/>
          <w:numId w:val="1"/>
        </w:numPr>
        <w:jc w:val="both"/>
        <w:rPr>
          <w:rFonts w:ascii="Arial" w:hAnsi="Arial" w:cs="Arial"/>
          <w:b/>
          <w:bCs/>
          <w:sz w:val="24"/>
          <w:szCs w:val="24"/>
          <w:lang w:val="es-SV"/>
        </w:rPr>
      </w:pPr>
      <w:r w:rsidRPr="00614D02">
        <w:rPr>
          <w:rFonts w:ascii="Arial" w:hAnsi="Arial" w:cs="Arial"/>
          <w:sz w:val="24"/>
          <w:szCs w:val="24"/>
          <w:lang w:val="es-SV"/>
        </w:rPr>
        <w:t>Introducción.</w:t>
      </w:r>
    </w:p>
    <w:p w14:paraId="3B1FFE34" w14:textId="7FDB7935" w:rsidR="005305F5" w:rsidRPr="005305F5" w:rsidRDefault="005305F5" w:rsidP="005305F5">
      <w:pPr>
        <w:pStyle w:val="ListParagraph"/>
        <w:ind w:left="360"/>
        <w:jc w:val="both"/>
        <w:rPr>
          <w:rFonts w:ascii="Arial" w:eastAsia="Times New Roman" w:hAnsi="Arial" w:cs="Arial"/>
          <w:sz w:val="24"/>
          <w:szCs w:val="24"/>
          <w:lang w:val="es-SV" w:eastAsia="x-none"/>
        </w:rPr>
      </w:pPr>
      <w:r w:rsidRPr="005305F5">
        <w:rPr>
          <w:rFonts w:ascii="Arial" w:hAnsi="Arial" w:cs="Arial"/>
          <w:sz w:val="24"/>
          <w:szCs w:val="24"/>
          <w:lang w:val="es-SV" w:eastAsia="x-none"/>
        </w:rPr>
        <w:t>Esperar en Dios no es f</w:t>
      </w:r>
      <w:r w:rsidRPr="005305F5">
        <w:rPr>
          <w:rFonts w:ascii="Arial" w:eastAsia="Times New Roman" w:hAnsi="Arial" w:cs="Arial"/>
          <w:sz w:val="24"/>
          <w:szCs w:val="24"/>
          <w:lang w:val="es-SV" w:eastAsia="x-none"/>
        </w:rPr>
        <w:t>ácil. A menudo parece que no está respondiendo a nuestras oraciones o que no comprende la urgencia de nuestra situación. Esa clase de pensamiento implica que Dios no lleva las riendas o que no es justo. Pero vale la pena esperar en Dios.</w:t>
      </w:r>
      <w:r w:rsidRPr="005305F5">
        <w:rPr>
          <w:rFonts w:ascii="Arial" w:eastAsia="Times New Roman" w:hAnsi="Arial" w:cs="Arial"/>
          <w:sz w:val="24"/>
          <w:szCs w:val="24"/>
          <w:lang w:val="es-SV" w:eastAsia="x-none"/>
        </w:rPr>
        <w:t xml:space="preserve">(Lam. 3:24-26) </w:t>
      </w:r>
      <w:r w:rsidRPr="005305F5">
        <w:rPr>
          <w:rFonts w:ascii="Arial" w:hAnsi="Arial" w:cs="Arial"/>
          <w:sz w:val="24"/>
          <w:szCs w:val="24"/>
          <w:lang w:val="es-SV" w:eastAsia="x-none"/>
        </w:rPr>
        <w:t>nos hace un llamado a la esperanza y a esperar en el Se</w:t>
      </w:r>
      <w:r w:rsidRPr="005305F5">
        <w:rPr>
          <w:rFonts w:ascii="Arial" w:eastAsia="Times New Roman" w:hAnsi="Arial" w:cs="Arial"/>
          <w:sz w:val="24"/>
          <w:szCs w:val="24"/>
          <w:lang w:val="es-SV" w:eastAsia="x-none"/>
        </w:rPr>
        <w:t>ñor ya que a menudo Dios utiliza la espera para refrescarnos, renovarnos y enseñarnos. Use esos momentos de espera para descubrir lo que Dios puede estar tratando de enseñarle en el proceso.</w:t>
      </w:r>
      <w:r w:rsidRPr="005305F5">
        <w:rPr>
          <w:rFonts w:ascii="Arial" w:eastAsia="Times New Roman" w:hAnsi="Arial" w:cs="Arial"/>
          <w:sz w:val="24"/>
          <w:szCs w:val="24"/>
          <w:lang w:val="es-SV" w:eastAsia="x-none"/>
        </w:rPr>
        <w:t xml:space="preserve"> </w:t>
      </w:r>
      <w:r w:rsidRPr="005305F5">
        <w:rPr>
          <w:rFonts w:ascii="Arial" w:hAnsi="Arial" w:cs="Arial"/>
          <w:sz w:val="24"/>
          <w:szCs w:val="24"/>
          <w:lang w:val="es-SV" w:eastAsia="x-none"/>
        </w:rPr>
        <w:t>David sab</w:t>
      </w:r>
      <w:r w:rsidRPr="005305F5">
        <w:rPr>
          <w:rFonts w:ascii="Arial" w:eastAsia="Times New Roman" w:hAnsi="Arial" w:cs="Arial"/>
          <w:sz w:val="24"/>
          <w:szCs w:val="24"/>
          <w:lang w:val="es-SV" w:eastAsia="x-none"/>
        </w:rPr>
        <w:t>ía por experiencia lo que significaba esperar al Señor. Había sido ungido rey a la edad de dieciséis años, pero no fue rey sino hasta que tuvo treinta. Mientras tanto, el celoso rey Saúl lo estuvo persiguiendo por todo el desierto. David tuvo que esperar en Dios en cuanto al cumplimiento de su promesa de que algún día sería rey. Más tarde, después de convertirse en rey, se vio perseguido por Absalón, su hijo rebelde.</w:t>
      </w:r>
    </w:p>
    <w:p w14:paraId="18F65331" w14:textId="6B4EA4A9" w:rsidR="005305F5" w:rsidRPr="005305F5" w:rsidRDefault="005305F5" w:rsidP="005305F5">
      <w:pPr>
        <w:pStyle w:val="BODY"/>
        <w:widowControl w:val="0"/>
        <w:ind w:left="360"/>
        <w:jc w:val="both"/>
        <w:rPr>
          <w:rFonts w:ascii="Arial" w:eastAsia="Times New Roman" w:hAnsi="Arial" w:cs="Arial"/>
          <w:lang w:eastAsia="x-none"/>
        </w:rPr>
      </w:pPr>
      <w:r w:rsidRPr="005305F5">
        <w:rPr>
          <w:rFonts w:ascii="Arial" w:hAnsi="Arial" w:cs="Arial"/>
          <w:lang w:eastAsia="x-none"/>
        </w:rPr>
        <w:t>Donde estuviere el creyente, puede hallar el camino al trono de gracia por la oraci</w:t>
      </w:r>
      <w:r w:rsidRPr="005305F5">
        <w:rPr>
          <w:rFonts w:ascii="Arial" w:eastAsia="Times New Roman" w:hAnsi="Arial" w:cs="Arial"/>
          <w:lang w:eastAsia="x-none"/>
        </w:rPr>
        <w:t xml:space="preserve">ón. Dios nos llama por su Espíritu, por su palabra, por su adoración y por providencias especiales, misericordiosas que nos afligen. Cuando estamos neciamente coqueteando con las vanidades mentirosas, Dios está, por amor a nosotros, llamándonos a buscar nuestras misericordias en Él. La llamada es general. </w:t>
      </w:r>
      <w:r w:rsidRPr="005305F5">
        <w:rPr>
          <w:rFonts w:ascii="Arial" w:eastAsia="Times New Roman" w:hAnsi="Arial" w:cs="Arial"/>
          <w:i/>
          <w:iCs/>
          <w:lang w:eastAsia="x-none"/>
        </w:rPr>
        <w:t>“Buscad mi rostro”,</w:t>
      </w:r>
      <w:r w:rsidRPr="005305F5">
        <w:rPr>
          <w:rFonts w:ascii="Arial" w:hAnsi="Arial" w:cs="Arial"/>
          <w:lang w:eastAsia="x-none"/>
        </w:rPr>
        <w:t xml:space="preserve"> pero debemos aplicarlo a nosotros mismos, </w:t>
      </w:r>
      <w:r w:rsidRPr="005305F5">
        <w:rPr>
          <w:rFonts w:ascii="Arial" w:eastAsia="Times New Roman" w:hAnsi="Arial" w:cs="Arial"/>
          <w:i/>
          <w:iCs/>
          <w:lang w:eastAsia="x-none"/>
        </w:rPr>
        <w:t>“tu rostro buscaré”</w:t>
      </w:r>
      <w:r w:rsidRPr="005305F5">
        <w:rPr>
          <w:rFonts w:ascii="Arial" w:hAnsi="Arial" w:cs="Arial"/>
          <w:lang w:eastAsia="x-none"/>
        </w:rPr>
        <w:t>. La palabra no sirve cuando no aceptamos la exhortaci</w:t>
      </w:r>
      <w:r w:rsidRPr="005305F5">
        <w:rPr>
          <w:rFonts w:ascii="Arial" w:eastAsia="Times New Roman" w:hAnsi="Arial" w:cs="Arial"/>
          <w:lang w:eastAsia="x-none"/>
        </w:rPr>
        <w:t xml:space="preserve">ón: el corazón bondadoso responde rápidamente a la llamada del Dios bondadoso, siendo voluntario en el día de su poder. El salmista requiere el favor del Señor; la continuación de su presencia con él; el beneficio de la dirección divina y el beneficio de la protección divina. El tiempo de Dios para ayudar a los que confían en </w:t>
      </w:r>
      <w:r>
        <w:rPr>
          <w:rFonts w:ascii="Arial" w:eastAsia="Times New Roman" w:hAnsi="Arial" w:cs="Arial"/>
          <w:lang w:val="es-SV" w:eastAsia="x-none"/>
        </w:rPr>
        <w:t>él</w:t>
      </w:r>
      <w:r w:rsidRPr="005305F5">
        <w:rPr>
          <w:rFonts w:ascii="Arial" w:eastAsia="Times New Roman" w:hAnsi="Arial" w:cs="Arial"/>
          <w:lang w:eastAsia="x-none"/>
        </w:rPr>
        <w:t xml:space="preserve"> llega cuando toda otra ayuda falla. Él es un </w:t>
      </w:r>
      <w:r>
        <w:rPr>
          <w:rFonts w:ascii="Arial" w:eastAsia="Times New Roman" w:hAnsi="Arial" w:cs="Arial"/>
          <w:lang w:val="es-SV" w:eastAsia="x-none"/>
        </w:rPr>
        <w:t>a</w:t>
      </w:r>
      <w:r w:rsidRPr="005305F5">
        <w:rPr>
          <w:rFonts w:ascii="Arial" w:eastAsia="Times New Roman" w:hAnsi="Arial" w:cs="Arial"/>
          <w:lang w:eastAsia="x-none"/>
        </w:rPr>
        <w:t>migo más seguro y mejor de lo que son o pueden ser los padres terrenales. —¿Cuál era la creencia que sustentaba al salmista? Que vería la bondad del Señor. Nada hay como la esperanza de fe en la vida eterna, los vistazos anticipados de esa gloria y el sabor previo de sus placeres para impedir que desfallezcamos mientras estamos sometidos a todas las calamidades. Mientras tanto él debe ser fortalecido para soportar el peso de sus cargas. Miremos al Salvador sufriente y oremos en fe que no seamos entregados a las manos de nuestros enemigos. Animémonos unos a otros a esperar en el Señor con paciente esperanza y oración ferviente.</w:t>
      </w:r>
    </w:p>
    <w:p w14:paraId="21C5DEE4" w14:textId="77777777" w:rsidR="005305F5" w:rsidRPr="005305F5" w:rsidRDefault="005305F5" w:rsidP="005305F5">
      <w:pPr>
        <w:pStyle w:val="ListParagraph"/>
        <w:ind w:left="360"/>
        <w:jc w:val="both"/>
        <w:rPr>
          <w:rFonts w:ascii="Arial" w:hAnsi="Arial" w:cs="Arial"/>
          <w:b/>
          <w:bCs/>
          <w:sz w:val="24"/>
          <w:szCs w:val="24"/>
          <w:lang w:val="es-SV"/>
        </w:rPr>
      </w:pPr>
    </w:p>
    <w:p w14:paraId="33E2C00B" w14:textId="09A28B08" w:rsidR="002634E6" w:rsidRPr="00614D02"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29069084" wp14:editId="17ECD7FF">
            <wp:extent cx="318052" cy="318052"/>
            <wp:effectExtent l="0" t="0" r="6350" b="6350"/>
            <wp:docPr id="1" name="Graphic 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boo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2360" cy="332360"/>
                    </a:xfrm>
                    <a:prstGeom prst="rect">
                      <a:avLst/>
                    </a:prstGeom>
                  </pic:spPr>
                </pic:pic>
              </a:graphicData>
            </a:graphic>
          </wp:inline>
        </w:drawing>
      </w:r>
      <w:r w:rsidRPr="00614D02">
        <w:rPr>
          <w:rFonts w:ascii="Arial" w:hAnsi="Arial" w:cs="Arial"/>
          <w:b/>
          <w:bCs/>
          <w:sz w:val="24"/>
          <w:szCs w:val="24"/>
          <w:lang w:val="es-SV"/>
        </w:rPr>
        <w:t xml:space="preserve"> Paso 1</w:t>
      </w:r>
      <w:r w:rsidRPr="00614D02">
        <w:rPr>
          <w:rFonts w:ascii="Arial" w:hAnsi="Arial" w:cs="Arial"/>
          <w:sz w:val="24"/>
          <w:szCs w:val="24"/>
          <w:lang w:val="es-SV"/>
        </w:rPr>
        <w:t>: Leer el texto del pasaje referido</w:t>
      </w:r>
      <w:r w:rsidR="00D25E2A" w:rsidRPr="00614D02">
        <w:rPr>
          <w:rFonts w:ascii="Arial" w:hAnsi="Arial" w:cs="Arial"/>
          <w:sz w:val="24"/>
          <w:szCs w:val="24"/>
          <w:lang w:val="es-SV"/>
        </w:rPr>
        <w:t>: Salmo 2</w:t>
      </w:r>
      <w:r w:rsidR="005305F5">
        <w:rPr>
          <w:rFonts w:ascii="Arial" w:hAnsi="Arial" w:cs="Arial"/>
          <w:sz w:val="24"/>
          <w:szCs w:val="24"/>
          <w:lang w:val="es-SV"/>
        </w:rPr>
        <w:t>7:1-13</w:t>
      </w:r>
    </w:p>
    <w:p w14:paraId="61DC3850" w14:textId="3BBC659B" w:rsidR="002634E6" w:rsidRDefault="002634E6" w:rsidP="002634E6">
      <w:pPr>
        <w:pStyle w:val="ListParagraph"/>
        <w:ind w:left="0"/>
        <w:jc w:val="both"/>
        <w:rPr>
          <w:rFonts w:ascii="Arial" w:hAnsi="Arial" w:cs="Arial"/>
          <w:sz w:val="24"/>
          <w:szCs w:val="24"/>
          <w:lang w:val="es-SV"/>
        </w:rPr>
      </w:pPr>
      <w:r w:rsidRPr="00614D02">
        <w:rPr>
          <w:rFonts w:ascii="Arial" w:hAnsi="Arial" w:cs="Arial"/>
          <w:b/>
          <w:bCs/>
          <w:noProof/>
          <w:sz w:val="24"/>
          <w:szCs w:val="24"/>
          <w:lang w:val="es-SV"/>
        </w:rPr>
        <w:drawing>
          <wp:inline distT="0" distB="0" distL="0" distR="0" wp14:anchorId="060A6550" wp14:editId="516EFCEA">
            <wp:extent cx="318052" cy="318052"/>
            <wp:effectExtent l="0" t="0" r="0" b="6350"/>
            <wp:docPr id="2" name="Graphic 2"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336180" cy="336180"/>
                    </a:xfrm>
                    <a:prstGeom prst="rect">
                      <a:avLst/>
                    </a:prstGeom>
                  </pic:spPr>
                </pic:pic>
              </a:graphicData>
            </a:graphic>
          </wp:inline>
        </w:drawing>
      </w:r>
      <w:r w:rsidRPr="00614D02">
        <w:rPr>
          <w:rFonts w:ascii="Arial" w:hAnsi="Arial" w:cs="Arial"/>
          <w:b/>
          <w:bCs/>
          <w:sz w:val="24"/>
          <w:szCs w:val="24"/>
          <w:lang w:val="es-SV"/>
        </w:rPr>
        <w:t xml:space="preserve"> Paso 2</w:t>
      </w:r>
      <w:r w:rsidRPr="00614D02">
        <w:rPr>
          <w:rFonts w:ascii="Arial" w:hAnsi="Arial" w:cs="Arial"/>
          <w:sz w:val="24"/>
          <w:szCs w:val="24"/>
          <w:lang w:val="es-SV"/>
        </w:rPr>
        <w:t xml:space="preserve">: Desarrollar la siguiente guía de estudio y discusión como </w:t>
      </w:r>
      <w:r w:rsidR="008F54AA" w:rsidRPr="00614D02">
        <w:rPr>
          <w:rFonts w:ascii="Arial" w:hAnsi="Arial" w:cs="Arial"/>
          <w:sz w:val="24"/>
          <w:szCs w:val="24"/>
          <w:lang w:val="es-SV"/>
        </w:rPr>
        <w:t>familia</w:t>
      </w:r>
      <w:r w:rsidRPr="00614D02">
        <w:rPr>
          <w:rFonts w:ascii="Arial" w:hAnsi="Arial" w:cs="Arial"/>
          <w:sz w:val="24"/>
          <w:szCs w:val="24"/>
          <w:lang w:val="es-SV"/>
        </w:rPr>
        <w:t>.</w:t>
      </w:r>
    </w:p>
    <w:p w14:paraId="4592D1E3" w14:textId="2C8ABE7E" w:rsidR="005305F5" w:rsidRDefault="005305F5" w:rsidP="002634E6">
      <w:pPr>
        <w:pStyle w:val="ListParagraph"/>
        <w:ind w:left="0"/>
        <w:jc w:val="both"/>
        <w:rPr>
          <w:rFonts w:ascii="Arial" w:hAnsi="Arial" w:cs="Arial"/>
          <w:sz w:val="24"/>
          <w:szCs w:val="24"/>
          <w:lang w:val="es-SV"/>
        </w:rPr>
      </w:pPr>
    </w:p>
    <w:p w14:paraId="61BAB71F" w14:textId="77777777" w:rsidR="005305F5" w:rsidRPr="005305F5" w:rsidRDefault="005305F5" w:rsidP="002634E6">
      <w:pPr>
        <w:pStyle w:val="ListParagraph"/>
        <w:ind w:left="0"/>
        <w:jc w:val="both"/>
        <w:rPr>
          <w:rFonts w:ascii="Arial" w:hAnsi="Arial" w:cs="Arial"/>
          <w:sz w:val="24"/>
          <w:szCs w:val="24"/>
        </w:rPr>
      </w:pPr>
    </w:p>
    <w:p w14:paraId="32D6530A" w14:textId="77777777" w:rsidR="00E92B8F" w:rsidRPr="00614D02" w:rsidRDefault="00E92B8F" w:rsidP="002634E6">
      <w:pPr>
        <w:pStyle w:val="ListParagraph"/>
        <w:ind w:left="0"/>
        <w:jc w:val="both"/>
        <w:rPr>
          <w:rFonts w:ascii="Arial" w:hAnsi="Arial" w:cs="Arial"/>
          <w:sz w:val="24"/>
          <w:szCs w:val="24"/>
          <w:lang w:val="es-SV"/>
        </w:rPr>
      </w:pPr>
    </w:p>
    <w:p w14:paraId="284D8ECB" w14:textId="633C86C4" w:rsidR="002634E6" w:rsidRPr="00614D02" w:rsidRDefault="00705959" w:rsidP="00705959">
      <w:pPr>
        <w:pStyle w:val="ListParagraph"/>
        <w:jc w:val="both"/>
        <w:rPr>
          <w:rFonts w:ascii="Arial" w:hAnsi="Arial" w:cs="Arial"/>
          <w:b/>
          <w:bCs/>
          <w:sz w:val="24"/>
          <w:szCs w:val="24"/>
          <w:lang w:val="es-SV"/>
        </w:rPr>
      </w:pPr>
      <w:r w:rsidRPr="00614D02">
        <w:rPr>
          <w:rFonts w:ascii="Arial" w:hAnsi="Arial" w:cs="Arial"/>
          <w:b/>
          <w:bCs/>
          <w:sz w:val="24"/>
          <w:szCs w:val="24"/>
          <w:lang w:val="es-SV"/>
        </w:rPr>
        <w:lastRenderedPageBreak/>
        <w:t>BOSQUEJO DEL TEXTO.</w:t>
      </w:r>
    </w:p>
    <w:p w14:paraId="240AE8C4" w14:textId="77777777" w:rsidR="00E92B8F" w:rsidRPr="00614D02" w:rsidRDefault="00E92B8F" w:rsidP="00705959">
      <w:pPr>
        <w:pStyle w:val="ListParagraph"/>
        <w:jc w:val="both"/>
        <w:rPr>
          <w:rFonts w:ascii="Arial" w:hAnsi="Arial" w:cs="Arial"/>
          <w:sz w:val="24"/>
          <w:szCs w:val="24"/>
          <w:lang w:val="es-SV"/>
        </w:rPr>
      </w:pPr>
    </w:p>
    <w:p w14:paraId="6471A4BE" w14:textId="383B83B1" w:rsidR="009D28C8" w:rsidRPr="00176C41" w:rsidRDefault="005305F5" w:rsidP="009D28C8">
      <w:pPr>
        <w:pStyle w:val="ListParagraph"/>
        <w:jc w:val="both"/>
        <w:rPr>
          <w:rFonts w:ascii="Arial" w:eastAsia="Times New Roman" w:hAnsi="Arial" w:cs="Arial"/>
          <w:color w:val="292F33"/>
          <w:sz w:val="24"/>
          <w:szCs w:val="24"/>
          <w:lang w:val="es-SV"/>
        </w:rPr>
      </w:pPr>
      <w:r w:rsidRPr="00176C41">
        <w:rPr>
          <w:rFonts w:ascii="Arial" w:hAnsi="Arial" w:cs="Arial"/>
          <w:color w:val="292F33"/>
          <w:sz w:val="24"/>
          <w:szCs w:val="24"/>
          <w:lang w:val="es-SV"/>
        </w:rPr>
        <w:t>Confianza en medio de</w:t>
      </w:r>
      <w:r w:rsidRPr="00176C41">
        <w:rPr>
          <w:rFonts w:ascii="Arial" w:hAnsi="Arial" w:cs="Arial"/>
          <w:color w:val="292F33"/>
          <w:sz w:val="24"/>
          <w:szCs w:val="24"/>
          <w:lang w:val="es-SV"/>
        </w:rPr>
        <w:t>l temor</w:t>
      </w:r>
      <w:r w:rsidRPr="00176C41">
        <w:rPr>
          <w:rFonts w:ascii="Arial" w:hAnsi="Arial" w:cs="Arial"/>
          <w:color w:val="292F33"/>
          <w:sz w:val="24"/>
          <w:szCs w:val="24"/>
          <w:lang w:val="es-SV"/>
        </w:rPr>
        <w:t xml:space="preserve"> de la incertidumbre, de lo que pasará y de </w:t>
      </w:r>
      <w:r w:rsidR="00D411C7" w:rsidRPr="00176C41">
        <w:rPr>
          <w:rFonts w:ascii="Arial" w:hAnsi="Arial" w:cs="Arial"/>
          <w:color w:val="292F33"/>
          <w:sz w:val="24"/>
          <w:szCs w:val="24"/>
          <w:lang w:val="es-SV"/>
        </w:rPr>
        <w:t>cómo</w:t>
      </w:r>
      <w:r w:rsidRPr="00176C41">
        <w:rPr>
          <w:rFonts w:ascii="Arial" w:hAnsi="Arial" w:cs="Arial"/>
          <w:color w:val="292F33"/>
          <w:sz w:val="24"/>
          <w:szCs w:val="24"/>
          <w:lang w:val="es-SV"/>
        </w:rPr>
        <w:t xml:space="preserve"> enfrentar las situaciones difíciles de nuestra vida, era un gran reto en este caso para la vida David. De la misma manera se vuelve un desafío para nosotros el día de hoy enfrentar estos momentos con l</w:t>
      </w:r>
      <w:r w:rsidR="00D411C7" w:rsidRPr="00176C41">
        <w:rPr>
          <w:rFonts w:ascii="Arial" w:hAnsi="Arial" w:cs="Arial"/>
          <w:color w:val="292F33"/>
          <w:sz w:val="24"/>
          <w:szCs w:val="24"/>
          <w:lang w:val="es-SV"/>
        </w:rPr>
        <w:t>a</w:t>
      </w:r>
      <w:r w:rsidRPr="00176C41">
        <w:rPr>
          <w:rFonts w:ascii="Arial" w:hAnsi="Arial" w:cs="Arial"/>
          <w:color w:val="292F33"/>
          <w:sz w:val="24"/>
          <w:szCs w:val="24"/>
          <w:lang w:val="es-SV"/>
        </w:rPr>
        <w:t xml:space="preserve"> mejor actitud, con la mejor manera y con las mejor arma: Dios. </w:t>
      </w:r>
      <w:r w:rsidR="00D411C7" w:rsidRPr="00176C41">
        <w:rPr>
          <w:rFonts w:ascii="Arial" w:hAnsi="Arial" w:cs="Arial"/>
          <w:color w:val="292F33"/>
          <w:sz w:val="24"/>
          <w:szCs w:val="24"/>
          <w:lang w:val="es-SV"/>
        </w:rPr>
        <w:t>Él</w:t>
      </w:r>
      <w:r w:rsidRPr="00176C41">
        <w:rPr>
          <w:rFonts w:ascii="Arial" w:hAnsi="Arial" w:cs="Arial"/>
          <w:color w:val="292F33"/>
          <w:sz w:val="24"/>
          <w:szCs w:val="24"/>
          <w:lang w:val="es-SV"/>
        </w:rPr>
        <w:t xml:space="preserve"> es la respuesta para todas nuestras congojas o tribulaciones para el día de hoy, David lo sabía y por ello sabia </w:t>
      </w:r>
      <w:r w:rsidR="00D411C7" w:rsidRPr="00176C41">
        <w:rPr>
          <w:rFonts w:ascii="Arial" w:hAnsi="Arial" w:cs="Arial"/>
          <w:color w:val="292F33"/>
          <w:sz w:val="24"/>
          <w:szCs w:val="24"/>
          <w:lang w:val="es-SV"/>
        </w:rPr>
        <w:t>dónde</w:t>
      </w:r>
      <w:r w:rsidRPr="00176C41">
        <w:rPr>
          <w:rFonts w:ascii="Arial" w:hAnsi="Arial" w:cs="Arial"/>
          <w:color w:val="292F33"/>
          <w:sz w:val="24"/>
          <w:szCs w:val="24"/>
          <w:lang w:val="es-SV"/>
        </w:rPr>
        <w:t xml:space="preserve"> acudir. Ahora nos toca a nosotros descubrirlo a través de este pasaje y así como David lo hiciese poner toda nuestra seguridad y esperanza solamente en Dios, </w:t>
      </w:r>
      <w:r w:rsidRPr="00176C41">
        <w:rPr>
          <w:rFonts w:ascii="Arial" w:eastAsia="Times New Roman" w:hAnsi="Arial" w:cs="Arial"/>
          <w:color w:val="292F33"/>
          <w:sz w:val="24"/>
          <w:szCs w:val="24"/>
          <w:lang w:val="es-SV"/>
        </w:rPr>
        <w:t xml:space="preserve"> recuerde junto con el salmista que el Señor es </w:t>
      </w:r>
      <w:r w:rsidRPr="00176C41">
        <w:rPr>
          <w:rFonts w:ascii="Arial" w:eastAsia="Times New Roman" w:hAnsi="Arial" w:cs="Arial"/>
          <w:color w:val="292F33"/>
          <w:sz w:val="24"/>
          <w:szCs w:val="24"/>
          <w:lang w:val="es-SV"/>
        </w:rPr>
        <w:t>nuestra</w:t>
      </w:r>
      <w:r w:rsidRPr="00176C41">
        <w:rPr>
          <w:rFonts w:ascii="Arial" w:eastAsia="Times New Roman" w:hAnsi="Arial" w:cs="Arial"/>
          <w:color w:val="292F33"/>
          <w:sz w:val="24"/>
          <w:szCs w:val="24"/>
          <w:lang w:val="es-SV"/>
        </w:rPr>
        <w:t xml:space="preserve"> luz y su </w:t>
      </w:r>
      <w:r w:rsidRPr="00176C41">
        <w:rPr>
          <w:rFonts w:ascii="Arial" w:eastAsia="Times New Roman" w:hAnsi="Arial" w:cs="Arial"/>
          <w:color w:val="292F33"/>
          <w:sz w:val="24"/>
          <w:szCs w:val="24"/>
          <w:lang w:val="es-SV"/>
        </w:rPr>
        <w:t xml:space="preserve">nuestra </w:t>
      </w:r>
      <w:r w:rsidRPr="00176C41">
        <w:rPr>
          <w:rFonts w:ascii="Arial" w:eastAsia="Times New Roman" w:hAnsi="Arial" w:cs="Arial"/>
          <w:color w:val="292F33"/>
          <w:sz w:val="24"/>
          <w:szCs w:val="24"/>
          <w:lang w:val="es-SV"/>
        </w:rPr>
        <w:t>salvación.</w:t>
      </w:r>
    </w:p>
    <w:p w14:paraId="095096A8" w14:textId="77777777" w:rsidR="00B8369F" w:rsidRPr="005305F5" w:rsidRDefault="00B8369F" w:rsidP="009D28C8">
      <w:pPr>
        <w:pStyle w:val="ListParagraph"/>
        <w:jc w:val="both"/>
        <w:rPr>
          <w:rFonts w:ascii="Arial" w:hAnsi="Arial" w:cs="Arial"/>
          <w:sz w:val="24"/>
          <w:szCs w:val="24"/>
          <w:lang w:val="es-SV"/>
        </w:rPr>
      </w:pPr>
    </w:p>
    <w:p w14:paraId="1AF50203" w14:textId="32654990" w:rsidR="00D25E2A" w:rsidRDefault="009D28C8" w:rsidP="009D28C8">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 xml:space="preserve">JEHOVÁ: </w:t>
      </w:r>
      <w:r w:rsidR="00B8369F" w:rsidRPr="00B8369F">
        <w:rPr>
          <w:rFonts w:ascii="Arial" w:hAnsi="Arial" w:cs="Arial"/>
          <w:b/>
          <w:bCs/>
          <w:sz w:val="24"/>
          <w:szCs w:val="24"/>
          <w:lang w:val="es-SV"/>
        </w:rPr>
        <w:t>EL BALUARTE DE N</w:t>
      </w:r>
      <w:r w:rsidR="00B8369F">
        <w:rPr>
          <w:rFonts w:ascii="Arial" w:hAnsi="Arial" w:cs="Arial"/>
          <w:b/>
          <w:bCs/>
          <w:sz w:val="24"/>
          <w:szCs w:val="24"/>
          <w:lang w:val="es-SV"/>
        </w:rPr>
        <w:t>UESTRA VIDA</w:t>
      </w:r>
      <w:r w:rsidR="00FD6B89">
        <w:rPr>
          <w:rFonts w:ascii="Arial" w:hAnsi="Arial" w:cs="Arial"/>
          <w:b/>
          <w:bCs/>
          <w:sz w:val="24"/>
          <w:szCs w:val="24"/>
          <w:lang w:val="es-SV"/>
        </w:rPr>
        <w:t xml:space="preserve"> (V.1-2)</w:t>
      </w:r>
    </w:p>
    <w:p w14:paraId="7CB2E38E" w14:textId="17E59A11" w:rsidR="00635EB5" w:rsidRDefault="00B8369F" w:rsidP="00D236F6">
      <w:pPr>
        <w:pStyle w:val="ListParagraph"/>
        <w:ind w:left="1440"/>
        <w:jc w:val="both"/>
        <w:rPr>
          <w:rFonts w:ascii="Arial" w:hAnsi="Arial" w:cs="Arial"/>
          <w:sz w:val="24"/>
          <w:szCs w:val="24"/>
          <w:lang w:val="es-SV"/>
        </w:rPr>
      </w:pPr>
      <w:r>
        <w:rPr>
          <w:rFonts w:ascii="Arial" w:hAnsi="Arial" w:cs="Arial"/>
          <w:sz w:val="24"/>
          <w:szCs w:val="24"/>
          <w:lang w:val="es-SV"/>
        </w:rPr>
        <w:t>Cuando se habla de baluarte, hablamos en el sentido de lo que el Señor representaba para la vida de David, y más aún,  lo que él representaba en tiempos de angustia o de aflicción para su vida.</w:t>
      </w:r>
    </w:p>
    <w:p w14:paraId="5E5444AF" w14:textId="77777777" w:rsidR="0040556C" w:rsidRDefault="0040556C" w:rsidP="00D236F6">
      <w:pPr>
        <w:pStyle w:val="ListParagraph"/>
        <w:ind w:left="1440"/>
        <w:jc w:val="both"/>
        <w:rPr>
          <w:rFonts w:ascii="Arial" w:hAnsi="Arial" w:cs="Arial"/>
          <w:sz w:val="24"/>
          <w:szCs w:val="24"/>
          <w:lang w:val="es-SV"/>
        </w:rPr>
      </w:pPr>
    </w:p>
    <w:p w14:paraId="3454DC96" w14:textId="1F120945" w:rsidR="0040556C" w:rsidRPr="0040556C" w:rsidRDefault="00705959" w:rsidP="00087EE5">
      <w:pPr>
        <w:pStyle w:val="ListParagraph"/>
        <w:numPr>
          <w:ilvl w:val="1"/>
          <w:numId w:val="28"/>
        </w:numPr>
        <w:ind w:left="1800"/>
        <w:jc w:val="both"/>
        <w:rPr>
          <w:rFonts w:ascii="Arial" w:hAnsi="Arial" w:cs="Arial"/>
          <w:sz w:val="24"/>
          <w:szCs w:val="24"/>
          <w:lang w:val="es-SV"/>
        </w:rPr>
      </w:pPr>
      <w:r w:rsidRPr="0040556C">
        <w:rPr>
          <w:rFonts w:ascii="Arial" w:hAnsi="Arial" w:cs="Arial"/>
          <w:sz w:val="24"/>
          <w:szCs w:val="24"/>
          <w:lang w:val="es-SV"/>
        </w:rPr>
        <w:t>(v.1</w:t>
      </w:r>
      <w:r w:rsidR="0040556C">
        <w:rPr>
          <w:rFonts w:ascii="Arial" w:hAnsi="Arial" w:cs="Arial"/>
          <w:sz w:val="24"/>
          <w:szCs w:val="24"/>
          <w:lang w:val="es-SV"/>
        </w:rPr>
        <w:t>a</w:t>
      </w:r>
      <w:r w:rsidRPr="0040556C">
        <w:rPr>
          <w:rFonts w:ascii="Arial" w:hAnsi="Arial" w:cs="Arial"/>
          <w:sz w:val="24"/>
          <w:szCs w:val="24"/>
          <w:lang w:val="es-SV"/>
        </w:rPr>
        <w:t xml:space="preserve">): </w:t>
      </w:r>
      <w:r w:rsidR="00D236F6" w:rsidRPr="0040556C">
        <w:rPr>
          <w:rFonts w:ascii="Arial" w:hAnsi="Arial" w:cs="Arial"/>
          <w:sz w:val="24"/>
          <w:szCs w:val="24"/>
          <w:lang w:val="es-SV"/>
        </w:rPr>
        <w:t>“</w:t>
      </w:r>
      <w:r w:rsidR="00635EB5" w:rsidRPr="0040556C">
        <w:rPr>
          <w:rFonts w:ascii="Arial" w:hAnsi="Arial" w:cs="Arial"/>
          <w:sz w:val="24"/>
          <w:szCs w:val="24"/>
          <w:lang w:val="es-SV"/>
        </w:rPr>
        <w:t xml:space="preserve">Jehová, un </w:t>
      </w:r>
      <w:r w:rsidR="00B8369F" w:rsidRPr="0040556C">
        <w:rPr>
          <w:rFonts w:ascii="Arial" w:hAnsi="Arial" w:cs="Arial"/>
          <w:sz w:val="24"/>
          <w:szCs w:val="24"/>
          <w:lang w:val="es-SV"/>
        </w:rPr>
        <w:t>mi ________ y mi ____________</w:t>
      </w:r>
      <w:r w:rsidR="0040556C" w:rsidRPr="0040556C">
        <w:rPr>
          <w:rFonts w:ascii="Arial" w:hAnsi="Arial" w:cs="Arial"/>
          <w:sz w:val="24"/>
          <w:szCs w:val="24"/>
          <w:lang w:val="es-SV"/>
        </w:rPr>
        <w:t xml:space="preserve">. La primera palabra tiene que ver con esa luz en medio de las tinieblas. La segunda resalta que solamente Dios es el medio que necesitamos, ya que es el único que pude y tiene el poder para podernos sacar de nuestra peor condición. </w:t>
      </w:r>
    </w:p>
    <w:p w14:paraId="3B80D396" w14:textId="77777777" w:rsidR="00087EE5" w:rsidRDefault="00087EE5" w:rsidP="00087EE5">
      <w:pPr>
        <w:spacing w:after="0"/>
        <w:jc w:val="both"/>
        <w:rPr>
          <w:rFonts w:ascii="Arial" w:hAnsi="Arial" w:cs="Arial"/>
          <w:sz w:val="24"/>
          <w:szCs w:val="24"/>
          <w:lang w:val="es-SV"/>
        </w:rPr>
      </w:pPr>
      <w:r>
        <w:rPr>
          <w:rFonts w:ascii="Arial" w:hAnsi="Arial" w:cs="Arial"/>
          <w:sz w:val="24"/>
          <w:szCs w:val="24"/>
          <w:lang w:val="es-SV"/>
        </w:rPr>
        <w:t xml:space="preserve">                           </w:t>
      </w:r>
      <w:r w:rsidR="0040556C" w:rsidRPr="00087EE5">
        <w:rPr>
          <w:rFonts w:ascii="Arial" w:hAnsi="Arial" w:cs="Arial"/>
          <w:sz w:val="24"/>
          <w:szCs w:val="24"/>
          <w:lang w:val="es-SV"/>
        </w:rPr>
        <w:t xml:space="preserve">Por ello su confianza lo expresa en una pregunta: ¿De quien temeré? </w:t>
      </w:r>
    </w:p>
    <w:p w14:paraId="142EE320" w14:textId="77777777" w:rsidR="00087EE5" w:rsidRDefault="00087EE5" w:rsidP="00087EE5">
      <w:pPr>
        <w:spacing w:after="0"/>
        <w:jc w:val="both"/>
        <w:rPr>
          <w:rFonts w:ascii="Arial" w:hAnsi="Arial" w:cs="Arial"/>
          <w:sz w:val="24"/>
          <w:szCs w:val="24"/>
          <w:lang w:val="es-SV"/>
        </w:rPr>
      </w:pPr>
      <w:r>
        <w:rPr>
          <w:rFonts w:ascii="Arial" w:hAnsi="Arial" w:cs="Arial"/>
          <w:sz w:val="24"/>
          <w:szCs w:val="24"/>
          <w:lang w:val="es-SV"/>
        </w:rPr>
        <w:t xml:space="preserve">                           </w:t>
      </w:r>
      <w:r w:rsidR="0040556C" w:rsidRPr="00087EE5">
        <w:rPr>
          <w:rFonts w:ascii="Arial" w:hAnsi="Arial" w:cs="Arial"/>
          <w:sz w:val="24"/>
          <w:szCs w:val="24"/>
          <w:lang w:val="es-SV"/>
        </w:rPr>
        <w:t xml:space="preserve">En otras palabras: ¡No hay nada ni nadie que me infunde temor!, ya que </w:t>
      </w:r>
    </w:p>
    <w:p w14:paraId="14B64299" w14:textId="677D9BD3" w:rsidR="0040556C" w:rsidRPr="00087EE5" w:rsidRDefault="00087EE5" w:rsidP="00087EE5">
      <w:pPr>
        <w:spacing w:after="0"/>
        <w:jc w:val="both"/>
        <w:rPr>
          <w:rFonts w:ascii="Arial" w:hAnsi="Arial" w:cs="Arial"/>
          <w:sz w:val="24"/>
          <w:szCs w:val="24"/>
          <w:lang w:val="es-SV"/>
        </w:rPr>
      </w:pPr>
      <w:r>
        <w:rPr>
          <w:rFonts w:ascii="Arial" w:hAnsi="Arial" w:cs="Arial"/>
          <w:sz w:val="24"/>
          <w:szCs w:val="24"/>
          <w:lang w:val="es-SV"/>
        </w:rPr>
        <w:t xml:space="preserve">                           </w:t>
      </w:r>
      <w:r w:rsidR="0040556C" w:rsidRPr="00087EE5">
        <w:rPr>
          <w:rFonts w:ascii="Arial" w:hAnsi="Arial" w:cs="Arial"/>
          <w:sz w:val="24"/>
          <w:szCs w:val="24"/>
          <w:lang w:val="es-SV"/>
        </w:rPr>
        <w:t>él es el amparo de nuestras vidas.</w:t>
      </w:r>
    </w:p>
    <w:p w14:paraId="409811A2" w14:textId="77777777" w:rsidR="00087EE5" w:rsidRPr="0040556C" w:rsidRDefault="00087EE5" w:rsidP="00087EE5">
      <w:pPr>
        <w:ind w:left="1800"/>
        <w:jc w:val="both"/>
        <w:rPr>
          <w:rFonts w:ascii="Arial" w:hAnsi="Arial" w:cs="Arial"/>
          <w:sz w:val="24"/>
          <w:szCs w:val="24"/>
          <w:lang w:val="es-SV"/>
        </w:rPr>
      </w:pPr>
    </w:p>
    <w:p w14:paraId="64B240A4" w14:textId="24CEA937" w:rsidR="0040556C" w:rsidRDefault="0040556C" w:rsidP="00087EE5">
      <w:pPr>
        <w:pStyle w:val="ListParagraph"/>
        <w:numPr>
          <w:ilvl w:val="0"/>
          <w:numId w:val="28"/>
        </w:numPr>
        <w:ind w:left="1800"/>
        <w:jc w:val="both"/>
        <w:rPr>
          <w:rFonts w:ascii="Arial" w:hAnsi="Arial" w:cs="Arial"/>
          <w:sz w:val="24"/>
          <w:szCs w:val="24"/>
          <w:lang w:val="es-SV"/>
        </w:rPr>
      </w:pPr>
      <w:r>
        <w:rPr>
          <w:rFonts w:ascii="Arial" w:hAnsi="Arial" w:cs="Arial"/>
          <w:sz w:val="24"/>
          <w:szCs w:val="24"/>
          <w:lang w:val="es-SV"/>
        </w:rPr>
        <w:t xml:space="preserve">(v.1b): “Jehová es la ___________ de mi vida”. </w:t>
      </w:r>
      <w:r w:rsidRPr="0040556C">
        <w:rPr>
          <w:rFonts w:ascii="Arial" w:hAnsi="Arial" w:cs="Arial"/>
          <w:sz w:val="24"/>
          <w:szCs w:val="24"/>
          <w:lang w:val="es-SV"/>
        </w:rPr>
        <w:t>Esta expresi</w:t>
      </w:r>
      <w:r>
        <w:rPr>
          <w:rFonts w:ascii="Arial" w:hAnsi="Arial" w:cs="Arial"/>
          <w:sz w:val="24"/>
          <w:szCs w:val="24"/>
          <w:lang w:val="es-SV"/>
        </w:rPr>
        <w:t>ón da la id</w:t>
      </w:r>
      <w:r w:rsidR="00087EE5">
        <w:rPr>
          <w:rFonts w:ascii="Arial" w:hAnsi="Arial" w:cs="Arial"/>
          <w:sz w:val="24"/>
          <w:szCs w:val="24"/>
          <w:lang w:val="es-SV"/>
        </w:rPr>
        <w:t>e</w:t>
      </w:r>
      <w:r>
        <w:rPr>
          <w:rFonts w:ascii="Arial" w:hAnsi="Arial" w:cs="Arial"/>
          <w:sz w:val="24"/>
          <w:szCs w:val="24"/>
          <w:lang w:val="es-SV"/>
        </w:rPr>
        <w:t xml:space="preserve">a de peñasco, refugio, algo inexpugnable. De ahí la reafirmación de su confianza que lo vuelve hacer de una manera de pregunta </w:t>
      </w:r>
      <w:r w:rsidR="00D411C7">
        <w:rPr>
          <w:rFonts w:ascii="Arial" w:hAnsi="Arial" w:cs="Arial"/>
          <w:sz w:val="24"/>
          <w:szCs w:val="24"/>
          <w:lang w:val="es-SV"/>
        </w:rPr>
        <w:t>retórica</w:t>
      </w:r>
      <w:r>
        <w:rPr>
          <w:rFonts w:ascii="Arial" w:hAnsi="Arial" w:cs="Arial"/>
          <w:sz w:val="24"/>
          <w:szCs w:val="24"/>
          <w:lang w:val="es-SV"/>
        </w:rPr>
        <w:t xml:space="preserve"> a la </w:t>
      </w:r>
      <w:r w:rsidR="00087EE5">
        <w:rPr>
          <w:rFonts w:ascii="Arial" w:hAnsi="Arial" w:cs="Arial"/>
          <w:sz w:val="24"/>
          <w:szCs w:val="24"/>
          <w:lang w:val="es-SV"/>
        </w:rPr>
        <w:t xml:space="preserve">afirmación que acaba de mencionar: ¿De quien he de atemorizarme o de qué he de </w:t>
      </w:r>
      <w:r w:rsidR="00D411C7">
        <w:rPr>
          <w:rFonts w:ascii="Arial" w:hAnsi="Arial" w:cs="Arial"/>
          <w:sz w:val="24"/>
          <w:szCs w:val="24"/>
          <w:lang w:val="es-SV"/>
        </w:rPr>
        <w:t>atemorizarme</w:t>
      </w:r>
      <w:r w:rsidR="00087EE5">
        <w:rPr>
          <w:rFonts w:ascii="Arial" w:hAnsi="Arial" w:cs="Arial"/>
          <w:sz w:val="24"/>
          <w:szCs w:val="24"/>
          <w:lang w:val="es-SV"/>
        </w:rPr>
        <w:t>?</w:t>
      </w:r>
    </w:p>
    <w:p w14:paraId="13BE438F" w14:textId="77777777" w:rsidR="00087EE5" w:rsidRPr="00087EE5" w:rsidRDefault="00087EE5" w:rsidP="00087EE5">
      <w:pPr>
        <w:pStyle w:val="ListParagraph"/>
        <w:ind w:left="1800"/>
        <w:rPr>
          <w:rFonts w:ascii="Arial" w:hAnsi="Arial" w:cs="Arial"/>
          <w:sz w:val="24"/>
          <w:szCs w:val="24"/>
          <w:lang w:val="es-SV"/>
        </w:rPr>
      </w:pPr>
    </w:p>
    <w:p w14:paraId="4008269E" w14:textId="22B1DCB0" w:rsidR="00087EE5" w:rsidRDefault="00087EE5" w:rsidP="00087EE5">
      <w:pPr>
        <w:pStyle w:val="ListParagraph"/>
        <w:numPr>
          <w:ilvl w:val="0"/>
          <w:numId w:val="28"/>
        </w:numPr>
        <w:ind w:left="1800"/>
        <w:jc w:val="both"/>
        <w:rPr>
          <w:rFonts w:ascii="Arial" w:hAnsi="Arial" w:cs="Arial"/>
          <w:sz w:val="24"/>
          <w:szCs w:val="24"/>
          <w:lang w:val="es-SV"/>
        </w:rPr>
      </w:pPr>
      <w:r>
        <w:rPr>
          <w:rFonts w:ascii="Arial" w:hAnsi="Arial" w:cs="Arial"/>
          <w:sz w:val="24"/>
          <w:szCs w:val="24"/>
          <w:lang w:val="es-SV"/>
        </w:rPr>
        <w:t xml:space="preserve">(v.2): “Cuando se juntaron contra </w:t>
      </w:r>
      <w:r w:rsidR="00D411C7">
        <w:rPr>
          <w:rFonts w:ascii="Arial" w:hAnsi="Arial" w:cs="Arial"/>
          <w:sz w:val="24"/>
          <w:szCs w:val="24"/>
          <w:lang w:val="es-SV"/>
        </w:rPr>
        <w:t>mí</w:t>
      </w:r>
      <w:r>
        <w:rPr>
          <w:rFonts w:ascii="Arial" w:hAnsi="Arial" w:cs="Arial"/>
          <w:sz w:val="24"/>
          <w:szCs w:val="24"/>
          <w:lang w:val="es-SV"/>
        </w:rPr>
        <w:t xml:space="preserve"> los ___________”. Los que se levantarán </w:t>
      </w:r>
      <w:r w:rsidR="00D411C7">
        <w:rPr>
          <w:rFonts w:ascii="Arial" w:hAnsi="Arial" w:cs="Arial"/>
          <w:sz w:val="24"/>
          <w:szCs w:val="24"/>
          <w:lang w:val="es-SV"/>
        </w:rPr>
        <w:t>contra</w:t>
      </w:r>
      <w:r>
        <w:rPr>
          <w:rFonts w:ascii="Arial" w:hAnsi="Arial" w:cs="Arial"/>
          <w:sz w:val="24"/>
          <w:szCs w:val="24"/>
          <w:lang w:val="es-SV"/>
        </w:rPr>
        <w:t xml:space="preserve"> él o lo que se levantaré contra él , llámese amenaza de cualquier tipo,  no prevalecerá. Dios es más grande que todo ello.</w:t>
      </w:r>
    </w:p>
    <w:p w14:paraId="11C329CD" w14:textId="77777777" w:rsidR="00087EE5" w:rsidRPr="00087EE5" w:rsidRDefault="00087EE5" w:rsidP="00087EE5">
      <w:pPr>
        <w:pStyle w:val="ListParagraph"/>
        <w:rPr>
          <w:rFonts w:ascii="Arial" w:hAnsi="Arial" w:cs="Arial"/>
          <w:sz w:val="24"/>
          <w:szCs w:val="24"/>
          <w:lang w:val="es-SV"/>
        </w:rPr>
      </w:pPr>
    </w:p>
    <w:p w14:paraId="0DEF2EB0" w14:textId="09D6245D" w:rsidR="00087EE5" w:rsidRDefault="00087EE5" w:rsidP="00087EE5">
      <w:pPr>
        <w:pStyle w:val="ListParagraph"/>
        <w:numPr>
          <w:ilvl w:val="0"/>
          <w:numId w:val="28"/>
        </w:numPr>
        <w:ind w:left="1800"/>
        <w:jc w:val="both"/>
        <w:rPr>
          <w:rFonts w:ascii="Arial" w:hAnsi="Arial" w:cs="Arial"/>
          <w:sz w:val="24"/>
          <w:szCs w:val="24"/>
          <w:lang w:val="es-SV"/>
        </w:rPr>
      </w:pPr>
      <w:r>
        <w:rPr>
          <w:rFonts w:ascii="Arial" w:hAnsi="Arial" w:cs="Arial"/>
          <w:sz w:val="24"/>
          <w:szCs w:val="24"/>
          <w:lang w:val="es-SV"/>
        </w:rPr>
        <w:t xml:space="preserve">(v.3a):”Aunque un </w:t>
      </w:r>
      <w:r w:rsidR="00D411C7">
        <w:rPr>
          <w:rFonts w:ascii="Arial" w:hAnsi="Arial" w:cs="Arial"/>
          <w:sz w:val="24"/>
          <w:szCs w:val="24"/>
          <w:lang w:val="es-SV"/>
        </w:rPr>
        <w:t>ejército</w:t>
      </w:r>
      <w:r>
        <w:rPr>
          <w:rFonts w:ascii="Arial" w:hAnsi="Arial" w:cs="Arial"/>
          <w:sz w:val="24"/>
          <w:szCs w:val="24"/>
          <w:lang w:val="es-SV"/>
        </w:rPr>
        <w:t xml:space="preserve"> acampe contra </w:t>
      </w:r>
      <w:r w:rsidR="00D411C7">
        <w:rPr>
          <w:rFonts w:ascii="Arial" w:hAnsi="Arial" w:cs="Arial"/>
          <w:sz w:val="24"/>
          <w:szCs w:val="24"/>
          <w:lang w:val="es-SV"/>
        </w:rPr>
        <w:t>mí</w:t>
      </w:r>
      <w:r>
        <w:rPr>
          <w:rFonts w:ascii="Arial" w:hAnsi="Arial" w:cs="Arial"/>
          <w:sz w:val="24"/>
          <w:szCs w:val="24"/>
          <w:lang w:val="es-SV"/>
        </w:rPr>
        <w:t>, ___________________________”. Lo podrán atacar, amenazar, intimidar: Pero su corazón está seguro en Dios.</w:t>
      </w:r>
    </w:p>
    <w:p w14:paraId="755752E4" w14:textId="77777777" w:rsidR="00087EE5" w:rsidRPr="00087EE5" w:rsidRDefault="00087EE5" w:rsidP="00087EE5">
      <w:pPr>
        <w:pStyle w:val="ListParagraph"/>
        <w:rPr>
          <w:rFonts w:ascii="Arial" w:hAnsi="Arial" w:cs="Arial"/>
          <w:sz w:val="24"/>
          <w:szCs w:val="24"/>
          <w:lang w:val="es-SV"/>
        </w:rPr>
      </w:pPr>
    </w:p>
    <w:p w14:paraId="3853790A" w14:textId="39717E00" w:rsidR="00087EE5" w:rsidRPr="0040556C" w:rsidRDefault="00087EE5" w:rsidP="00087EE5">
      <w:pPr>
        <w:pStyle w:val="ListParagraph"/>
        <w:numPr>
          <w:ilvl w:val="0"/>
          <w:numId w:val="28"/>
        </w:numPr>
        <w:ind w:left="1800"/>
        <w:jc w:val="both"/>
        <w:rPr>
          <w:rFonts w:ascii="Arial" w:hAnsi="Arial" w:cs="Arial"/>
          <w:sz w:val="24"/>
          <w:szCs w:val="24"/>
          <w:lang w:val="es-SV"/>
        </w:rPr>
      </w:pPr>
      <w:r>
        <w:rPr>
          <w:rFonts w:ascii="Arial" w:hAnsi="Arial" w:cs="Arial"/>
          <w:sz w:val="24"/>
          <w:szCs w:val="24"/>
          <w:lang w:val="es-SV"/>
        </w:rPr>
        <w:lastRenderedPageBreak/>
        <w:t>(v.3b): “Aunque contra mi se levante guerra, ______________________________”</w:t>
      </w:r>
      <w:r w:rsidR="00FD6B89">
        <w:rPr>
          <w:rFonts w:ascii="Arial" w:hAnsi="Arial" w:cs="Arial"/>
          <w:sz w:val="24"/>
          <w:szCs w:val="24"/>
          <w:lang w:val="es-SV"/>
        </w:rPr>
        <w:t xml:space="preserve">. El </w:t>
      </w:r>
      <w:r w:rsidR="00D411C7">
        <w:rPr>
          <w:rFonts w:ascii="Arial" w:hAnsi="Arial" w:cs="Arial"/>
          <w:sz w:val="24"/>
          <w:szCs w:val="24"/>
          <w:lang w:val="es-SV"/>
        </w:rPr>
        <w:t>mantendría</w:t>
      </w:r>
      <w:r w:rsidR="00FD6B89">
        <w:rPr>
          <w:rFonts w:ascii="Arial" w:hAnsi="Arial" w:cs="Arial"/>
          <w:sz w:val="24"/>
          <w:szCs w:val="24"/>
          <w:lang w:val="es-SV"/>
        </w:rPr>
        <w:t xml:space="preserve"> su calma, la paz aun en medio de las amenazas o de las crisis. </w:t>
      </w:r>
    </w:p>
    <w:p w14:paraId="261C5509" w14:textId="011A6621" w:rsidR="00E92B8F" w:rsidRPr="00635EB5" w:rsidRDefault="00E92B8F" w:rsidP="00E92B8F">
      <w:pPr>
        <w:pStyle w:val="ListParagraph"/>
        <w:ind w:left="1800"/>
        <w:jc w:val="both"/>
        <w:rPr>
          <w:rFonts w:ascii="Arial" w:hAnsi="Arial" w:cs="Arial"/>
          <w:sz w:val="24"/>
          <w:szCs w:val="24"/>
          <w:lang w:val="es-SV"/>
        </w:rPr>
      </w:pPr>
    </w:p>
    <w:p w14:paraId="65DE8DDC" w14:textId="26C44EC8" w:rsidR="00705959" w:rsidRDefault="00D25E2A" w:rsidP="00705959">
      <w:pPr>
        <w:pStyle w:val="ListParagraph"/>
        <w:ind w:left="1440"/>
        <w:jc w:val="both"/>
        <w:rPr>
          <w:rFonts w:ascii="Arial" w:hAnsi="Arial" w:cs="Arial"/>
          <w:sz w:val="24"/>
          <w:szCs w:val="24"/>
          <w:lang w:val="es-SV"/>
        </w:rPr>
      </w:pPr>
      <w:r w:rsidRPr="00635EB5">
        <w:rPr>
          <w:rFonts w:ascii="Arial" w:hAnsi="Arial" w:cs="Arial"/>
          <w:sz w:val="24"/>
          <w:szCs w:val="24"/>
          <w:lang w:val="es-SV"/>
        </w:rPr>
        <w:t xml:space="preserve">    </w:t>
      </w:r>
      <w:r w:rsidRPr="00614D02">
        <w:rPr>
          <w:rFonts w:ascii="Arial" w:hAnsi="Arial" w:cs="Arial"/>
          <w:sz w:val="24"/>
          <w:szCs w:val="24"/>
          <w:lang w:val="es-SV"/>
        </w:rPr>
        <w:t xml:space="preserve"> </w:t>
      </w:r>
      <w:r w:rsidR="0012727A" w:rsidRPr="00614D02">
        <w:rPr>
          <w:rFonts w:ascii="Arial" w:hAnsi="Arial" w:cs="Arial"/>
          <w:noProof/>
          <w:sz w:val="24"/>
          <w:szCs w:val="24"/>
          <w:lang w:val="es-SV"/>
        </w:rPr>
        <w:drawing>
          <wp:inline distT="0" distB="0" distL="0" distR="0" wp14:anchorId="0688C32A" wp14:editId="47B3CAA5">
            <wp:extent cx="381635" cy="286219"/>
            <wp:effectExtent l="0" t="0" r="0" b="0"/>
            <wp:docPr id="4" name="Graphic 4"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705959" w:rsidRPr="00614D02">
        <w:rPr>
          <w:rFonts w:ascii="Arial" w:hAnsi="Arial" w:cs="Arial"/>
          <w:sz w:val="24"/>
          <w:szCs w:val="24"/>
          <w:lang w:val="es-SV"/>
        </w:rPr>
        <w:t>¿</w:t>
      </w:r>
      <w:r w:rsidR="0012727A">
        <w:rPr>
          <w:rFonts w:ascii="Arial" w:hAnsi="Arial" w:cs="Arial"/>
          <w:sz w:val="24"/>
          <w:szCs w:val="24"/>
          <w:lang w:val="es-SV"/>
        </w:rPr>
        <w:t xml:space="preserve">Cómo podría </w:t>
      </w:r>
      <w:r w:rsidR="00FD6B89">
        <w:rPr>
          <w:rFonts w:ascii="Arial" w:hAnsi="Arial" w:cs="Arial"/>
          <w:sz w:val="24"/>
          <w:szCs w:val="24"/>
          <w:lang w:val="es-SV"/>
        </w:rPr>
        <w:t>reflejar en mi vida, la confianza, la seguridad y la calma que el salmista expresaba en estos versos? ¿Qué es lo que puede afectar o anular dicha confianza o seguridad  en los momentos de crisis o amenazas?</w:t>
      </w:r>
    </w:p>
    <w:p w14:paraId="540F1DA1" w14:textId="62F0948F" w:rsidR="00FD6B89" w:rsidRDefault="00FD6B89" w:rsidP="00705959">
      <w:pPr>
        <w:pStyle w:val="ListParagraph"/>
        <w:ind w:left="1440"/>
        <w:jc w:val="both"/>
        <w:rPr>
          <w:rFonts w:ascii="Arial" w:hAnsi="Arial" w:cs="Arial"/>
          <w:sz w:val="24"/>
          <w:szCs w:val="24"/>
          <w:lang w:val="es-SV"/>
        </w:rPr>
      </w:pPr>
    </w:p>
    <w:p w14:paraId="42802171" w14:textId="7E5F9F4D" w:rsidR="00FD6B89" w:rsidRPr="00FD6B89" w:rsidRDefault="00FD6B89" w:rsidP="00FD6B89">
      <w:pPr>
        <w:pStyle w:val="ListParagraph"/>
        <w:numPr>
          <w:ilvl w:val="0"/>
          <w:numId w:val="11"/>
        </w:numPr>
        <w:jc w:val="both"/>
        <w:rPr>
          <w:rFonts w:ascii="Arial" w:hAnsi="Arial" w:cs="Arial"/>
          <w:b/>
          <w:bCs/>
          <w:sz w:val="24"/>
          <w:szCs w:val="24"/>
          <w:lang w:val="es-SV"/>
        </w:rPr>
      </w:pPr>
      <w:r w:rsidRPr="00FD6B89">
        <w:rPr>
          <w:rFonts w:ascii="Arial" w:hAnsi="Arial" w:cs="Arial"/>
          <w:b/>
          <w:bCs/>
          <w:sz w:val="24"/>
          <w:szCs w:val="24"/>
          <w:lang w:val="es-SV"/>
        </w:rPr>
        <w:t>LA DICHA DE ESTAR EN LA PRESENCIA DE DIOS (V.4-6).</w:t>
      </w:r>
    </w:p>
    <w:p w14:paraId="22203565" w14:textId="13B680A2" w:rsidR="0012727A" w:rsidRDefault="00FD6B89" w:rsidP="00705959">
      <w:pPr>
        <w:pStyle w:val="ListParagraph"/>
        <w:ind w:left="1440"/>
        <w:jc w:val="both"/>
        <w:rPr>
          <w:rFonts w:ascii="Arial" w:hAnsi="Arial" w:cs="Arial"/>
          <w:sz w:val="24"/>
          <w:szCs w:val="24"/>
          <w:lang w:val="es-SV"/>
        </w:rPr>
      </w:pPr>
      <w:r>
        <w:rPr>
          <w:rFonts w:ascii="Arial" w:hAnsi="Arial" w:cs="Arial"/>
          <w:sz w:val="24"/>
          <w:szCs w:val="24"/>
          <w:lang w:val="es-SV"/>
        </w:rPr>
        <w:t>Si algo sabía David que marcaría la diferencia en su vida, en su reino, en sus batallas, en sus conflictos, crisis o amenazas, era el estar, buscar, anhelar la presencia de Dios en su vida. Hizo de esto un estilo de vida y no solamente un</w:t>
      </w:r>
      <w:r w:rsidR="00452ADF">
        <w:rPr>
          <w:rFonts w:ascii="Arial" w:hAnsi="Arial" w:cs="Arial"/>
          <w:sz w:val="24"/>
          <w:szCs w:val="24"/>
          <w:lang w:val="es-SV"/>
        </w:rPr>
        <w:t xml:space="preserve"> mero </w:t>
      </w:r>
      <w:r>
        <w:rPr>
          <w:rFonts w:ascii="Arial" w:hAnsi="Arial" w:cs="Arial"/>
          <w:sz w:val="24"/>
          <w:szCs w:val="24"/>
          <w:lang w:val="es-SV"/>
        </w:rPr>
        <w:t>rito tradicional o algo que debe de hacerse por costumbre</w:t>
      </w:r>
      <w:r w:rsidR="00452ADF">
        <w:rPr>
          <w:rFonts w:ascii="Arial" w:hAnsi="Arial" w:cs="Arial"/>
          <w:sz w:val="24"/>
          <w:szCs w:val="24"/>
          <w:lang w:val="es-SV"/>
        </w:rPr>
        <w:t>, por posición</w:t>
      </w:r>
      <w:r>
        <w:rPr>
          <w:rFonts w:ascii="Arial" w:hAnsi="Arial" w:cs="Arial"/>
          <w:sz w:val="24"/>
          <w:szCs w:val="24"/>
          <w:lang w:val="es-SV"/>
        </w:rPr>
        <w:t xml:space="preserve"> o por imposición. Era en él una necesidad, un deleite sagrado, no era sacrificio era adoración. </w:t>
      </w:r>
    </w:p>
    <w:p w14:paraId="5B718CC2" w14:textId="77777777" w:rsidR="00452ADF" w:rsidRDefault="00452ADF" w:rsidP="00705959">
      <w:pPr>
        <w:pStyle w:val="ListParagraph"/>
        <w:ind w:left="1440"/>
        <w:jc w:val="both"/>
        <w:rPr>
          <w:rFonts w:ascii="Arial" w:hAnsi="Arial" w:cs="Arial"/>
          <w:sz w:val="24"/>
          <w:szCs w:val="24"/>
          <w:lang w:val="es-SV"/>
        </w:rPr>
      </w:pPr>
    </w:p>
    <w:p w14:paraId="63AF39BD" w14:textId="5531E5E1" w:rsidR="00452ADF" w:rsidRDefault="00452ADF" w:rsidP="00705959">
      <w:pPr>
        <w:pStyle w:val="ListParagraph"/>
        <w:ind w:left="1440"/>
        <w:jc w:val="both"/>
        <w:rPr>
          <w:rFonts w:ascii="Arial" w:hAnsi="Arial" w:cs="Arial"/>
          <w:sz w:val="24"/>
          <w:szCs w:val="24"/>
          <w:lang w:val="es-SV"/>
        </w:rPr>
      </w:pPr>
      <w:r>
        <w:rPr>
          <w:rFonts w:ascii="Arial" w:hAnsi="Arial" w:cs="Arial"/>
          <w:sz w:val="24"/>
          <w:szCs w:val="24"/>
          <w:lang w:val="es-SV"/>
        </w:rPr>
        <w:t xml:space="preserve">El lo expresaba de esta manera (v.4): “Una cosa he demandado a Jehová, esta buscaré”: Una cosa sola le pedía al Señor David y era estar en su presencia, </w:t>
      </w:r>
      <w:r w:rsidR="00176C41">
        <w:rPr>
          <w:rFonts w:ascii="Arial" w:hAnsi="Arial" w:cs="Arial"/>
          <w:sz w:val="24"/>
          <w:szCs w:val="24"/>
          <w:lang w:val="es-SV"/>
        </w:rPr>
        <w:t>é</w:t>
      </w:r>
      <w:r>
        <w:rPr>
          <w:rFonts w:ascii="Arial" w:hAnsi="Arial" w:cs="Arial"/>
          <w:sz w:val="24"/>
          <w:szCs w:val="24"/>
          <w:lang w:val="es-SV"/>
        </w:rPr>
        <w:t>l la buscaba,</w:t>
      </w:r>
      <w:r w:rsidR="00176C41">
        <w:rPr>
          <w:rFonts w:ascii="Arial" w:hAnsi="Arial" w:cs="Arial"/>
          <w:sz w:val="24"/>
          <w:szCs w:val="24"/>
          <w:lang w:val="es-SV"/>
        </w:rPr>
        <w:t xml:space="preserve"> </w:t>
      </w:r>
      <w:r>
        <w:rPr>
          <w:rFonts w:ascii="Arial" w:hAnsi="Arial" w:cs="Arial"/>
          <w:sz w:val="24"/>
          <w:szCs w:val="24"/>
          <w:lang w:val="es-SV"/>
        </w:rPr>
        <w:t>la anhelaba y deseaba;  y que la  presencia de Dios estuviese con él.</w:t>
      </w:r>
    </w:p>
    <w:p w14:paraId="78AE58F6" w14:textId="5397C370" w:rsidR="00452ADF" w:rsidRDefault="00452ADF" w:rsidP="00705959">
      <w:pPr>
        <w:pStyle w:val="ListParagraph"/>
        <w:ind w:left="1440"/>
        <w:jc w:val="both"/>
        <w:rPr>
          <w:rFonts w:ascii="Arial" w:hAnsi="Arial" w:cs="Arial"/>
          <w:sz w:val="24"/>
          <w:szCs w:val="24"/>
          <w:lang w:val="es-SV"/>
        </w:rPr>
      </w:pPr>
    </w:p>
    <w:p w14:paraId="00317316" w14:textId="2CE55AD0" w:rsidR="00452ADF" w:rsidRDefault="00452ADF" w:rsidP="00705959">
      <w:pPr>
        <w:pStyle w:val="ListParagraph"/>
        <w:ind w:left="1440"/>
        <w:jc w:val="both"/>
        <w:rPr>
          <w:rFonts w:ascii="Arial" w:hAnsi="Arial" w:cs="Arial"/>
          <w:sz w:val="24"/>
          <w:szCs w:val="24"/>
          <w:lang w:val="es-SV"/>
        </w:rPr>
      </w:pPr>
      <w:r>
        <w:rPr>
          <w:rFonts w:ascii="Arial" w:hAnsi="Arial" w:cs="Arial"/>
          <w:sz w:val="24"/>
          <w:szCs w:val="24"/>
          <w:lang w:val="es-SV"/>
        </w:rPr>
        <w:t>Y esto se dejaría de ver en acción de parte de David, en las expresiones o lugares de su búsqueda y de su significado y resultado para él…</w:t>
      </w:r>
    </w:p>
    <w:p w14:paraId="1B448F34" w14:textId="30367CE8" w:rsidR="00452ADF" w:rsidRDefault="00452ADF" w:rsidP="00705959">
      <w:pPr>
        <w:pStyle w:val="ListParagraph"/>
        <w:ind w:left="1440"/>
        <w:jc w:val="both"/>
        <w:rPr>
          <w:rFonts w:ascii="Arial" w:hAnsi="Arial" w:cs="Arial"/>
          <w:sz w:val="24"/>
          <w:szCs w:val="24"/>
          <w:lang w:val="es-SV"/>
        </w:rPr>
      </w:pPr>
    </w:p>
    <w:p w14:paraId="3562A0E8" w14:textId="0F2E81C9" w:rsidR="00452ADF" w:rsidRDefault="00452ADF" w:rsidP="00452ADF">
      <w:pPr>
        <w:pStyle w:val="ListParagraph"/>
        <w:numPr>
          <w:ilvl w:val="1"/>
          <w:numId w:val="28"/>
        </w:numPr>
        <w:jc w:val="both"/>
        <w:rPr>
          <w:rFonts w:ascii="Arial" w:hAnsi="Arial" w:cs="Arial"/>
          <w:sz w:val="24"/>
          <w:szCs w:val="24"/>
          <w:lang w:val="es-SV"/>
        </w:rPr>
      </w:pPr>
      <w:r>
        <w:rPr>
          <w:rFonts w:ascii="Arial" w:hAnsi="Arial" w:cs="Arial"/>
          <w:sz w:val="24"/>
          <w:szCs w:val="24"/>
          <w:lang w:val="es-SV"/>
        </w:rPr>
        <w:t>(v.4b): “Que esté _____ en la __________ de Jehová. _________ los días de mi vida”: Era una decisión personal que manifestaba su deseo y su necesidad como su constancia en esa búsqueda incesante de la presencia de Dios.</w:t>
      </w:r>
    </w:p>
    <w:p w14:paraId="0635AE9A" w14:textId="77777777" w:rsidR="00134ADB" w:rsidRDefault="00134ADB" w:rsidP="00134ADB">
      <w:pPr>
        <w:pStyle w:val="ListParagraph"/>
        <w:ind w:left="1440"/>
        <w:jc w:val="both"/>
        <w:rPr>
          <w:rFonts w:ascii="Arial" w:hAnsi="Arial" w:cs="Arial"/>
          <w:sz w:val="24"/>
          <w:szCs w:val="24"/>
          <w:lang w:val="es-SV"/>
        </w:rPr>
      </w:pPr>
    </w:p>
    <w:p w14:paraId="080A9102" w14:textId="5477EE5C" w:rsidR="00452ADF" w:rsidRDefault="00452ADF" w:rsidP="00452ADF">
      <w:pPr>
        <w:pStyle w:val="ListParagraph"/>
        <w:numPr>
          <w:ilvl w:val="1"/>
          <w:numId w:val="28"/>
        </w:numPr>
        <w:jc w:val="both"/>
        <w:rPr>
          <w:rFonts w:ascii="Arial" w:hAnsi="Arial" w:cs="Arial"/>
          <w:sz w:val="24"/>
          <w:szCs w:val="24"/>
          <w:lang w:val="es-SV"/>
        </w:rPr>
      </w:pPr>
      <w:r>
        <w:rPr>
          <w:rFonts w:ascii="Arial" w:hAnsi="Arial" w:cs="Arial"/>
          <w:sz w:val="24"/>
          <w:szCs w:val="24"/>
          <w:lang w:val="es-SV"/>
        </w:rPr>
        <w:t>(v.4c): “para ____________ en su ___________</w:t>
      </w:r>
      <w:r w:rsidR="00134ADB">
        <w:rPr>
          <w:rFonts w:ascii="Arial" w:hAnsi="Arial" w:cs="Arial"/>
          <w:sz w:val="24"/>
          <w:szCs w:val="24"/>
          <w:lang w:val="es-SV"/>
        </w:rPr>
        <w:t>”</w:t>
      </w:r>
      <w:r>
        <w:rPr>
          <w:rFonts w:ascii="Arial" w:hAnsi="Arial" w:cs="Arial"/>
          <w:sz w:val="24"/>
          <w:szCs w:val="24"/>
          <w:lang w:val="es-SV"/>
        </w:rPr>
        <w:t>: Dejaba ver su reverencia y deleite de estar en el lugar de su habitación, el lugar que Dios había establecido para manifestarse.</w:t>
      </w:r>
    </w:p>
    <w:p w14:paraId="586E1EA5" w14:textId="77777777" w:rsidR="00134ADB" w:rsidRPr="00134ADB" w:rsidRDefault="00134ADB" w:rsidP="00134ADB">
      <w:pPr>
        <w:pStyle w:val="ListParagraph"/>
        <w:rPr>
          <w:rFonts w:ascii="Arial" w:hAnsi="Arial" w:cs="Arial"/>
          <w:sz w:val="24"/>
          <w:szCs w:val="24"/>
          <w:lang w:val="es-SV"/>
        </w:rPr>
      </w:pPr>
    </w:p>
    <w:p w14:paraId="4F9DDD39" w14:textId="58EFE398" w:rsidR="00452ADF" w:rsidRDefault="00452ADF" w:rsidP="00452ADF">
      <w:pPr>
        <w:pStyle w:val="ListParagraph"/>
        <w:numPr>
          <w:ilvl w:val="1"/>
          <w:numId w:val="28"/>
        </w:numPr>
        <w:jc w:val="both"/>
        <w:rPr>
          <w:rFonts w:ascii="Arial" w:hAnsi="Arial" w:cs="Arial"/>
          <w:sz w:val="24"/>
          <w:szCs w:val="24"/>
          <w:lang w:val="es-SV"/>
        </w:rPr>
      </w:pPr>
      <w:r>
        <w:rPr>
          <w:rFonts w:ascii="Arial" w:hAnsi="Arial" w:cs="Arial"/>
          <w:sz w:val="24"/>
          <w:szCs w:val="24"/>
          <w:lang w:val="es-SV"/>
        </w:rPr>
        <w:t xml:space="preserve">(v.5ª): “porque el </w:t>
      </w:r>
      <w:r w:rsidR="00134ADB">
        <w:rPr>
          <w:rFonts w:ascii="Arial" w:hAnsi="Arial" w:cs="Arial"/>
          <w:sz w:val="24"/>
          <w:szCs w:val="24"/>
          <w:lang w:val="es-SV"/>
        </w:rPr>
        <w:t>me _____________ en su ________________ en el día del _______”: Era ese lugar  y ese momento donde él podría sustentado y animado. Ese lugar y ese momento donde se podría encontrarse con Dios. Era su lugar de su seguridad.</w:t>
      </w:r>
    </w:p>
    <w:p w14:paraId="10D8FAF4" w14:textId="77777777" w:rsidR="00134ADB" w:rsidRPr="00134ADB" w:rsidRDefault="00134ADB" w:rsidP="00134ADB">
      <w:pPr>
        <w:pStyle w:val="ListParagraph"/>
        <w:rPr>
          <w:rFonts w:ascii="Arial" w:hAnsi="Arial" w:cs="Arial"/>
          <w:sz w:val="24"/>
          <w:szCs w:val="24"/>
          <w:lang w:val="es-SV"/>
        </w:rPr>
      </w:pPr>
    </w:p>
    <w:p w14:paraId="05FB32D0" w14:textId="77777777" w:rsidR="00134ADB" w:rsidRDefault="00134ADB" w:rsidP="00134ADB">
      <w:pPr>
        <w:pStyle w:val="ListParagraph"/>
        <w:ind w:left="1440"/>
        <w:jc w:val="both"/>
        <w:rPr>
          <w:rFonts w:ascii="Arial" w:hAnsi="Arial" w:cs="Arial"/>
          <w:sz w:val="24"/>
          <w:szCs w:val="24"/>
          <w:lang w:val="es-SV"/>
        </w:rPr>
      </w:pPr>
    </w:p>
    <w:p w14:paraId="76EA6E4E" w14:textId="729E3D76" w:rsidR="00134ADB" w:rsidRDefault="00134ADB" w:rsidP="00452ADF">
      <w:pPr>
        <w:pStyle w:val="ListParagraph"/>
        <w:numPr>
          <w:ilvl w:val="1"/>
          <w:numId w:val="28"/>
        </w:numPr>
        <w:jc w:val="both"/>
        <w:rPr>
          <w:rFonts w:ascii="Arial" w:hAnsi="Arial" w:cs="Arial"/>
          <w:sz w:val="24"/>
          <w:szCs w:val="24"/>
          <w:lang w:val="es-SV"/>
        </w:rPr>
      </w:pPr>
      <w:r>
        <w:rPr>
          <w:rFonts w:ascii="Arial" w:hAnsi="Arial" w:cs="Arial"/>
          <w:sz w:val="24"/>
          <w:szCs w:val="24"/>
          <w:lang w:val="es-SV"/>
        </w:rPr>
        <w:lastRenderedPageBreak/>
        <w:t>(v.5b): “me ____________ en lo reservado de su ____________. Sobre una _________ me pondrá en alto”: Cual refugio, seguridad e intimidad;  así es estar en la presencia de Dios.</w:t>
      </w:r>
    </w:p>
    <w:p w14:paraId="3BA8BAEC" w14:textId="77777777" w:rsidR="00134ADB" w:rsidRDefault="00134ADB" w:rsidP="00134ADB">
      <w:pPr>
        <w:pStyle w:val="ListParagraph"/>
        <w:ind w:left="1440"/>
        <w:jc w:val="both"/>
        <w:rPr>
          <w:rFonts w:ascii="Arial" w:hAnsi="Arial" w:cs="Arial"/>
          <w:sz w:val="24"/>
          <w:szCs w:val="24"/>
          <w:lang w:val="es-SV"/>
        </w:rPr>
      </w:pPr>
    </w:p>
    <w:p w14:paraId="3866A5B4" w14:textId="5317CEAB" w:rsidR="00134ADB" w:rsidRDefault="00134ADB" w:rsidP="00452ADF">
      <w:pPr>
        <w:pStyle w:val="ListParagraph"/>
        <w:numPr>
          <w:ilvl w:val="1"/>
          <w:numId w:val="28"/>
        </w:numPr>
        <w:jc w:val="both"/>
        <w:rPr>
          <w:rFonts w:ascii="Arial" w:hAnsi="Arial" w:cs="Arial"/>
          <w:sz w:val="24"/>
          <w:szCs w:val="24"/>
          <w:lang w:val="es-SV"/>
        </w:rPr>
      </w:pPr>
      <w:r>
        <w:rPr>
          <w:rFonts w:ascii="Arial" w:hAnsi="Arial" w:cs="Arial"/>
          <w:sz w:val="24"/>
          <w:szCs w:val="24"/>
          <w:lang w:val="es-SV"/>
        </w:rPr>
        <w:t>(v.6): Este verso nos presenta dos consecuencias o resultados que se dan de estar en la presencia de Dios:</w:t>
      </w:r>
    </w:p>
    <w:p w14:paraId="31B478DC" w14:textId="77777777" w:rsidR="00134ADB" w:rsidRPr="00134ADB" w:rsidRDefault="00134ADB" w:rsidP="00134ADB">
      <w:pPr>
        <w:pStyle w:val="ListParagraph"/>
        <w:rPr>
          <w:rFonts w:ascii="Arial" w:hAnsi="Arial" w:cs="Arial"/>
          <w:sz w:val="24"/>
          <w:szCs w:val="24"/>
          <w:lang w:val="es-SV"/>
        </w:rPr>
      </w:pPr>
    </w:p>
    <w:p w14:paraId="2AB2DDE0" w14:textId="4FCFEA8E" w:rsidR="00134ADB" w:rsidRDefault="00134ADB" w:rsidP="00134ADB">
      <w:pPr>
        <w:pStyle w:val="ListParagraph"/>
        <w:ind w:left="1440"/>
        <w:jc w:val="both"/>
        <w:rPr>
          <w:rFonts w:ascii="Arial" w:hAnsi="Arial" w:cs="Arial"/>
          <w:sz w:val="24"/>
          <w:szCs w:val="24"/>
          <w:lang w:val="es-SV"/>
        </w:rPr>
      </w:pPr>
      <w:r>
        <w:rPr>
          <w:rFonts w:ascii="Arial" w:hAnsi="Arial" w:cs="Arial"/>
          <w:sz w:val="24"/>
          <w:szCs w:val="24"/>
          <w:lang w:val="es-SV"/>
        </w:rPr>
        <w:t>a): “Luego _________ mi cabeza sobre mis __________ que me rodean”: No seremos humillados, ni derrotados, saldremos adelante y avante ante las crisis, batallas o amenazas que se pued</w:t>
      </w:r>
      <w:r w:rsidR="00D411C7">
        <w:rPr>
          <w:rFonts w:ascii="Arial" w:hAnsi="Arial" w:cs="Arial"/>
          <w:sz w:val="24"/>
          <w:szCs w:val="24"/>
          <w:lang w:val="es-SV"/>
        </w:rPr>
        <w:t>a</w:t>
      </w:r>
      <w:r>
        <w:rPr>
          <w:rFonts w:ascii="Arial" w:hAnsi="Arial" w:cs="Arial"/>
          <w:sz w:val="24"/>
          <w:szCs w:val="24"/>
          <w:lang w:val="es-SV"/>
        </w:rPr>
        <w:t>n tener.</w:t>
      </w:r>
    </w:p>
    <w:p w14:paraId="42E61132" w14:textId="77777777" w:rsidR="00134ADB" w:rsidRDefault="00134ADB" w:rsidP="00134ADB">
      <w:pPr>
        <w:pStyle w:val="ListParagraph"/>
        <w:ind w:left="1440"/>
        <w:jc w:val="both"/>
        <w:rPr>
          <w:rFonts w:ascii="Arial" w:hAnsi="Arial" w:cs="Arial"/>
          <w:sz w:val="24"/>
          <w:szCs w:val="24"/>
          <w:lang w:val="es-SV"/>
        </w:rPr>
      </w:pPr>
    </w:p>
    <w:p w14:paraId="001585B8" w14:textId="56EAFE2B" w:rsidR="00134ADB" w:rsidRDefault="00134ADB" w:rsidP="00134ADB">
      <w:pPr>
        <w:pStyle w:val="ListParagraph"/>
        <w:ind w:left="1440"/>
        <w:jc w:val="both"/>
        <w:rPr>
          <w:rFonts w:ascii="Arial" w:hAnsi="Arial" w:cs="Arial"/>
          <w:sz w:val="24"/>
          <w:szCs w:val="24"/>
          <w:lang w:val="es-SV"/>
        </w:rPr>
      </w:pPr>
      <w:r>
        <w:rPr>
          <w:rFonts w:ascii="Arial" w:hAnsi="Arial" w:cs="Arial"/>
          <w:sz w:val="24"/>
          <w:szCs w:val="24"/>
          <w:lang w:val="es-SV"/>
        </w:rPr>
        <w:t>b) “Y yo ____________ en su ____________, sacrificios de ____________ y entonaré ______________ a Jehová”.</w:t>
      </w:r>
    </w:p>
    <w:p w14:paraId="1025AD43" w14:textId="10749D90" w:rsidR="00134ADB" w:rsidRDefault="00134ADB" w:rsidP="00134ADB">
      <w:pPr>
        <w:pStyle w:val="ListParagraph"/>
        <w:ind w:left="1440"/>
        <w:jc w:val="both"/>
        <w:rPr>
          <w:rFonts w:ascii="Arial" w:hAnsi="Arial" w:cs="Arial"/>
          <w:sz w:val="24"/>
          <w:szCs w:val="24"/>
          <w:lang w:val="es-SV"/>
        </w:rPr>
      </w:pPr>
    </w:p>
    <w:p w14:paraId="64CD55F5" w14:textId="34677E22" w:rsidR="00134ADB" w:rsidRDefault="00134ADB" w:rsidP="00134ADB">
      <w:pPr>
        <w:pStyle w:val="ListParagraph"/>
        <w:ind w:left="1440"/>
        <w:jc w:val="both"/>
        <w:rPr>
          <w:rFonts w:ascii="Arial" w:hAnsi="Arial" w:cs="Arial"/>
          <w:sz w:val="24"/>
          <w:szCs w:val="24"/>
          <w:lang w:val="es-SV"/>
        </w:rPr>
      </w:pPr>
    </w:p>
    <w:p w14:paraId="015EA7EF" w14:textId="7BB47192" w:rsidR="00134ADB" w:rsidRDefault="00134ADB" w:rsidP="00134ADB">
      <w:pPr>
        <w:pStyle w:val="ListParagraph"/>
        <w:ind w:left="144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3F0E9613" wp14:editId="2DA02C0F">
            <wp:extent cx="294198" cy="294198"/>
            <wp:effectExtent l="0" t="0" r="0" b="0"/>
            <wp:docPr id="3" name="Graphic 3"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504" cy="306504"/>
                    </a:xfrm>
                    <a:prstGeom prst="rect">
                      <a:avLst/>
                    </a:prstGeom>
                  </pic:spPr>
                </pic:pic>
              </a:graphicData>
            </a:graphic>
          </wp:inline>
        </w:drawing>
      </w:r>
      <w:r>
        <w:rPr>
          <w:rFonts w:ascii="Arial" w:hAnsi="Arial" w:cs="Arial"/>
          <w:sz w:val="24"/>
          <w:szCs w:val="24"/>
          <w:lang w:val="es-SV"/>
        </w:rPr>
        <w:t>Reflexione por un momento</w:t>
      </w:r>
      <w:r w:rsidR="00E8641C">
        <w:rPr>
          <w:rFonts w:ascii="Arial" w:hAnsi="Arial" w:cs="Arial"/>
          <w:sz w:val="24"/>
          <w:szCs w:val="24"/>
          <w:lang w:val="es-SV"/>
        </w:rPr>
        <w:t xml:space="preserve">: </w:t>
      </w:r>
      <w:r>
        <w:rPr>
          <w:rFonts w:ascii="Arial" w:hAnsi="Arial" w:cs="Arial"/>
          <w:sz w:val="24"/>
          <w:szCs w:val="24"/>
          <w:lang w:val="es-SV"/>
        </w:rPr>
        <w:t xml:space="preserve"> converse </w:t>
      </w:r>
      <w:r w:rsidR="00E8641C">
        <w:rPr>
          <w:rFonts w:ascii="Arial" w:hAnsi="Arial" w:cs="Arial"/>
          <w:sz w:val="24"/>
          <w:szCs w:val="24"/>
          <w:lang w:val="es-SV"/>
        </w:rPr>
        <w:t>,</w:t>
      </w:r>
      <w:r>
        <w:rPr>
          <w:rFonts w:ascii="Arial" w:hAnsi="Arial" w:cs="Arial"/>
          <w:sz w:val="24"/>
          <w:szCs w:val="24"/>
          <w:lang w:val="es-SV"/>
        </w:rPr>
        <w:t xml:space="preserve">discutan y saque algunas </w:t>
      </w:r>
      <w:r w:rsidR="00E8641C">
        <w:rPr>
          <w:rFonts w:ascii="Arial" w:hAnsi="Arial" w:cs="Arial"/>
          <w:sz w:val="24"/>
          <w:szCs w:val="24"/>
          <w:lang w:val="es-SV"/>
        </w:rPr>
        <w:t xml:space="preserve">lecciones de vida de lo que este punto significa para usted. Y sobre todo recuerde esto: la presencia de Dios en/con nuestra vida, es ella la que hace diferencia en todo: </w:t>
      </w:r>
      <w:r w:rsidR="00D411C7">
        <w:rPr>
          <w:rFonts w:ascii="Arial" w:hAnsi="Arial" w:cs="Arial"/>
          <w:sz w:val="24"/>
          <w:szCs w:val="24"/>
          <w:lang w:val="es-SV"/>
        </w:rPr>
        <w:t>Moisés</w:t>
      </w:r>
      <w:r w:rsidR="00E8641C">
        <w:rPr>
          <w:rFonts w:ascii="Arial" w:hAnsi="Arial" w:cs="Arial"/>
          <w:sz w:val="24"/>
          <w:szCs w:val="24"/>
          <w:lang w:val="es-SV"/>
        </w:rPr>
        <w:t xml:space="preserve">, lo sabía, Sansón lo sabía, </w:t>
      </w:r>
      <w:r w:rsidR="00D411C7">
        <w:rPr>
          <w:rFonts w:ascii="Arial" w:hAnsi="Arial" w:cs="Arial"/>
          <w:sz w:val="24"/>
          <w:szCs w:val="24"/>
          <w:lang w:val="es-SV"/>
        </w:rPr>
        <w:t>Josué</w:t>
      </w:r>
      <w:r w:rsidR="00E8641C">
        <w:rPr>
          <w:rFonts w:ascii="Arial" w:hAnsi="Arial" w:cs="Arial"/>
          <w:sz w:val="24"/>
          <w:szCs w:val="24"/>
          <w:lang w:val="es-SV"/>
        </w:rPr>
        <w:t xml:space="preserve"> lo sabía, Pablo y Pedro lo sabía; ¿Lo sabe </w:t>
      </w:r>
      <w:r w:rsidR="00176C41">
        <w:rPr>
          <w:rFonts w:ascii="Arial" w:hAnsi="Arial" w:cs="Arial"/>
          <w:sz w:val="24"/>
          <w:szCs w:val="24"/>
          <w:lang w:val="es-SV"/>
        </w:rPr>
        <w:t>usted?</w:t>
      </w:r>
    </w:p>
    <w:p w14:paraId="3BE924AF" w14:textId="7A3117FA" w:rsidR="00E8641C" w:rsidRDefault="00E8641C" w:rsidP="00134ADB">
      <w:pPr>
        <w:pStyle w:val="ListParagraph"/>
        <w:ind w:left="1440"/>
        <w:jc w:val="both"/>
        <w:rPr>
          <w:rFonts w:ascii="Arial" w:hAnsi="Arial" w:cs="Arial"/>
          <w:sz w:val="24"/>
          <w:szCs w:val="24"/>
          <w:lang w:val="es-SV"/>
        </w:rPr>
      </w:pPr>
    </w:p>
    <w:p w14:paraId="4871B9D2" w14:textId="5B0CABCD" w:rsidR="00E8641C" w:rsidRDefault="00E8641C" w:rsidP="00E8641C">
      <w:pPr>
        <w:pStyle w:val="ListParagraph"/>
        <w:numPr>
          <w:ilvl w:val="0"/>
          <w:numId w:val="11"/>
        </w:numPr>
        <w:jc w:val="both"/>
        <w:rPr>
          <w:rFonts w:ascii="Arial" w:hAnsi="Arial" w:cs="Arial"/>
          <w:sz w:val="24"/>
          <w:szCs w:val="24"/>
          <w:lang w:val="es-SV"/>
        </w:rPr>
      </w:pPr>
      <w:r>
        <w:rPr>
          <w:rFonts w:ascii="Arial" w:hAnsi="Arial" w:cs="Arial"/>
          <w:sz w:val="24"/>
          <w:szCs w:val="24"/>
          <w:lang w:val="es-SV"/>
        </w:rPr>
        <w:t>UN CLAMOR DESDE EL ALMA (V.7-9).</w:t>
      </w:r>
    </w:p>
    <w:p w14:paraId="1027B210" w14:textId="322A5942" w:rsidR="00E8641C" w:rsidRDefault="00E8641C" w:rsidP="00E8641C">
      <w:pPr>
        <w:pStyle w:val="ListParagraph"/>
        <w:ind w:left="1440"/>
        <w:jc w:val="both"/>
        <w:rPr>
          <w:rFonts w:ascii="Arial" w:hAnsi="Arial" w:cs="Arial"/>
          <w:sz w:val="24"/>
          <w:szCs w:val="24"/>
          <w:lang w:val="es-SV"/>
        </w:rPr>
      </w:pPr>
      <w:r>
        <w:rPr>
          <w:rFonts w:ascii="Arial" w:hAnsi="Arial" w:cs="Arial"/>
          <w:sz w:val="24"/>
          <w:szCs w:val="24"/>
          <w:lang w:val="es-SV"/>
        </w:rPr>
        <w:t>Esta clamor no es una mera oración, es un clamor, es un grito de súplica de ayuda y de la intervención de Dios en su vida.</w:t>
      </w:r>
    </w:p>
    <w:p w14:paraId="1DAF027C" w14:textId="5DFF09CA" w:rsidR="00E8641C" w:rsidRDefault="00E8641C" w:rsidP="00E8641C">
      <w:pPr>
        <w:pStyle w:val="ListParagraph"/>
        <w:ind w:left="1440"/>
        <w:jc w:val="both"/>
        <w:rPr>
          <w:rFonts w:ascii="Arial" w:hAnsi="Arial" w:cs="Arial"/>
          <w:sz w:val="24"/>
          <w:szCs w:val="24"/>
          <w:lang w:val="es-SV"/>
        </w:rPr>
      </w:pPr>
    </w:p>
    <w:p w14:paraId="1C2773CF" w14:textId="3DC54ACA" w:rsidR="00E8641C" w:rsidRDefault="00E8641C" w:rsidP="00E8641C">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(v.7): “________, </w:t>
      </w:r>
      <w:r w:rsidR="00176C41">
        <w:rPr>
          <w:rFonts w:ascii="Arial" w:hAnsi="Arial" w:cs="Arial"/>
          <w:sz w:val="24"/>
          <w:szCs w:val="24"/>
          <w:lang w:val="es-SV"/>
        </w:rPr>
        <w:t>oh,</w:t>
      </w:r>
      <w:r>
        <w:rPr>
          <w:rFonts w:ascii="Arial" w:hAnsi="Arial" w:cs="Arial"/>
          <w:sz w:val="24"/>
          <w:szCs w:val="24"/>
          <w:lang w:val="es-SV"/>
        </w:rPr>
        <w:t xml:space="preserve"> Jehová mi ______, con que a ti clamo”: La expresión denota aflicción y urgencia pero al mismo tiempo confianza en que hay Dios, hay un Dios a quién podemos acudir en nuestros peores momentos.</w:t>
      </w:r>
    </w:p>
    <w:p w14:paraId="39665F2E" w14:textId="77777777" w:rsidR="00E8641C" w:rsidRDefault="00E8641C" w:rsidP="00E8641C">
      <w:pPr>
        <w:pStyle w:val="ListParagraph"/>
        <w:ind w:left="1905"/>
        <w:jc w:val="both"/>
        <w:rPr>
          <w:rFonts w:ascii="Arial" w:hAnsi="Arial" w:cs="Arial"/>
          <w:sz w:val="24"/>
          <w:szCs w:val="24"/>
          <w:lang w:val="es-SV"/>
        </w:rPr>
      </w:pPr>
    </w:p>
    <w:p w14:paraId="1C0D8081" w14:textId="70A80ADA" w:rsidR="00E8641C" w:rsidRDefault="00E8641C" w:rsidP="00CB566D">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(v.7b): “Ten ____________de </w:t>
      </w:r>
      <w:r w:rsidR="00176C41">
        <w:rPr>
          <w:rFonts w:ascii="Arial" w:hAnsi="Arial" w:cs="Arial"/>
          <w:sz w:val="24"/>
          <w:szCs w:val="24"/>
          <w:lang w:val="es-SV"/>
        </w:rPr>
        <w:t>mí</w:t>
      </w:r>
      <w:r>
        <w:rPr>
          <w:rFonts w:ascii="Arial" w:hAnsi="Arial" w:cs="Arial"/>
          <w:sz w:val="24"/>
          <w:szCs w:val="24"/>
          <w:lang w:val="es-SV"/>
        </w:rPr>
        <w:t xml:space="preserve"> y _____________”. Dos cosa cosas que fundamentan nuestro clamor: pedir misericordia y que él no sea ajeno a nuestro clamor, necesidad, condición o situación.</w:t>
      </w:r>
    </w:p>
    <w:p w14:paraId="39F7245B" w14:textId="77777777" w:rsidR="00176C41" w:rsidRPr="00176C41" w:rsidRDefault="00176C41" w:rsidP="00176C41">
      <w:pPr>
        <w:pStyle w:val="ListParagraph"/>
        <w:rPr>
          <w:rFonts w:ascii="Arial" w:hAnsi="Arial" w:cs="Arial"/>
          <w:sz w:val="24"/>
          <w:szCs w:val="24"/>
          <w:lang w:val="es-SV"/>
        </w:rPr>
      </w:pPr>
    </w:p>
    <w:p w14:paraId="79B543CE" w14:textId="77777777" w:rsidR="00176C41" w:rsidRPr="00CB566D" w:rsidRDefault="00176C41" w:rsidP="00176C41">
      <w:pPr>
        <w:pStyle w:val="ListParagraph"/>
        <w:ind w:left="1905"/>
        <w:jc w:val="both"/>
        <w:rPr>
          <w:rFonts w:ascii="Arial" w:hAnsi="Arial" w:cs="Arial"/>
          <w:sz w:val="24"/>
          <w:szCs w:val="24"/>
          <w:lang w:val="es-SV"/>
        </w:rPr>
      </w:pPr>
    </w:p>
    <w:p w14:paraId="658435B6" w14:textId="2E01E47D" w:rsidR="00E8641C" w:rsidRDefault="00E8641C" w:rsidP="00E8641C">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(v.8): “Mi corazón ha dicho de ti: ____________ mi rostro, tu ____________ buscaré </w:t>
      </w:r>
      <w:r w:rsidR="00176C41">
        <w:rPr>
          <w:rFonts w:ascii="Arial" w:hAnsi="Arial" w:cs="Arial"/>
          <w:sz w:val="24"/>
          <w:szCs w:val="24"/>
          <w:lang w:val="es-SV"/>
        </w:rPr>
        <w:t>oh,</w:t>
      </w:r>
      <w:r>
        <w:rPr>
          <w:rFonts w:ascii="Arial" w:hAnsi="Arial" w:cs="Arial"/>
          <w:sz w:val="24"/>
          <w:szCs w:val="24"/>
          <w:lang w:val="es-SV"/>
        </w:rPr>
        <w:t xml:space="preserve"> Jehová”: </w:t>
      </w:r>
      <w:r w:rsidR="00CB566D">
        <w:rPr>
          <w:rFonts w:ascii="Arial" w:hAnsi="Arial" w:cs="Arial"/>
          <w:sz w:val="24"/>
          <w:szCs w:val="24"/>
          <w:lang w:val="es-SV"/>
        </w:rPr>
        <w:t>Un anhelo vehemente de buscar la presencia de Dios y saber que en esa búsqueda lo encontraremos.</w:t>
      </w:r>
    </w:p>
    <w:p w14:paraId="178D1221" w14:textId="77777777" w:rsidR="00CB566D" w:rsidRPr="00CB566D" w:rsidRDefault="00CB566D" w:rsidP="00CB566D">
      <w:pPr>
        <w:pStyle w:val="ListParagraph"/>
        <w:rPr>
          <w:rFonts w:ascii="Arial" w:hAnsi="Arial" w:cs="Arial"/>
          <w:sz w:val="24"/>
          <w:szCs w:val="24"/>
          <w:lang w:val="es-SV"/>
        </w:rPr>
      </w:pPr>
    </w:p>
    <w:p w14:paraId="77627771" w14:textId="437E1074" w:rsidR="00CB566D" w:rsidRDefault="00CB566D" w:rsidP="00E8641C">
      <w:pPr>
        <w:pStyle w:val="ListParagraph"/>
        <w:numPr>
          <w:ilvl w:val="1"/>
          <w:numId w:val="11"/>
        </w:numPr>
        <w:jc w:val="both"/>
        <w:rPr>
          <w:rFonts w:ascii="Arial" w:hAnsi="Arial" w:cs="Arial"/>
          <w:sz w:val="24"/>
          <w:szCs w:val="24"/>
          <w:lang w:val="es-SV"/>
        </w:rPr>
      </w:pPr>
      <w:r>
        <w:rPr>
          <w:rFonts w:ascii="Arial" w:hAnsi="Arial" w:cs="Arial"/>
          <w:sz w:val="24"/>
          <w:szCs w:val="24"/>
          <w:lang w:val="es-SV"/>
        </w:rPr>
        <w:t xml:space="preserve">(v.9): “No _________ tu rostro de </w:t>
      </w:r>
      <w:r w:rsidR="00176C41">
        <w:rPr>
          <w:rFonts w:ascii="Arial" w:hAnsi="Arial" w:cs="Arial"/>
          <w:sz w:val="24"/>
          <w:szCs w:val="24"/>
          <w:lang w:val="es-SV"/>
        </w:rPr>
        <w:t>mí</w:t>
      </w:r>
      <w:r>
        <w:rPr>
          <w:rFonts w:ascii="Arial" w:hAnsi="Arial" w:cs="Arial"/>
          <w:sz w:val="24"/>
          <w:szCs w:val="24"/>
          <w:lang w:val="es-SV"/>
        </w:rPr>
        <w:t>. No __________ con ira a tu sie</w:t>
      </w:r>
      <w:r w:rsidR="007A6A48">
        <w:rPr>
          <w:rFonts w:ascii="Arial" w:hAnsi="Arial" w:cs="Arial"/>
          <w:sz w:val="24"/>
          <w:szCs w:val="24"/>
          <w:lang w:val="es-SV"/>
        </w:rPr>
        <w:t>.12</w:t>
      </w:r>
      <w:r>
        <w:rPr>
          <w:rFonts w:ascii="Arial" w:hAnsi="Arial" w:cs="Arial"/>
          <w:sz w:val="24"/>
          <w:szCs w:val="24"/>
          <w:lang w:val="es-SV"/>
        </w:rPr>
        <w:t xml:space="preserve">rvo. Mi ____________has sido”. Dos negaciones que de ser </w:t>
      </w:r>
      <w:r>
        <w:rPr>
          <w:rFonts w:ascii="Arial" w:hAnsi="Arial" w:cs="Arial"/>
          <w:sz w:val="24"/>
          <w:szCs w:val="24"/>
          <w:lang w:val="es-SV"/>
        </w:rPr>
        <w:lastRenderedPageBreak/>
        <w:t>efectivas serían una bendición para los buscadores de Dios. Una afirmación concisa en la vida del buscador.</w:t>
      </w:r>
    </w:p>
    <w:p w14:paraId="4EAD93B9" w14:textId="77777777" w:rsidR="00176C41" w:rsidRDefault="00176C41" w:rsidP="00D25E2A">
      <w:pPr>
        <w:pStyle w:val="ListParagraph"/>
        <w:ind w:left="1800"/>
        <w:jc w:val="both"/>
        <w:rPr>
          <w:rFonts w:ascii="Arial" w:hAnsi="Arial" w:cs="Arial"/>
          <w:sz w:val="24"/>
          <w:szCs w:val="24"/>
          <w:lang w:val="es-SV"/>
        </w:rPr>
      </w:pPr>
    </w:p>
    <w:p w14:paraId="4FA5FF67" w14:textId="0D569C0F" w:rsidR="00D25E2A" w:rsidRDefault="00E92B8F" w:rsidP="00D25E2A">
      <w:pPr>
        <w:pStyle w:val="ListParagraph"/>
        <w:ind w:left="180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456A418B" wp14:editId="18615E72">
            <wp:extent cx="381635" cy="286219"/>
            <wp:effectExtent l="0" t="0" r="0" b="0"/>
            <wp:docPr id="5" name="Graphic 5"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2861" cy="302138"/>
                    </a:xfrm>
                    <a:prstGeom prst="rect">
                      <a:avLst/>
                    </a:prstGeom>
                  </pic:spPr>
                </pic:pic>
              </a:graphicData>
            </a:graphic>
          </wp:inline>
        </w:drawing>
      </w:r>
      <w:r w:rsidR="00CB566D">
        <w:rPr>
          <w:rFonts w:ascii="Arial" w:hAnsi="Arial" w:cs="Arial"/>
          <w:sz w:val="24"/>
          <w:szCs w:val="24"/>
          <w:lang w:val="es-SV"/>
        </w:rPr>
        <w:t>¿Cuál debería de ser nuestra actitud cuando buscamos la presencia de Dios y por sobre todo en nuestro clamor y oración que es lo que no debería de faltar</w:t>
      </w:r>
      <w:r w:rsidR="00DA1D4C">
        <w:rPr>
          <w:rFonts w:ascii="Arial" w:hAnsi="Arial" w:cs="Arial"/>
          <w:sz w:val="24"/>
          <w:szCs w:val="24"/>
          <w:lang w:val="es-SV"/>
        </w:rPr>
        <w:t>?</w:t>
      </w:r>
    </w:p>
    <w:p w14:paraId="67CBBA1C" w14:textId="77777777" w:rsidR="00C625F7" w:rsidRPr="00614D02" w:rsidRDefault="00C625F7" w:rsidP="00D25E2A">
      <w:pPr>
        <w:pStyle w:val="ListParagraph"/>
        <w:ind w:left="1800"/>
        <w:jc w:val="both"/>
        <w:rPr>
          <w:rFonts w:ascii="Arial" w:hAnsi="Arial" w:cs="Arial"/>
          <w:sz w:val="24"/>
          <w:szCs w:val="24"/>
          <w:lang w:val="es-SV"/>
        </w:rPr>
      </w:pPr>
    </w:p>
    <w:p w14:paraId="7C161960" w14:textId="1830F058" w:rsidR="00D25E2A" w:rsidRDefault="00CB566D" w:rsidP="00DA1D4C">
      <w:pPr>
        <w:pStyle w:val="ListParagraph"/>
        <w:numPr>
          <w:ilvl w:val="0"/>
          <w:numId w:val="11"/>
        </w:numPr>
        <w:jc w:val="both"/>
        <w:rPr>
          <w:rFonts w:ascii="Arial" w:hAnsi="Arial" w:cs="Arial"/>
          <w:b/>
          <w:bCs/>
          <w:sz w:val="24"/>
          <w:szCs w:val="24"/>
          <w:lang w:val="es-SV"/>
        </w:rPr>
      </w:pPr>
      <w:r>
        <w:rPr>
          <w:rFonts w:ascii="Arial" w:hAnsi="Arial" w:cs="Arial"/>
          <w:b/>
          <w:bCs/>
          <w:sz w:val="24"/>
          <w:szCs w:val="24"/>
          <w:lang w:val="es-SV"/>
        </w:rPr>
        <w:t>LA CONVICCIÓN FIERME DEL REY DAVID.</w:t>
      </w:r>
    </w:p>
    <w:p w14:paraId="28811FCF" w14:textId="13DCBF61" w:rsidR="00CB566D" w:rsidRDefault="00CB566D" w:rsidP="00CB566D">
      <w:pPr>
        <w:pStyle w:val="ListParagraph"/>
        <w:ind w:left="1440"/>
        <w:jc w:val="both"/>
        <w:rPr>
          <w:rFonts w:ascii="Arial" w:hAnsi="Arial" w:cs="Arial"/>
          <w:sz w:val="24"/>
          <w:szCs w:val="24"/>
          <w:lang w:val="es-SV"/>
        </w:rPr>
      </w:pPr>
      <w:r>
        <w:rPr>
          <w:rFonts w:ascii="Arial" w:hAnsi="Arial" w:cs="Arial"/>
          <w:sz w:val="24"/>
          <w:szCs w:val="24"/>
          <w:lang w:val="es-SV"/>
        </w:rPr>
        <w:t>Entiéndase por convicción a aquel o aquellos elementos o  creencias donde fundamentamos nuestra fe.</w:t>
      </w:r>
    </w:p>
    <w:p w14:paraId="16A6B85E" w14:textId="14FBB69B" w:rsidR="007A6A48" w:rsidRDefault="007A6A48" w:rsidP="00CB566D">
      <w:pPr>
        <w:pStyle w:val="ListParagraph"/>
        <w:ind w:left="1440"/>
        <w:jc w:val="both"/>
        <w:rPr>
          <w:rFonts w:ascii="Arial" w:hAnsi="Arial" w:cs="Arial"/>
          <w:sz w:val="24"/>
          <w:szCs w:val="24"/>
          <w:lang w:val="es-SV"/>
        </w:rPr>
      </w:pPr>
    </w:p>
    <w:p w14:paraId="17992497" w14:textId="2A19D9BF" w:rsidR="007A6A48" w:rsidRDefault="007A6A48" w:rsidP="007A6A48">
      <w:pPr>
        <w:pStyle w:val="ListParagraph"/>
        <w:numPr>
          <w:ilvl w:val="1"/>
          <w:numId w:val="11"/>
        </w:numPr>
        <w:jc w:val="both"/>
        <w:rPr>
          <w:rFonts w:ascii="Arial" w:hAnsi="Arial" w:cs="Arial"/>
          <w:sz w:val="24"/>
          <w:szCs w:val="24"/>
          <w:lang w:val="es-SV"/>
        </w:rPr>
      </w:pPr>
      <w:r>
        <w:rPr>
          <w:rFonts w:ascii="Arial" w:hAnsi="Arial" w:cs="Arial"/>
          <w:sz w:val="24"/>
          <w:szCs w:val="24"/>
          <w:lang w:val="es-SV"/>
        </w:rPr>
        <w:t>(v.10): “Aunque mi padre y mi madre…</w:t>
      </w:r>
      <w:r w:rsidR="00176C41">
        <w:rPr>
          <w:rFonts w:ascii="Arial" w:hAnsi="Arial" w:cs="Arial"/>
          <w:sz w:val="24"/>
          <w:szCs w:val="24"/>
          <w:lang w:val="es-SV"/>
        </w:rPr>
        <w:t>……</w:t>
      </w:r>
      <w:r>
        <w:rPr>
          <w:rFonts w:ascii="Arial" w:hAnsi="Arial" w:cs="Arial"/>
          <w:sz w:val="24"/>
          <w:szCs w:val="24"/>
          <w:lang w:val="es-SV"/>
        </w:rPr>
        <w:t>Jehová me __________”: Esto afirmaba la vida de David de que nunca estaría solo.</w:t>
      </w:r>
    </w:p>
    <w:p w14:paraId="0A88316C" w14:textId="77777777" w:rsidR="007A6A48" w:rsidRDefault="007A6A48" w:rsidP="007A6A48">
      <w:pPr>
        <w:pStyle w:val="ListParagraph"/>
        <w:ind w:left="1905"/>
        <w:jc w:val="both"/>
        <w:rPr>
          <w:rFonts w:ascii="Arial" w:hAnsi="Arial" w:cs="Arial"/>
          <w:sz w:val="24"/>
          <w:szCs w:val="24"/>
          <w:lang w:val="es-SV"/>
        </w:rPr>
      </w:pPr>
    </w:p>
    <w:p w14:paraId="67EBAE9A" w14:textId="44A0B09F" w:rsidR="007A6A48" w:rsidRDefault="007A6A48" w:rsidP="007A6A48">
      <w:pPr>
        <w:pStyle w:val="ListParagraph"/>
        <w:numPr>
          <w:ilvl w:val="1"/>
          <w:numId w:val="11"/>
        </w:numPr>
        <w:jc w:val="both"/>
        <w:rPr>
          <w:rFonts w:ascii="Arial" w:hAnsi="Arial" w:cs="Arial"/>
          <w:sz w:val="24"/>
          <w:szCs w:val="24"/>
          <w:lang w:val="es-SV"/>
        </w:rPr>
      </w:pPr>
      <w:r>
        <w:rPr>
          <w:rFonts w:ascii="Arial" w:hAnsi="Arial" w:cs="Arial"/>
          <w:sz w:val="24"/>
          <w:szCs w:val="24"/>
          <w:lang w:val="es-SV"/>
        </w:rPr>
        <w:t>(v.11). “</w:t>
      </w:r>
      <w:r w:rsidR="00D411C7">
        <w:rPr>
          <w:rFonts w:ascii="Arial" w:hAnsi="Arial" w:cs="Arial"/>
          <w:sz w:val="24"/>
          <w:szCs w:val="24"/>
          <w:lang w:val="es-SV"/>
        </w:rPr>
        <w:t>Enséñame</w:t>
      </w:r>
      <w:r>
        <w:rPr>
          <w:rFonts w:ascii="Arial" w:hAnsi="Arial" w:cs="Arial"/>
          <w:sz w:val="24"/>
          <w:szCs w:val="24"/>
          <w:lang w:val="es-SV"/>
        </w:rPr>
        <w:t xml:space="preserve"> </w:t>
      </w:r>
      <w:r w:rsidR="00176C41">
        <w:rPr>
          <w:rFonts w:ascii="Arial" w:hAnsi="Arial" w:cs="Arial"/>
          <w:sz w:val="24"/>
          <w:szCs w:val="24"/>
          <w:lang w:val="es-SV"/>
        </w:rPr>
        <w:t>oh,</w:t>
      </w:r>
      <w:r>
        <w:rPr>
          <w:rFonts w:ascii="Arial" w:hAnsi="Arial" w:cs="Arial"/>
          <w:sz w:val="24"/>
          <w:szCs w:val="24"/>
          <w:lang w:val="es-SV"/>
        </w:rPr>
        <w:t xml:space="preserve"> Jehová </w:t>
      </w:r>
      <w:r w:rsidR="00176C41">
        <w:rPr>
          <w:rFonts w:ascii="Arial" w:hAnsi="Arial" w:cs="Arial"/>
          <w:sz w:val="24"/>
          <w:szCs w:val="24"/>
          <w:lang w:val="es-SV"/>
        </w:rPr>
        <w:t>tú</w:t>
      </w:r>
      <w:r>
        <w:rPr>
          <w:rFonts w:ascii="Arial" w:hAnsi="Arial" w:cs="Arial"/>
          <w:sz w:val="24"/>
          <w:szCs w:val="24"/>
          <w:lang w:val="es-SV"/>
        </w:rPr>
        <w:t xml:space="preserve"> __________ y guíame por __________ de rectitud”: David sabía que solamente yendo y caminando en la voluntad de Dios existiría para su vida la estabilidad, firmeza y fidelidad que él necesitaría para hacerle frente a los retos de esta.</w:t>
      </w:r>
    </w:p>
    <w:p w14:paraId="57482D80" w14:textId="77777777" w:rsidR="007A6A48" w:rsidRPr="007A6A48" w:rsidRDefault="007A6A48" w:rsidP="007A6A48">
      <w:pPr>
        <w:pStyle w:val="ListParagraph"/>
        <w:rPr>
          <w:rFonts w:ascii="Arial" w:hAnsi="Arial" w:cs="Arial"/>
          <w:sz w:val="24"/>
          <w:szCs w:val="24"/>
          <w:lang w:val="es-SV"/>
        </w:rPr>
      </w:pPr>
    </w:p>
    <w:p w14:paraId="5C57CA2E" w14:textId="4A259B9A" w:rsidR="007A6A48" w:rsidRDefault="007A6A48" w:rsidP="00B64953">
      <w:pPr>
        <w:pStyle w:val="ListParagraph"/>
        <w:numPr>
          <w:ilvl w:val="1"/>
          <w:numId w:val="11"/>
        </w:numPr>
        <w:ind w:left="2160"/>
        <w:jc w:val="both"/>
        <w:rPr>
          <w:rFonts w:ascii="Arial" w:hAnsi="Arial" w:cs="Arial"/>
          <w:sz w:val="24"/>
          <w:szCs w:val="24"/>
          <w:lang w:val="es-SV"/>
        </w:rPr>
      </w:pPr>
      <w:r w:rsidRPr="007A6A48">
        <w:rPr>
          <w:rFonts w:ascii="Arial" w:hAnsi="Arial" w:cs="Arial"/>
          <w:sz w:val="24"/>
          <w:szCs w:val="24"/>
          <w:lang w:val="es-SV"/>
        </w:rPr>
        <w:t>(v.12): “No me __________ a la voluntad de mis e</w:t>
      </w:r>
      <w:r>
        <w:rPr>
          <w:rFonts w:ascii="Arial" w:hAnsi="Arial" w:cs="Arial"/>
          <w:sz w:val="24"/>
          <w:szCs w:val="24"/>
          <w:lang w:val="es-SV"/>
        </w:rPr>
        <w:t>nemigos”: El sabía que su esperanza y su victoria no descansaba en si mismo, descansaba en Dios.</w:t>
      </w:r>
    </w:p>
    <w:p w14:paraId="6EBD2146" w14:textId="77777777" w:rsidR="007A6A48" w:rsidRPr="007A6A48" w:rsidRDefault="007A6A48" w:rsidP="007A6A48">
      <w:pPr>
        <w:pStyle w:val="ListParagraph"/>
        <w:rPr>
          <w:rFonts w:ascii="Arial" w:hAnsi="Arial" w:cs="Arial"/>
          <w:sz w:val="24"/>
          <w:szCs w:val="24"/>
          <w:lang w:val="es-SV"/>
        </w:rPr>
      </w:pPr>
    </w:p>
    <w:p w14:paraId="4921CB0E" w14:textId="2ECE3BF6" w:rsidR="00B64953" w:rsidRDefault="00E92B8F" w:rsidP="007A6A48">
      <w:pPr>
        <w:pStyle w:val="ListParagraph"/>
        <w:ind w:left="216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77C92709" wp14:editId="7AEB8884">
            <wp:extent cx="381635" cy="285750"/>
            <wp:effectExtent l="0" t="0" r="0" b="0"/>
            <wp:docPr id="6" name="Graphic 6"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pointingbackhandindex.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19508" cy="314107"/>
                    </a:xfrm>
                    <a:prstGeom prst="rect">
                      <a:avLst/>
                    </a:prstGeom>
                  </pic:spPr>
                </pic:pic>
              </a:graphicData>
            </a:graphic>
          </wp:inline>
        </w:drawing>
      </w:r>
      <w:r w:rsidR="00B64953" w:rsidRPr="007A6A48">
        <w:rPr>
          <w:rFonts w:ascii="Arial" w:hAnsi="Arial" w:cs="Arial"/>
          <w:sz w:val="24"/>
          <w:szCs w:val="24"/>
          <w:lang w:val="es-SV"/>
        </w:rPr>
        <w:t>¿</w:t>
      </w:r>
      <w:r w:rsidR="007A6A48">
        <w:rPr>
          <w:rFonts w:ascii="Arial" w:hAnsi="Arial" w:cs="Arial"/>
          <w:sz w:val="24"/>
          <w:szCs w:val="24"/>
          <w:lang w:val="es-SV"/>
        </w:rPr>
        <w:t>Dónde, en que, o en quién se fundamenta nuestra fe</w:t>
      </w:r>
      <w:r w:rsidR="00B64953" w:rsidRPr="007A6A48">
        <w:rPr>
          <w:rFonts w:ascii="Arial" w:hAnsi="Arial" w:cs="Arial"/>
          <w:sz w:val="24"/>
          <w:szCs w:val="24"/>
          <w:lang w:val="es-SV"/>
        </w:rPr>
        <w:t>?</w:t>
      </w:r>
      <w:r w:rsidR="007A6A48">
        <w:rPr>
          <w:rFonts w:ascii="Arial" w:hAnsi="Arial" w:cs="Arial"/>
          <w:sz w:val="24"/>
          <w:szCs w:val="24"/>
          <w:lang w:val="es-SV"/>
        </w:rPr>
        <w:t xml:space="preserve"> ¿Son nuestras convicciones firmes o estables? ¿Qué es lo que hace firmes o estables nuestras convicciones?</w:t>
      </w:r>
    </w:p>
    <w:p w14:paraId="38DF26E2" w14:textId="63E36FC3" w:rsidR="007A6A48" w:rsidRDefault="007A6A48" w:rsidP="007A6A48">
      <w:pPr>
        <w:pStyle w:val="ListParagraph"/>
        <w:ind w:left="2160"/>
        <w:jc w:val="both"/>
        <w:rPr>
          <w:rFonts w:ascii="Arial" w:hAnsi="Arial" w:cs="Arial"/>
          <w:sz w:val="24"/>
          <w:szCs w:val="24"/>
          <w:lang w:val="es-SV"/>
        </w:rPr>
      </w:pPr>
    </w:p>
    <w:p w14:paraId="27436681" w14:textId="7FC320FF" w:rsidR="007A6A48" w:rsidRPr="00176C41" w:rsidRDefault="007A6A48" w:rsidP="007A6A48">
      <w:pPr>
        <w:pStyle w:val="ListParagraph"/>
        <w:numPr>
          <w:ilvl w:val="0"/>
          <w:numId w:val="11"/>
        </w:numPr>
        <w:jc w:val="both"/>
        <w:rPr>
          <w:rFonts w:ascii="Arial" w:hAnsi="Arial" w:cs="Arial"/>
          <w:b/>
          <w:bCs/>
          <w:sz w:val="24"/>
          <w:szCs w:val="24"/>
          <w:lang w:val="es-SV"/>
        </w:rPr>
      </w:pPr>
      <w:r w:rsidRPr="00176C41">
        <w:rPr>
          <w:rFonts w:ascii="Arial" w:hAnsi="Arial" w:cs="Arial"/>
          <w:b/>
          <w:bCs/>
          <w:sz w:val="24"/>
          <w:szCs w:val="24"/>
          <w:lang w:val="es-SV"/>
        </w:rPr>
        <w:t>UNA PROCLAMA DE FE Y DE CONVICCIÓN</w:t>
      </w:r>
      <w:r w:rsidR="006D4CAE" w:rsidRPr="00176C41">
        <w:rPr>
          <w:rFonts w:ascii="Arial" w:hAnsi="Arial" w:cs="Arial"/>
          <w:b/>
          <w:bCs/>
          <w:sz w:val="24"/>
          <w:szCs w:val="24"/>
          <w:lang w:val="es-SV"/>
        </w:rPr>
        <w:t xml:space="preserve"> (v.13-14).</w:t>
      </w:r>
    </w:p>
    <w:p w14:paraId="7BD5E0CD" w14:textId="74ED40B2" w:rsidR="006D4CAE" w:rsidRDefault="006D4CAE" w:rsidP="006D4CAE">
      <w:pPr>
        <w:pStyle w:val="ListParagraph"/>
        <w:ind w:left="1440"/>
        <w:jc w:val="both"/>
        <w:rPr>
          <w:rFonts w:ascii="Arial" w:hAnsi="Arial" w:cs="Arial"/>
          <w:sz w:val="24"/>
          <w:szCs w:val="24"/>
          <w:lang w:val="es-SV"/>
        </w:rPr>
      </w:pPr>
      <w:r>
        <w:rPr>
          <w:rFonts w:ascii="Arial" w:hAnsi="Arial" w:cs="Arial"/>
          <w:sz w:val="24"/>
          <w:szCs w:val="24"/>
          <w:lang w:val="es-SV"/>
        </w:rPr>
        <w:t xml:space="preserve">Esto es una manifestación de nuestra confianza, de nuestra seguridad y demuestra fe que se tiene en Dios. </w:t>
      </w:r>
    </w:p>
    <w:p w14:paraId="4CD7EEF7" w14:textId="77777777" w:rsidR="006D4CAE" w:rsidRDefault="006D4CAE" w:rsidP="006D4CAE">
      <w:pPr>
        <w:pStyle w:val="ListParagraph"/>
        <w:ind w:left="1440"/>
        <w:jc w:val="both"/>
        <w:rPr>
          <w:rFonts w:ascii="Arial" w:hAnsi="Arial" w:cs="Arial"/>
          <w:sz w:val="24"/>
          <w:szCs w:val="24"/>
          <w:lang w:val="es-SV"/>
        </w:rPr>
      </w:pPr>
    </w:p>
    <w:p w14:paraId="68D122B1" w14:textId="25FA72E2" w:rsidR="007A6A48" w:rsidRDefault="006D4CAE" w:rsidP="007A6A48">
      <w:pPr>
        <w:pStyle w:val="ListParagraph"/>
        <w:numPr>
          <w:ilvl w:val="1"/>
          <w:numId w:val="11"/>
        </w:numPr>
        <w:jc w:val="both"/>
        <w:rPr>
          <w:rFonts w:ascii="Arial" w:hAnsi="Arial" w:cs="Arial"/>
          <w:sz w:val="24"/>
          <w:szCs w:val="24"/>
          <w:lang w:val="es-SV"/>
        </w:rPr>
      </w:pPr>
      <w:r>
        <w:rPr>
          <w:rFonts w:ascii="Arial" w:hAnsi="Arial" w:cs="Arial"/>
          <w:sz w:val="24"/>
          <w:szCs w:val="24"/>
          <w:lang w:val="es-SV"/>
        </w:rPr>
        <w:t>(v.13</w:t>
      </w:r>
      <w:r w:rsidR="007A6A48">
        <w:rPr>
          <w:rFonts w:ascii="Arial" w:hAnsi="Arial" w:cs="Arial"/>
          <w:sz w:val="24"/>
          <w:szCs w:val="24"/>
          <w:lang w:val="es-SV"/>
        </w:rPr>
        <w:t>“_____________ yo desmayado, _____________</w:t>
      </w:r>
      <w:r>
        <w:rPr>
          <w:rFonts w:ascii="Arial" w:hAnsi="Arial" w:cs="Arial"/>
          <w:sz w:val="24"/>
          <w:szCs w:val="24"/>
          <w:lang w:val="es-SV"/>
        </w:rPr>
        <w:t xml:space="preserve"> creyese que veré la bondad de Jehová en la tierra de los vivientes”: Estas dos palabras que se encontraron: La primera denota una posibilidad que es latente y consecuente, la segunda denota que ante esa posibilidad hay una respuesta , algo que es contrario a la posibilidad o que es una alternativa ante la posibilidad. Y esto es lo que afirmaba David, que sino hubiese sido por la intervención de Dios, él hubiera claudicado o desmayado.</w:t>
      </w:r>
    </w:p>
    <w:p w14:paraId="14161415" w14:textId="77777777" w:rsidR="006D4CAE" w:rsidRDefault="006D4CAE" w:rsidP="006D4CAE">
      <w:pPr>
        <w:pStyle w:val="ListParagraph"/>
        <w:ind w:left="1905"/>
        <w:jc w:val="both"/>
        <w:rPr>
          <w:rFonts w:ascii="Arial" w:hAnsi="Arial" w:cs="Arial"/>
          <w:sz w:val="24"/>
          <w:szCs w:val="24"/>
          <w:lang w:val="es-SV"/>
        </w:rPr>
      </w:pPr>
    </w:p>
    <w:p w14:paraId="006AF4A5" w14:textId="2267F6E0" w:rsidR="006D4CAE" w:rsidRDefault="006D4CAE" w:rsidP="007A6A48">
      <w:pPr>
        <w:pStyle w:val="ListParagraph"/>
        <w:numPr>
          <w:ilvl w:val="1"/>
          <w:numId w:val="11"/>
        </w:numPr>
        <w:jc w:val="both"/>
        <w:rPr>
          <w:rFonts w:ascii="Arial" w:hAnsi="Arial" w:cs="Arial"/>
          <w:sz w:val="24"/>
          <w:szCs w:val="24"/>
          <w:lang w:val="es-SV"/>
        </w:rPr>
      </w:pPr>
      <w:r>
        <w:rPr>
          <w:rFonts w:ascii="Arial" w:hAnsi="Arial" w:cs="Arial"/>
          <w:sz w:val="24"/>
          <w:szCs w:val="24"/>
          <w:lang w:val="es-SV"/>
        </w:rPr>
        <w:lastRenderedPageBreak/>
        <w:t>(v.14): “_________ a Jehová”: Esta es una expresión de afirmación, de confianza, de seguridad, de esperanza, de fe.,</w:t>
      </w:r>
    </w:p>
    <w:p w14:paraId="182F7758" w14:textId="77777777" w:rsidR="00176C41" w:rsidRDefault="00176C41" w:rsidP="006D4CAE">
      <w:pPr>
        <w:pStyle w:val="ListParagraph"/>
        <w:ind w:left="1905"/>
        <w:jc w:val="both"/>
        <w:rPr>
          <w:rFonts w:ascii="Arial" w:hAnsi="Arial" w:cs="Arial"/>
          <w:sz w:val="24"/>
          <w:szCs w:val="24"/>
          <w:lang w:val="es-SV"/>
        </w:rPr>
      </w:pPr>
    </w:p>
    <w:p w14:paraId="0976A7A6" w14:textId="700217D9" w:rsidR="006D4CAE" w:rsidRDefault="006D4CAE" w:rsidP="006D4CAE">
      <w:pPr>
        <w:pStyle w:val="ListParagraph"/>
        <w:ind w:left="1905"/>
        <w:jc w:val="both"/>
        <w:rPr>
          <w:rFonts w:ascii="Arial" w:hAnsi="Arial" w:cs="Arial"/>
          <w:sz w:val="24"/>
          <w:szCs w:val="24"/>
          <w:lang w:val="es-SV"/>
        </w:rPr>
      </w:pPr>
      <w:r>
        <w:rPr>
          <w:rFonts w:ascii="Arial" w:hAnsi="Arial" w:cs="Arial"/>
          <w:sz w:val="24"/>
          <w:szCs w:val="24"/>
          <w:lang w:val="es-SV"/>
        </w:rPr>
        <w:t>Ante esto él lo reafirma con esta</w:t>
      </w:r>
      <w:r w:rsidR="00D411C7">
        <w:rPr>
          <w:rFonts w:ascii="Arial" w:hAnsi="Arial" w:cs="Arial"/>
          <w:sz w:val="24"/>
          <w:szCs w:val="24"/>
          <w:lang w:val="es-SV"/>
        </w:rPr>
        <w:t>s tres</w:t>
      </w:r>
      <w:r>
        <w:rPr>
          <w:rFonts w:ascii="Arial" w:hAnsi="Arial" w:cs="Arial"/>
          <w:sz w:val="24"/>
          <w:szCs w:val="24"/>
          <w:lang w:val="es-SV"/>
        </w:rPr>
        <w:t xml:space="preserve"> palabras o expresiones:</w:t>
      </w:r>
    </w:p>
    <w:p w14:paraId="1B59D878" w14:textId="77777777" w:rsidR="00176C41" w:rsidRDefault="00176C41" w:rsidP="006D4CAE">
      <w:pPr>
        <w:pStyle w:val="ListParagraph"/>
        <w:ind w:left="1905"/>
        <w:jc w:val="both"/>
        <w:rPr>
          <w:rFonts w:ascii="Arial" w:hAnsi="Arial" w:cs="Arial"/>
          <w:sz w:val="24"/>
          <w:szCs w:val="24"/>
          <w:lang w:val="es-SV"/>
        </w:rPr>
      </w:pPr>
    </w:p>
    <w:p w14:paraId="3C027292" w14:textId="78895340" w:rsidR="006D4CAE" w:rsidRDefault="006D4CAE" w:rsidP="006D4CAE">
      <w:pPr>
        <w:pStyle w:val="ListParagraph"/>
        <w:numPr>
          <w:ilvl w:val="2"/>
          <w:numId w:val="11"/>
        </w:numPr>
        <w:jc w:val="both"/>
        <w:rPr>
          <w:rFonts w:ascii="Arial" w:hAnsi="Arial" w:cs="Arial"/>
          <w:sz w:val="24"/>
          <w:szCs w:val="24"/>
          <w:lang w:val="es-SV"/>
        </w:rPr>
      </w:pPr>
      <w:r>
        <w:rPr>
          <w:rFonts w:ascii="Arial" w:hAnsi="Arial" w:cs="Arial"/>
          <w:sz w:val="24"/>
          <w:szCs w:val="24"/>
          <w:lang w:val="es-SV"/>
        </w:rPr>
        <w:t>“</w:t>
      </w:r>
      <w:r w:rsidR="00D411C7">
        <w:rPr>
          <w:rFonts w:ascii="Arial" w:hAnsi="Arial" w:cs="Arial"/>
          <w:sz w:val="24"/>
          <w:szCs w:val="24"/>
          <w:lang w:val="es-SV"/>
        </w:rPr>
        <w:t>esfuérzate</w:t>
      </w:r>
      <w:r>
        <w:rPr>
          <w:rFonts w:ascii="Arial" w:hAnsi="Arial" w:cs="Arial"/>
          <w:sz w:val="24"/>
          <w:szCs w:val="24"/>
          <w:lang w:val="es-SV"/>
        </w:rPr>
        <w:t xml:space="preserve">”: </w:t>
      </w:r>
      <w:r w:rsidR="00D411C7">
        <w:rPr>
          <w:rFonts w:ascii="Arial" w:hAnsi="Arial" w:cs="Arial"/>
          <w:sz w:val="24"/>
          <w:szCs w:val="24"/>
          <w:lang w:val="es-SV"/>
        </w:rPr>
        <w:t>Sostenerse, fortalecerse, animarse en el Señor.</w:t>
      </w:r>
    </w:p>
    <w:p w14:paraId="29E623DE" w14:textId="77777777" w:rsidR="00D411C7" w:rsidRDefault="00D411C7" w:rsidP="00D411C7">
      <w:pPr>
        <w:pStyle w:val="ListParagraph"/>
        <w:ind w:left="2700"/>
        <w:jc w:val="both"/>
        <w:rPr>
          <w:rFonts w:ascii="Arial" w:hAnsi="Arial" w:cs="Arial"/>
          <w:sz w:val="24"/>
          <w:szCs w:val="24"/>
          <w:lang w:val="es-SV"/>
        </w:rPr>
      </w:pPr>
    </w:p>
    <w:p w14:paraId="462BD88D" w14:textId="3D9C61AA" w:rsidR="00D411C7" w:rsidRDefault="00D411C7" w:rsidP="006D4CAE">
      <w:pPr>
        <w:pStyle w:val="ListParagraph"/>
        <w:numPr>
          <w:ilvl w:val="2"/>
          <w:numId w:val="11"/>
        </w:numPr>
        <w:jc w:val="both"/>
        <w:rPr>
          <w:rFonts w:ascii="Arial" w:hAnsi="Arial" w:cs="Arial"/>
          <w:sz w:val="24"/>
          <w:szCs w:val="24"/>
          <w:lang w:val="es-SV"/>
        </w:rPr>
      </w:pPr>
      <w:r>
        <w:rPr>
          <w:rFonts w:ascii="Arial" w:hAnsi="Arial" w:cs="Arial"/>
          <w:sz w:val="24"/>
          <w:szCs w:val="24"/>
          <w:lang w:val="es-SV"/>
        </w:rPr>
        <w:t>“Aliéntese tu corazón”: Mostrar resolución que solamente en él hay esperanza. Por otro lado da la idea de mostrar valor y estar firmes y constantes.</w:t>
      </w:r>
    </w:p>
    <w:p w14:paraId="61CB934B" w14:textId="77777777" w:rsidR="00D411C7" w:rsidRPr="00D411C7" w:rsidRDefault="00D411C7" w:rsidP="00D411C7">
      <w:pPr>
        <w:pStyle w:val="ListParagraph"/>
        <w:rPr>
          <w:rFonts w:ascii="Arial" w:hAnsi="Arial" w:cs="Arial"/>
          <w:sz w:val="24"/>
          <w:szCs w:val="24"/>
          <w:lang w:val="es-SV"/>
        </w:rPr>
      </w:pPr>
    </w:p>
    <w:p w14:paraId="6D2BE132" w14:textId="22256E6A" w:rsidR="00D411C7" w:rsidRPr="007A6A48" w:rsidRDefault="00D411C7" w:rsidP="006D4CAE">
      <w:pPr>
        <w:pStyle w:val="ListParagraph"/>
        <w:numPr>
          <w:ilvl w:val="2"/>
          <w:numId w:val="11"/>
        </w:numPr>
        <w:jc w:val="both"/>
        <w:rPr>
          <w:rFonts w:ascii="Arial" w:hAnsi="Arial" w:cs="Arial"/>
          <w:sz w:val="24"/>
          <w:szCs w:val="24"/>
          <w:lang w:val="es-SV"/>
        </w:rPr>
      </w:pPr>
      <w:r>
        <w:rPr>
          <w:rFonts w:ascii="Arial" w:hAnsi="Arial" w:cs="Arial"/>
          <w:sz w:val="24"/>
          <w:szCs w:val="24"/>
          <w:lang w:val="es-SV"/>
        </w:rPr>
        <w:t>“Sí espera a Jehová”: Esperar con confianza y seguridad que la salvación vendrá y vendrá de jehová.</w:t>
      </w:r>
    </w:p>
    <w:p w14:paraId="593DC9FC" w14:textId="77777777" w:rsidR="00F41247" w:rsidRDefault="00F41247" w:rsidP="00B64953">
      <w:pPr>
        <w:pStyle w:val="ListParagraph"/>
        <w:ind w:left="2160"/>
        <w:jc w:val="both"/>
        <w:rPr>
          <w:rFonts w:ascii="Arial" w:hAnsi="Arial" w:cs="Arial"/>
          <w:sz w:val="24"/>
          <w:szCs w:val="24"/>
          <w:lang w:val="es-SV"/>
        </w:rPr>
      </w:pPr>
    </w:p>
    <w:p w14:paraId="0C9CCCF7" w14:textId="022C85AC" w:rsidR="00752E65" w:rsidRPr="00752E65" w:rsidRDefault="00752E65" w:rsidP="00752E65">
      <w:pPr>
        <w:rPr>
          <w:rFonts w:ascii="Arial" w:hAnsi="Arial" w:cs="Arial"/>
          <w:b/>
          <w:bCs/>
          <w:sz w:val="24"/>
          <w:szCs w:val="24"/>
          <w:lang w:val="es-SV"/>
        </w:rPr>
      </w:pPr>
      <w:r w:rsidRPr="00752E65">
        <w:rPr>
          <w:rFonts w:ascii="Arial" w:hAnsi="Arial" w:cs="Arial"/>
          <w:b/>
          <w:bCs/>
          <w:sz w:val="24"/>
          <w:szCs w:val="24"/>
          <w:lang w:val="es-SV"/>
        </w:rPr>
        <w:t>Conclusión.</w:t>
      </w:r>
    </w:p>
    <w:p w14:paraId="6209D8C4" w14:textId="3B744C57" w:rsidR="002F1B12" w:rsidRDefault="00614D02" w:rsidP="002F1B12">
      <w:pPr>
        <w:pStyle w:val="ListParagraph"/>
        <w:ind w:left="1800"/>
        <w:jc w:val="both"/>
        <w:rPr>
          <w:rFonts w:ascii="Arial" w:hAnsi="Arial" w:cs="Arial"/>
          <w:sz w:val="24"/>
          <w:szCs w:val="24"/>
          <w:lang w:val="es-SV"/>
        </w:rPr>
      </w:pPr>
      <w:r w:rsidRPr="00614D02">
        <w:rPr>
          <w:rFonts w:ascii="Arial" w:hAnsi="Arial" w:cs="Arial"/>
          <w:noProof/>
          <w:sz w:val="24"/>
          <w:szCs w:val="24"/>
          <w:lang w:val="es-SV"/>
        </w:rPr>
        <w:drawing>
          <wp:inline distT="0" distB="0" distL="0" distR="0" wp14:anchorId="4869E02B" wp14:editId="090F9563">
            <wp:extent cx="373711" cy="373711"/>
            <wp:effectExtent l="0" t="0" r="7620" b="7620"/>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6711" cy="386711"/>
                    </a:xfrm>
                    <a:prstGeom prst="rect">
                      <a:avLst/>
                    </a:prstGeom>
                  </pic:spPr>
                </pic:pic>
              </a:graphicData>
            </a:graphic>
          </wp:inline>
        </w:drawing>
      </w:r>
      <w:r w:rsidR="00D411C7">
        <w:rPr>
          <w:rFonts w:ascii="Arial" w:hAnsi="Arial" w:cs="Arial"/>
          <w:sz w:val="24"/>
          <w:szCs w:val="24"/>
          <w:lang w:val="es-SV"/>
        </w:rPr>
        <w:t>Siete</w:t>
      </w:r>
      <w:r w:rsidR="002F1B12" w:rsidRPr="00614D02">
        <w:rPr>
          <w:rFonts w:ascii="Arial" w:hAnsi="Arial" w:cs="Arial"/>
          <w:sz w:val="24"/>
          <w:szCs w:val="24"/>
          <w:lang w:val="es-SV"/>
        </w:rPr>
        <w:t xml:space="preserve"> verdades con las que podemos concluir.</w:t>
      </w:r>
    </w:p>
    <w:p w14:paraId="40209DF5" w14:textId="2FA7B84E" w:rsidR="00D411C7" w:rsidRPr="00D411C7" w:rsidRDefault="00D411C7" w:rsidP="00D411C7">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r>
        <w:rPr>
          <w:color w:val="292F33"/>
          <w:lang w:val="es-SV"/>
        </w:rPr>
        <w:t>L</w:t>
      </w:r>
      <w:r w:rsidRPr="00D411C7">
        <w:rPr>
          <w:color w:val="292F33"/>
          <w:lang w:val="es-SV"/>
        </w:rPr>
        <w:t>a confianza en el Se</w:t>
      </w:r>
      <w:r w:rsidRPr="00D411C7">
        <w:rPr>
          <w:rFonts w:eastAsia="Times New Roman"/>
          <w:color w:val="292F33"/>
          <w:lang w:val="es-SV"/>
        </w:rPr>
        <w:t xml:space="preserve">ñor vence el miedo: </w:t>
      </w:r>
      <w:r w:rsidRPr="00D411C7">
        <w:rPr>
          <w:i/>
          <w:iCs/>
          <w:color w:val="292F33"/>
          <w:lang w:val="es-SV"/>
        </w:rPr>
        <w:t>Jehov</w:t>
      </w:r>
      <w:r w:rsidRPr="00D411C7">
        <w:rPr>
          <w:rFonts w:eastAsia="Times New Roman"/>
          <w:i/>
          <w:iCs/>
          <w:color w:val="292F33"/>
          <w:lang w:val="es-SV"/>
        </w:rPr>
        <w:t>á es la fortaleza de mi vida</w:t>
      </w:r>
      <w:r w:rsidRPr="00D411C7">
        <w:rPr>
          <w:color w:val="292F33"/>
          <w:lang w:val="es-SV"/>
        </w:rPr>
        <w:t xml:space="preserve">, </w:t>
      </w:r>
      <w:r>
        <w:rPr>
          <w:color w:val="292F33"/>
          <w:lang w:val="es-SV"/>
        </w:rPr>
        <w:t>(</w:t>
      </w:r>
      <w:r w:rsidRPr="00D411C7">
        <w:rPr>
          <w:color w:val="292F33"/>
          <w:lang w:val="es-SV"/>
        </w:rPr>
        <w:t>v.1</w:t>
      </w:r>
      <w:r>
        <w:rPr>
          <w:color w:val="292F33"/>
          <w:lang w:val="es-SV"/>
        </w:rPr>
        <w:t xml:space="preserve">). </w:t>
      </w:r>
    </w:p>
    <w:p w14:paraId="3E5894C0" w14:textId="77777777" w:rsidR="00D411C7" w:rsidRPr="00D411C7" w:rsidRDefault="00D411C7" w:rsidP="00D411C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p>
    <w:p w14:paraId="674F4DEF" w14:textId="62B39924" w:rsidR="00D411C7" w:rsidRPr="00D411C7" w:rsidRDefault="00D411C7" w:rsidP="00D411C7">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r w:rsidRPr="00D411C7">
        <w:rPr>
          <w:color w:val="292F33"/>
          <w:lang w:val="es-SV"/>
        </w:rPr>
        <w:t xml:space="preserve">La fe en el </w:t>
      </w:r>
      <w:r w:rsidRPr="00D411C7">
        <w:rPr>
          <w:color w:val="292F33"/>
          <w:lang w:val="es-SV"/>
        </w:rPr>
        <w:t>Se</w:t>
      </w:r>
      <w:r w:rsidRPr="00D411C7">
        <w:rPr>
          <w:rFonts w:eastAsia="Times New Roman"/>
          <w:color w:val="292F33"/>
          <w:lang w:val="es-SV"/>
        </w:rPr>
        <w:t>ñor</w:t>
      </w:r>
      <w:r w:rsidRPr="00D411C7">
        <w:rPr>
          <w:rFonts w:eastAsia="Times New Roman"/>
          <w:color w:val="292F33"/>
          <w:lang w:val="es-SV"/>
        </w:rPr>
        <w:t xml:space="preserve"> echa fuera el temor: </w:t>
      </w:r>
      <w:r w:rsidRPr="00D411C7">
        <w:rPr>
          <w:i/>
          <w:iCs/>
          <w:color w:val="292F33"/>
          <w:lang w:val="es-SV"/>
        </w:rPr>
        <w:t>Mi coraz</w:t>
      </w:r>
      <w:r w:rsidRPr="00D411C7">
        <w:rPr>
          <w:rFonts w:eastAsia="Times New Roman"/>
          <w:i/>
          <w:iCs/>
          <w:color w:val="292F33"/>
          <w:lang w:val="es-SV"/>
        </w:rPr>
        <w:t>ón no temerá</w:t>
      </w:r>
      <w:r w:rsidRPr="00D411C7">
        <w:rPr>
          <w:color w:val="292F33"/>
          <w:lang w:val="es-SV"/>
        </w:rPr>
        <w:t xml:space="preserve">, </w:t>
      </w:r>
      <w:r>
        <w:rPr>
          <w:color w:val="292F33"/>
          <w:lang w:val="es-SV"/>
        </w:rPr>
        <w:t>(</w:t>
      </w:r>
      <w:r w:rsidRPr="00D411C7">
        <w:rPr>
          <w:color w:val="292F33"/>
          <w:lang w:val="es-SV"/>
        </w:rPr>
        <w:t>v. 3</w:t>
      </w:r>
      <w:r>
        <w:rPr>
          <w:color w:val="292F33"/>
          <w:lang w:val="es-SV"/>
        </w:rPr>
        <w:t>).</w:t>
      </w:r>
    </w:p>
    <w:p w14:paraId="686DAEE6" w14:textId="77777777" w:rsidR="00D411C7" w:rsidRPr="00D411C7" w:rsidRDefault="00D411C7" w:rsidP="00D411C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p>
    <w:p w14:paraId="52DBAF08" w14:textId="33BE064F" w:rsidR="00D411C7" w:rsidRPr="00D411C7" w:rsidRDefault="00D411C7" w:rsidP="00D411C7">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r w:rsidRPr="00D411C7">
        <w:rPr>
          <w:color w:val="292F33"/>
          <w:lang w:val="es-SV"/>
        </w:rPr>
        <w:t xml:space="preserve"> La salvaci</w:t>
      </w:r>
      <w:r w:rsidRPr="00D411C7">
        <w:rPr>
          <w:rFonts w:eastAsia="Times New Roman"/>
          <w:color w:val="292F33"/>
          <w:lang w:val="es-SV"/>
        </w:rPr>
        <w:t xml:space="preserve">ón libra de la destrucción: </w:t>
      </w:r>
      <w:r w:rsidRPr="00D411C7">
        <w:rPr>
          <w:i/>
          <w:iCs/>
          <w:color w:val="292F33"/>
          <w:lang w:val="es-SV"/>
        </w:rPr>
        <w:t>Me pondr</w:t>
      </w:r>
      <w:r w:rsidRPr="00D411C7">
        <w:rPr>
          <w:rFonts w:eastAsia="Times New Roman"/>
          <w:i/>
          <w:iCs/>
          <w:color w:val="292F33"/>
          <w:lang w:val="es-SV"/>
        </w:rPr>
        <w:t>á en alto sobre una roca</w:t>
      </w:r>
      <w:r w:rsidRPr="00D411C7">
        <w:rPr>
          <w:color w:val="292F33"/>
          <w:lang w:val="es-SV"/>
        </w:rPr>
        <w:t>,</w:t>
      </w:r>
      <w:r>
        <w:rPr>
          <w:color w:val="292F33"/>
          <w:lang w:val="es-SV"/>
        </w:rPr>
        <w:t xml:space="preserve"> (</w:t>
      </w:r>
      <w:r w:rsidRPr="00D411C7">
        <w:rPr>
          <w:color w:val="292F33"/>
          <w:lang w:val="es-SV"/>
        </w:rPr>
        <w:t>v. 5</w:t>
      </w:r>
      <w:r>
        <w:rPr>
          <w:color w:val="292F33"/>
          <w:lang w:val="es-SV"/>
        </w:rPr>
        <w:t>).</w:t>
      </w:r>
    </w:p>
    <w:p w14:paraId="50D69AF3" w14:textId="77777777" w:rsidR="00D411C7" w:rsidRPr="00D411C7" w:rsidRDefault="00D411C7" w:rsidP="00D411C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p>
    <w:p w14:paraId="54033C56" w14:textId="7D88E60B" w:rsidR="00D411C7" w:rsidRPr="00D411C7" w:rsidRDefault="00D411C7" w:rsidP="00D411C7">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r w:rsidRPr="00D411C7">
        <w:rPr>
          <w:color w:val="292F33"/>
          <w:lang w:val="es-SV"/>
        </w:rPr>
        <w:t xml:space="preserve"> La fortaleza en el </w:t>
      </w:r>
      <w:r w:rsidRPr="00D411C7">
        <w:rPr>
          <w:color w:val="292F33"/>
          <w:lang w:val="es-SV"/>
        </w:rPr>
        <w:t>Se</w:t>
      </w:r>
      <w:r w:rsidRPr="00D411C7">
        <w:rPr>
          <w:rFonts w:eastAsia="Times New Roman"/>
          <w:color w:val="292F33"/>
          <w:lang w:val="es-SV"/>
        </w:rPr>
        <w:t>ñor</w:t>
      </w:r>
      <w:r w:rsidRPr="00D411C7">
        <w:rPr>
          <w:rFonts w:eastAsia="Times New Roman"/>
          <w:color w:val="292F33"/>
          <w:lang w:val="es-SV"/>
        </w:rPr>
        <w:t xml:space="preserve"> vence a los enemigos: </w:t>
      </w:r>
      <w:r w:rsidRPr="00D411C7">
        <w:rPr>
          <w:i/>
          <w:iCs/>
          <w:color w:val="292F33"/>
          <w:lang w:val="es-SV"/>
        </w:rPr>
        <w:t>Sobre mis enemigos que me rodean</w:t>
      </w:r>
      <w:r w:rsidRPr="00D411C7">
        <w:rPr>
          <w:color w:val="292F33"/>
          <w:lang w:val="es-SV"/>
        </w:rPr>
        <w:t xml:space="preserve">, </w:t>
      </w:r>
      <w:r>
        <w:rPr>
          <w:color w:val="292F33"/>
          <w:lang w:val="es-SV"/>
        </w:rPr>
        <w:t>(</w:t>
      </w:r>
      <w:r w:rsidRPr="00D411C7">
        <w:rPr>
          <w:color w:val="292F33"/>
          <w:lang w:val="es-SV"/>
        </w:rPr>
        <w:t>v. 6</w:t>
      </w:r>
      <w:r>
        <w:rPr>
          <w:color w:val="292F33"/>
          <w:lang w:val="es-SV"/>
        </w:rPr>
        <w:t>).</w:t>
      </w:r>
    </w:p>
    <w:p w14:paraId="1B2E83D7" w14:textId="77777777" w:rsidR="00D411C7" w:rsidRPr="00D411C7" w:rsidRDefault="00D411C7" w:rsidP="00D411C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p>
    <w:p w14:paraId="6284855A" w14:textId="4FCA5BE4" w:rsidR="00D411C7" w:rsidRPr="00D411C7" w:rsidRDefault="00D411C7" w:rsidP="00D411C7">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r w:rsidRPr="00D411C7">
        <w:rPr>
          <w:color w:val="292F33"/>
          <w:lang w:val="es-SV"/>
        </w:rPr>
        <w:t xml:space="preserve"> La dependencia en el </w:t>
      </w:r>
      <w:r w:rsidRPr="00D411C7">
        <w:rPr>
          <w:color w:val="292F33"/>
          <w:lang w:val="es-SV"/>
        </w:rPr>
        <w:t>Se</w:t>
      </w:r>
      <w:r w:rsidRPr="00D411C7">
        <w:rPr>
          <w:rFonts w:eastAsia="Times New Roman"/>
          <w:color w:val="292F33"/>
          <w:lang w:val="es-SV"/>
        </w:rPr>
        <w:t>ñor</w:t>
      </w:r>
      <w:r w:rsidRPr="00D411C7">
        <w:rPr>
          <w:rFonts w:eastAsia="Times New Roman"/>
          <w:color w:val="292F33"/>
          <w:lang w:val="es-SV"/>
        </w:rPr>
        <w:t xml:space="preserve"> evita el desamparo: </w:t>
      </w:r>
      <w:r w:rsidRPr="00D411C7">
        <w:rPr>
          <w:i/>
          <w:iCs/>
          <w:color w:val="292F33"/>
          <w:lang w:val="es-SV"/>
        </w:rPr>
        <w:t>T</w:t>
      </w:r>
      <w:r w:rsidRPr="00D411C7">
        <w:rPr>
          <w:rFonts w:eastAsia="Times New Roman"/>
          <w:i/>
          <w:iCs/>
          <w:color w:val="292F33"/>
          <w:lang w:val="es-SV"/>
        </w:rPr>
        <w:t>ú has sido mi ayuda</w:t>
      </w:r>
      <w:r w:rsidRPr="00D411C7">
        <w:rPr>
          <w:color w:val="292F33"/>
          <w:lang w:val="es-SV"/>
        </w:rPr>
        <w:t xml:space="preserve">, </w:t>
      </w:r>
      <w:r>
        <w:rPr>
          <w:color w:val="292F33"/>
          <w:lang w:val="es-SV"/>
        </w:rPr>
        <w:t>(</w:t>
      </w:r>
      <w:r w:rsidRPr="00D411C7">
        <w:rPr>
          <w:color w:val="292F33"/>
          <w:lang w:val="es-SV"/>
        </w:rPr>
        <w:t>v. 9</w:t>
      </w:r>
      <w:r>
        <w:rPr>
          <w:color w:val="292F33"/>
          <w:lang w:val="es-SV"/>
        </w:rPr>
        <w:t>).</w:t>
      </w:r>
    </w:p>
    <w:p w14:paraId="10FCBB05" w14:textId="77777777" w:rsidR="00D411C7" w:rsidRPr="00D411C7" w:rsidRDefault="00D411C7" w:rsidP="00D411C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p>
    <w:p w14:paraId="4A9F62D1" w14:textId="65761DB5" w:rsidR="00D411C7" w:rsidRPr="00D411C7" w:rsidRDefault="00D411C7" w:rsidP="00D411C7">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r w:rsidRPr="00D411C7">
        <w:rPr>
          <w:color w:val="292F33"/>
          <w:lang w:val="es-SV"/>
        </w:rPr>
        <w:t xml:space="preserve"> La sabidur</w:t>
      </w:r>
      <w:r w:rsidRPr="00D411C7">
        <w:rPr>
          <w:rFonts w:eastAsia="Times New Roman"/>
          <w:color w:val="292F33"/>
          <w:lang w:val="es-SV"/>
        </w:rPr>
        <w:t xml:space="preserve">ía en el </w:t>
      </w:r>
      <w:r w:rsidRPr="00D411C7">
        <w:rPr>
          <w:rFonts w:eastAsia="Times New Roman"/>
          <w:color w:val="292F33"/>
          <w:lang w:val="es-SV"/>
        </w:rPr>
        <w:t>Señor</w:t>
      </w:r>
      <w:r w:rsidRPr="00D411C7">
        <w:rPr>
          <w:rFonts w:eastAsia="Times New Roman"/>
          <w:color w:val="292F33"/>
          <w:lang w:val="es-SV"/>
        </w:rPr>
        <w:t xml:space="preserve"> ilumina el camino: </w:t>
      </w:r>
      <w:r w:rsidRPr="00D411C7">
        <w:rPr>
          <w:i/>
          <w:iCs/>
          <w:color w:val="292F33"/>
          <w:lang w:val="es-SV"/>
        </w:rPr>
        <w:t>Gu</w:t>
      </w:r>
      <w:r w:rsidRPr="00D411C7">
        <w:rPr>
          <w:rFonts w:eastAsia="Times New Roman"/>
          <w:i/>
          <w:iCs/>
          <w:color w:val="292F33"/>
          <w:lang w:val="es-SV"/>
        </w:rPr>
        <w:t>íame por sendas de rectitud</w:t>
      </w:r>
      <w:r w:rsidRPr="00D411C7">
        <w:rPr>
          <w:color w:val="292F33"/>
          <w:lang w:val="es-SV"/>
        </w:rPr>
        <w:t>,</w:t>
      </w:r>
      <w:r>
        <w:rPr>
          <w:color w:val="292F33"/>
          <w:lang w:val="es-SV"/>
        </w:rPr>
        <w:t xml:space="preserve"> (</w:t>
      </w:r>
      <w:r w:rsidRPr="00D411C7">
        <w:rPr>
          <w:color w:val="292F33"/>
          <w:lang w:val="es-SV"/>
        </w:rPr>
        <w:t>v.11</w:t>
      </w:r>
      <w:r>
        <w:rPr>
          <w:color w:val="292F33"/>
          <w:lang w:val="es-SV"/>
        </w:rPr>
        <w:t>).</w:t>
      </w:r>
    </w:p>
    <w:p w14:paraId="5F9EC803" w14:textId="77777777" w:rsidR="00D411C7" w:rsidRPr="00D411C7" w:rsidRDefault="00D411C7" w:rsidP="00D411C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92F33"/>
          <w:lang w:val="es-SV"/>
        </w:rPr>
      </w:pPr>
    </w:p>
    <w:p w14:paraId="17C4CD07" w14:textId="06C2326F" w:rsidR="00D411C7" w:rsidRPr="00D411C7" w:rsidRDefault="00D411C7" w:rsidP="00D411C7">
      <w:pPr>
        <w:pStyle w:val="ListParagraph"/>
        <w:numPr>
          <w:ilvl w:val="0"/>
          <w:numId w:val="29"/>
        </w:numPr>
        <w:jc w:val="both"/>
        <w:rPr>
          <w:rFonts w:ascii="Arial" w:hAnsi="Arial" w:cs="Arial"/>
          <w:sz w:val="24"/>
          <w:szCs w:val="24"/>
          <w:lang w:val="es-SV"/>
        </w:rPr>
      </w:pPr>
      <w:r w:rsidRPr="00D411C7">
        <w:rPr>
          <w:rFonts w:ascii="Arial" w:hAnsi="Arial" w:cs="Arial"/>
          <w:color w:val="292F33"/>
          <w:lang w:val="es-SV"/>
        </w:rPr>
        <w:t xml:space="preserve">La seguridad en el </w:t>
      </w:r>
      <w:r w:rsidRPr="00D411C7">
        <w:rPr>
          <w:rFonts w:ascii="Arial" w:hAnsi="Arial" w:cs="Arial"/>
          <w:color w:val="292F33"/>
          <w:lang w:val="es-SV"/>
        </w:rPr>
        <w:t>Se</w:t>
      </w:r>
      <w:r w:rsidRPr="00D411C7">
        <w:rPr>
          <w:rFonts w:ascii="Arial" w:eastAsia="Times New Roman" w:hAnsi="Arial" w:cs="Arial"/>
          <w:color w:val="292F33"/>
          <w:lang w:val="es-SV"/>
        </w:rPr>
        <w:t>ñor</w:t>
      </w:r>
      <w:r w:rsidRPr="00D411C7">
        <w:rPr>
          <w:rFonts w:ascii="Arial" w:eastAsia="Times New Roman" w:hAnsi="Arial" w:cs="Arial"/>
          <w:color w:val="292F33"/>
          <w:lang w:val="es-SV"/>
        </w:rPr>
        <w:t xml:space="preserve"> alienta el corazón: </w:t>
      </w:r>
      <w:r w:rsidRPr="00D411C7">
        <w:rPr>
          <w:rFonts w:ascii="Arial" w:eastAsia="Times New Roman" w:hAnsi="Arial" w:cs="Arial"/>
          <w:i/>
          <w:iCs/>
          <w:color w:val="292F33"/>
          <w:lang w:val="es-SV"/>
        </w:rPr>
        <w:t>¡Sí, espera en Jehová!</w:t>
      </w:r>
      <w:r w:rsidRPr="00D411C7">
        <w:rPr>
          <w:rFonts w:ascii="Arial" w:hAnsi="Arial" w:cs="Arial"/>
          <w:color w:val="292F33"/>
          <w:lang w:val="es-SV"/>
        </w:rPr>
        <w:t>,</w:t>
      </w:r>
      <w:r>
        <w:rPr>
          <w:rFonts w:ascii="Arial" w:hAnsi="Arial" w:cs="Arial"/>
          <w:color w:val="292F33"/>
          <w:lang w:val="es-SV"/>
        </w:rPr>
        <w:t>(</w:t>
      </w:r>
      <w:r w:rsidRPr="00D411C7">
        <w:rPr>
          <w:rFonts w:ascii="Arial" w:hAnsi="Arial" w:cs="Arial"/>
          <w:color w:val="292F33"/>
          <w:lang w:val="es-SV"/>
        </w:rPr>
        <w:t>v. 14</w:t>
      </w:r>
      <w:r>
        <w:rPr>
          <w:rFonts w:ascii="Arial" w:hAnsi="Arial" w:cs="Arial"/>
          <w:color w:val="292F33"/>
          <w:lang w:val="es-SV"/>
        </w:rPr>
        <w:t>).</w:t>
      </w:r>
    </w:p>
    <w:p w14:paraId="136B64E1" w14:textId="77777777" w:rsidR="00614D02" w:rsidRPr="00D411C7" w:rsidRDefault="00614D02" w:rsidP="002F1B12">
      <w:pPr>
        <w:pStyle w:val="ListParagraph"/>
        <w:ind w:left="1800"/>
        <w:jc w:val="both"/>
        <w:rPr>
          <w:rFonts w:ascii="Arial" w:hAnsi="Arial" w:cs="Arial"/>
          <w:sz w:val="24"/>
          <w:szCs w:val="24"/>
          <w:lang w:val="es-SV"/>
        </w:rPr>
      </w:pPr>
    </w:p>
    <w:p w14:paraId="3354A8D5" w14:textId="7BC111B9" w:rsidR="00E92B8F" w:rsidRPr="00614D02" w:rsidRDefault="00614D02" w:rsidP="00176C41">
      <w:pPr>
        <w:jc w:val="both"/>
        <w:rPr>
          <w:rFonts w:ascii="Arial" w:hAnsi="Arial" w:cs="Arial"/>
          <w:sz w:val="24"/>
          <w:szCs w:val="24"/>
          <w:lang w:val="es-SV"/>
        </w:rPr>
      </w:pPr>
      <w:r>
        <w:rPr>
          <w:rFonts w:ascii="Arial" w:hAnsi="Arial" w:cs="Arial"/>
          <w:noProof/>
          <w:sz w:val="24"/>
          <w:szCs w:val="24"/>
          <w:lang w:val="es-SV"/>
        </w:rPr>
        <w:drawing>
          <wp:inline distT="0" distB="0" distL="0" distR="0" wp14:anchorId="7C097AEC" wp14:editId="7A41FAFE">
            <wp:extent cx="485030" cy="4796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y-2672660_960_72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525952" cy="520164"/>
                    </a:xfrm>
                    <a:prstGeom prst="rect">
                      <a:avLst/>
                    </a:prstGeom>
                  </pic:spPr>
                </pic:pic>
              </a:graphicData>
            </a:graphic>
          </wp:inline>
        </w:drawing>
      </w:r>
      <w:r>
        <w:rPr>
          <w:rFonts w:ascii="Arial" w:hAnsi="Arial" w:cs="Arial"/>
          <w:noProof/>
          <w:sz w:val="24"/>
          <w:szCs w:val="24"/>
          <w:lang w:val="es-SV"/>
        </w:rPr>
        <w:t>Tome un tiempo para orar</w:t>
      </w:r>
      <w:r w:rsidR="00752E65">
        <w:rPr>
          <w:rFonts w:ascii="Arial" w:hAnsi="Arial" w:cs="Arial"/>
          <w:noProof/>
          <w:sz w:val="24"/>
          <w:szCs w:val="24"/>
          <w:lang w:val="es-SV"/>
        </w:rPr>
        <w:t xml:space="preserve"> y darle gracias a Dios por lo que él ha hecho, por lo que está haciendo y por lo que él hará.</w:t>
      </w:r>
      <w:bookmarkStart w:id="0" w:name="_GoBack"/>
      <w:bookmarkEnd w:id="0"/>
    </w:p>
    <w:p w14:paraId="0853996F" w14:textId="77777777" w:rsidR="000600B4" w:rsidRPr="00614D02" w:rsidRDefault="000600B4" w:rsidP="000600B4">
      <w:pPr>
        <w:pStyle w:val="ListParagraph"/>
        <w:ind w:left="1440"/>
        <w:jc w:val="both"/>
        <w:rPr>
          <w:rFonts w:ascii="Arial" w:hAnsi="Arial" w:cs="Arial"/>
          <w:sz w:val="24"/>
          <w:szCs w:val="24"/>
          <w:lang w:val="es-SV"/>
        </w:rPr>
      </w:pPr>
    </w:p>
    <w:p w14:paraId="5F0B6BF8" w14:textId="77777777" w:rsidR="00705959" w:rsidRPr="00614D02" w:rsidRDefault="00705959" w:rsidP="00B64953">
      <w:pPr>
        <w:pStyle w:val="ListParagraph"/>
        <w:ind w:left="1800"/>
        <w:jc w:val="both"/>
        <w:rPr>
          <w:rFonts w:ascii="Arial" w:hAnsi="Arial" w:cs="Arial"/>
          <w:sz w:val="24"/>
          <w:szCs w:val="24"/>
          <w:lang w:val="es-SV"/>
        </w:rPr>
      </w:pPr>
    </w:p>
    <w:p w14:paraId="79B5870A" w14:textId="77777777" w:rsidR="002634E6" w:rsidRPr="00614D02" w:rsidRDefault="002634E6" w:rsidP="002634E6">
      <w:pPr>
        <w:pStyle w:val="ListParagraph"/>
        <w:ind w:left="0"/>
        <w:jc w:val="both"/>
        <w:rPr>
          <w:rFonts w:ascii="Arial" w:hAnsi="Arial" w:cs="Arial"/>
          <w:b/>
          <w:bCs/>
          <w:sz w:val="24"/>
          <w:szCs w:val="24"/>
          <w:lang w:val="es-SV"/>
        </w:rPr>
      </w:pPr>
    </w:p>
    <w:sectPr w:rsidR="002634E6" w:rsidRPr="00614D02" w:rsidSect="00A87951">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927"/>
    <w:multiLevelType w:val="hybridMultilevel"/>
    <w:tmpl w:val="1ED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442"/>
    <w:multiLevelType w:val="hybridMultilevel"/>
    <w:tmpl w:val="BAA87084"/>
    <w:lvl w:ilvl="0" w:tplc="36DC1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26E98"/>
    <w:multiLevelType w:val="hybridMultilevel"/>
    <w:tmpl w:val="8744A28E"/>
    <w:lvl w:ilvl="0" w:tplc="00B0B7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5454D9"/>
    <w:multiLevelType w:val="hybridMultilevel"/>
    <w:tmpl w:val="C7BABF9E"/>
    <w:lvl w:ilvl="0" w:tplc="B7B070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753F89"/>
    <w:multiLevelType w:val="hybridMultilevel"/>
    <w:tmpl w:val="75720F8E"/>
    <w:lvl w:ilvl="0" w:tplc="A0E05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FB305E"/>
    <w:multiLevelType w:val="hybridMultilevel"/>
    <w:tmpl w:val="ACA8312E"/>
    <w:lvl w:ilvl="0" w:tplc="3F4A75FC">
      <w:start w:val="1"/>
      <w:numFmt w:val="upperRoman"/>
      <w:lvlText w:val="%1."/>
      <w:lvlJc w:val="left"/>
      <w:pPr>
        <w:ind w:left="1440" w:hanging="720"/>
      </w:pPr>
      <w:rPr>
        <w:rFonts w:hint="default"/>
      </w:rPr>
    </w:lvl>
    <w:lvl w:ilvl="1" w:tplc="59E86F5C">
      <w:start w:val="1"/>
      <w:numFmt w:val="decimal"/>
      <w:lvlText w:val="%2."/>
      <w:lvlJc w:val="left"/>
      <w:pPr>
        <w:ind w:left="1905" w:hanging="465"/>
      </w:pPr>
      <w:rPr>
        <w:rFonts w:hint="default"/>
      </w:rPr>
    </w:lvl>
    <w:lvl w:ilvl="2" w:tplc="FB347E8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D465C"/>
    <w:multiLevelType w:val="hybridMultilevel"/>
    <w:tmpl w:val="B38A49E4"/>
    <w:lvl w:ilvl="0" w:tplc="97D669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397E62"/>
    <w:multiLevelType w:val="hybridMultilevel"/>
    <w:tmpl w:val="DD547AEC"/>
    <w:lvl w:ilvl="0" w:tplc="E2905A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E92234"/>
    <w:multiLevelType w:val="hybridMultilevel"/>
    <w:tmpl w:val="1A160D90"/>
    <w:lvl w:ilvl="0" w:tplc="DC123D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3422DF0"/>
    <w:multiLevelType w:val="hybridMultilevel"/>
    <w:tmpl w:val="1E38B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BE4186"/>
    <w:multiLevelType w:val="hybridMultilevel"/>
    <w:tmpl w:val="E0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323AD"/>
    <w:multiLevelType w:val="hybridMultilevel"/>
    <w:tmpl w:val="785005FE"/>
    <w:lvl w:ilvl="0" w:tplc="E4EE3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E01C2E"/>
    <w:multiLevelType w:val="hybridMultilevel"/>
    <w:tmpl w:val="38080C7C"/>
    <w:lvl w:ilvl="0" w:tplc="D584A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882273"/>
    <w:multiLevelType w:val="hybridMultilevel"/>
    <w:tmpl w:val="23F49A56"/>
    <w:lvl w:ilvl="0" w:tplc="0409000F">
      <w:start w:val="1"/>
      <w:numFmt w:val="decimal"/>
      <w:lvlText w:val="%1."/>
      <w:lvlJc w:val="left"/>
      <w:pPr>
        <w:ind w:left="720" w:hanging="360"/>
      </w:pPr>
    </w:lvl>
    <w:lvl w:ilvl="1" w:tplc="443619F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C6D0A"/>
    <w:multiLevelType w:val="hybridMultilevel"/>
    <w:tmpl w:val="8044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80730"/>
    <w:multiLevelType w:val="hybridMultilevel"/>
    <w:tmpl w:val="2BE0A35A"/>
    <w:lvl w:ilvl="0" w:tplc="2EB8B13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65FDC"/>
    <w:multiLevelType w:val="hybridMultilevel"/>
    <w:tmpl w:val="1960002E"/>
    <w:lvl w:ilvl="0" w:tplc="6D52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407AAD"/>
    <w:multiLevelType w:val="hybridMultilevel"/>
    <w:tmpl w:val="6766417E"/>
    <w:lvl w:ilvl="0" w:tplc="8904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AE6E2E"/>
    <w:multiLevelType w:val="hybridMultilevel"/>
    <w:tmpl w:val="F322EB0C"/>
    <w:lvl w:ilvl="0" w:tplc="A524EC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E62DE"/>
    <w:multiLevelType w:val="hybridMultilevel"/>
    <w:tmpl w:val="0D8892F2"/>
    <w:lvl w:ilvl="0" w:tplc="C164C7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1950AD"/>
    <w:multiLevelType w:val="hybridMultilevel"/>
    <w:tmpl w:val="64822EC6"/>
    <w:lvl w:ilvl="0" w:tplc="32647C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F173E0"/>
    <w:multiLevelType w:val="hybridMultilevel"/>
    <w:tmpl w:val="27EC1636"/>
    <w:lvl w:ilvl="0" w:tplc="034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5F35F90"/>
    <w:multiLevelType w:val="hybridMultilevel"/>
    <w:tmpl w:val="1E46B2B8"/>
    <w:lvl w:ilvl="0" w:tplc="1C540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660474"/>
    <w:multiLevelType w:val="hybridMultilevel"/>
    <w:tmpl w:val="C7C46600"/>
    <w:lvl w:ilvl="0" w:tplc="BC3CF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2213D0C"/>
    <w:multiLevelType w:val="hybridMultilevel"/>
    <w:tmpl w:val="F670DC8A"/>
    <w:lvl w:ilvl="0" w:tplc="FA484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682876"/>
    <w:multiLevelType w:val="hybridMultilevel"/>
    <w:tmpl w:val="AA1C8CC6"/>
    <w:lvl w:ilvl="0" w:tplc="6BD2D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C8004F2"/>
    <w:multiLevelType w:val="hybridMultilevel"/>
    <w:tmpl w:val="B80E8616"/>
    <w:lvl w:ilvl="0" w:tplc="B0E4C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896192"/>
    <w:multiLevelType w:val="hybridMultilevel"/>
    <w:tmpl w:val="587A9954"/>
    <w:lvl w:ilvl="0" w:tplc="5FE8C9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CE40639"/>
    <w:multiLevelType w:val="hybridMultilevel"/>
    <w:tmpl w:val="535A3314"/>
    <w:lvl w:ilvl="0" w:tplc="051AF0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4"/>
  </w:num>
  <w:num w:numId="3">
    <w:abstractNumId w:val="18"/>
  </w:num>
  <w:num w:numId="4">
    <w:abstractNumId w:val="21"/>
  </w:num>
  <w:num w:numId="5">
    <w:abstractNumId w:val="16"/>
  </w:num>
  <w:num w:numId="6">
    <w:abstractNumId w:val="17"/>
  </w:num>
  <w:num w:numId="7">
    <w:abstractNumId w:val="27"/>
  </w:num>
  <w:num w:numId="8">
    <w:abstractNumId w:val="26"/>
  </w:num>
  <w:num w:numId="9">
    <w:abstractNumId w:val="12"/>
  </w:num>
  <w:num w:numId="10">
    <w:abstractNumId w:val="19"/>
  </w:num>
  <w:num w:numId="11">
    <w:abstractNumId w:val="5"/>
  </w:num>
  <w:num w:numId="12">
    <w:abstractNumId w:val="24"/>
  </w:num>
  <w:num w:numId="13">
    <w:abstractNumId w:val="11"/>
  </w:num>
  <w:num w:numId="14">
    <w:abstractNumId w:val="6"/>
  </w:num>
  <w:num w:numId="15">
    <w:abstractNumId w:val="7"/>
  </w:num>
  <w:num w:numId="16">
    <w:abstractNumId w:val="22"/>
  </w:num>
  <w:num w:numId="17">
    <w:abstractNumId w:val="23"/>
  </w:num>
  <w:num w:numId="18">
    <w:abstractNumId w:val="20"/>
  </w:num>
  <w:num w:numId="19">
    <w:abstractNumId w:val="25"/>
  </w:num>
  <w:num w:numId="20">
    <w:abstractNumId w:val="1"/>
  </w:num>
  <w:num w:numId="21">
    <w:abstractNumId w:val="2"/>
  </w:num>
  <w:num w:numId="22">
    <w:abstractNumId w:val="8"/>
  </w:num>
  <w:num w:numId="23">
    <w:abstractNumId w:val="3"/>
  </w:num>
  <w:num w:numId="24">
    <w:abstractNumId w:val="10"/>
  </w:num>
  <w:num w:numId="25">
    <w:abstractNumId w:val="0"/>
  </w:num>
  <w:num w:numId="26">
    <w:abstractNumId w:val="15"/>
  </w:num>
  <w:num w:numId="27">
    <w:abstractNumId w:val="28"/>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6"/>
    <w:rsid w:val="000600B4"/>
    <w:rsid w:val="00087EE5"/>
    <w:rsid w:val="000D733A"/>
    <w:rsid w:val="0012727A"/>
    <w:rsid w:val="00134ADB"/>
    <w:rsid w:val="00176C41"/>
    <w:rsid w:val="00217730"/>
    <w:rsid w:val="0026253A"/>
    <w:rsid w:val="002634E6"/>
    <w:rsid w:val="002F1B12"/>
    <w:rsid w:val="003D5B55"/>
    <w:rsid w:val="003E1F27"/>
    <w:rsid w:val="0040556C"/>
    <w:rsid w:val="00452ADF"/>
    <w:rsid w:val="005305F5"/>
    <w:rsid w:val="00614D02"/>
    <w:rsid w:val="00635EB5"/>
    <w:rsid w:val="006D4CAE"/>
    <w:rsid w:val="00705959"/>
    <w:rsid w:val="00752E65"/>
    <w:rsid w:val="007A6A48"/>
    <w:rsid w:val="007B1F25"/>
    <w:rsid w:val="007D3968"/>
    <w:rsid w:val="008D5DE1"/>
    <w:rsid w:val="008F54AA"/>
    <w:rsid w:val="009D28C8"/>
    <w:rsid w:val="00A87951"/>
    <w:rsid w:val="00B64953"/>
    <w:rsid w:val="00B8369F"/>
    <w:rsid w:val="00C625F7"/>
    <w:rsid w:val="00CB566D"/>
    <w:rsid w:val="00D236F6"/>
    <w:rsid w:val="00D25E2A"/>
    <w:rsid w:val="00D411C7"/>
    <w:rsid w:val="00DA1D4C"/>
    <w:rsid w:val="00E348E0"/>
    <w:rsid w:val="00E8641C"/>
    <w:rsid w:val="00E92B8F"/>
    <w:rsid w:val="00F41247"/>
    <w:rsid w:val="00F6455C"/>
    <w:rsid w:val="00FC043F"/>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1CA7"/>
  <w15:chartTrackingRefBased/>
  <w15:docId w15:val="{C32EFECD-A553-44AA-AFD5-A5C4962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E6"/>
    <w:pPr>
      <w:ind w:left="720"/>
      <w:contextualSpacing/>
    </w:pPr>
  </w:style>
  <w:style w:type="paragraph" w:customStyle="1" w:styleId="BODY">
    <w:name w:val="BODY"/>
    <w:basedOn w:val="Normal"/>
    <w:uiPriority w:val="99"/>
    <w:rsid w:val="005305F5"/>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D411C7"/>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pixabay.com/en/pray-devotions-apologize-religion-2672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IglesiaBiblicaPeniel</dc:creator>
  <cp:keywords/>
  <dc:description/>
  <cp:lastModifiedBy> </cp:lastModifiedBy>
  <cp:revision>3</cp:revision>
  <cp:lastPrinted>2020-03-18T21:08:00Z</cp:lastPrinted>
  <dcterms:created xsi:type="dcterms:W3CDTF">2020-03-23T18:04:00Z</dcterms:created>
  <dcterms:modified xsi:type="dcterms:W3CDTF">2020-03-23T20:10:00Z</dcterms:modified>
</cp:coreProperties>
</file>