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7" w:rsidRPr="00446B58" w:rsidRDefault="009F6107" w:rsidP="009F610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ВИТЯГ З </w:t>
      </w:r>
      <w:r w:rsidRPr="00446B58"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У</w:t>
      </w:r>
      <w:r w:rsidRPr="00446B58">
        <w:rPr>
          <w:rFonts w:ascii="Times New Roman" w:hAnsi="Times New Roman"/>
          <w:sz w:val="28"/>
        </w:rPr>
        <w:t xml:space="preserve">  № 3</w:t>
      </w:r>
    </w:p>
    <w:p w:rsidR="009F6107" w:rsidRPr="00446B58" w:rsidRDefault="009F6107" w:rsidP="009F6107">
      <w:pPr>
        <w:jc w:val="center"/>
        <w:rPr>
          <w:rFonts w:ascii="Times New Roman" w:hAnsi="Times New Roman"/>
          <w:sz w:val="28"/>
        </w:rPr>
      </w:pPr>
      <w:r w:rsidRPr="00446B58">
        <w:rPr>
          <w:rFonts w:ascii="Times New Roman" w:hAnsi="Times New Roman"/>
          <w:sz w:val="28"/>
        </w:rPr>
        <w:t xml:space="preserve">засідання педагогічної ради </w:t>
      </w:r>
    </w:p>
    <w:p w:rsidR="009F6107" w:rsidRPr="00446B58" w:rsidRDefault="009F6107" w:rsidP="009F6107">
      <w:pPr>
        <w:spacing w:line="360" w:lineRule="auto"/>
        <w:jc w:val="center"/>
        <w:rPr>
          <w:rFonts w:ascii="Times New Roman" w:hAnsi="Times New Roman"/>
          <w:sz w:val="28"/>
        </w:rPr>
      </w:pPr>
      <w:proofErr w:type="spellStart"/>
      <w:r w:rsidRPr="00446B58">
        <w:rPr>
          <w:rFonts w:ascii="Times New Roman" w:hAnsi="Times New Roman"/>
          <w:sz w:val="28"/>
        </w:rPr>
        <w:t>Несвічівської</w:t>
      </w:r>
      <w:proofErr w:type="spellEnd"/>
      <w:r w:rsidRPr="00446B58">
        <w:rPr>
          <w:rFonts w:ascii="Times New Roman" w:hAnsi="Times New Roman"/>
          <w:sz w:val="28"/>
        </w:rPr>
        <w:t xml:space="preserve"> гімназії </w:t>
      </w:r>
      <w:proofErr w:type="spellStart"/>
      <w:r w:rsidRPr="00446B58">
        <w:rPr>
          <w:rFonts w:ascii="Times New Roman" w:hAnsi="Times New Roman"/>
          <w:sz w:val="28"/>
        </w:rPr>
        <w:t>Городищенської</w:t>
      </w:r>
      <w:proofErr w:type="spellEnd"/>
      <w:r w:rsidRPr="00446B58">
        <w:rPr>
          <w:rFonts w:ascii="Times New Roman" w:hAnsi="Times New Roman"/>
          <w:sz w:val="28"/>
        </w:rPr>
        <w:t xml:space="preserve"> сільської ради                                      Луцького району Волинської області </w:t>
      </w:r>
    </w:p>
    <w:p w:rsidR="009F6107" w:rsidRPr="00446B58" w:rsidRDefault="009F6107" w:rsidP="009F61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446B58">
        <w:rPr>
          <w:rFonts w:ascii="Times New Roman" w:hAnsi="Times New Roman"/>
          <w:sz w:val="28"/>
        </w:rPr>
        <w:t xml:space="preserve">. 12. 2023 </w:t>
      </w:r>
    </w:p>
    <w:p w:rsidR="009F6107" w:rsidRPr="00446B58" w:rsidRDefault="009F6107" w:rsidP="009F6107">
      <w:pPr>
        <w:rPr>
          <w:rFonts w:ascii="Times New Roman" w:hAnsi="Times New Roman"/>
          <w:sz w:val="28"/>
        </w:rPr>
      </w:pPr>
      <w:r w:rsidRPr="00446B58">
        <w:rPr>
          <w:rFonts w:ascii="Times New Roman" w:hAnsi="Times New Roman"/>
          <w:sz w:val="28"/>
        </w:rPr>
        <w:t>Голова : Муха Ю. Ю.</w:t>
      </w:r>
    </w:p>
    <w:p w:rsidR="009F6107" w:rsidRPr="00446B58" w:rsidRDefault="009F6107" w:rsidP="009F6107">
      <w:pPr>
        <w:rPr>
          <w:rFonts w:ascii="Times New Roman" w:hAnsi="Times New Roman"/>
          <w:sz w:val="28"/>
        </w:rPr>
      </w:pPr>
      <w:r w:rsidRPr="00446B58">
        <w:rPr>
          <w:rFonts w:ascii="Times New Roman" w:hAnsi="Times New Roman"/>
          <w:sz w:val="28"/>
        </w:rPr>
        <w:t>Секретар: Олійник Т. С.</w:t>
      </w:r>
    </w:p>
    <w:p w:rsidR="009F6107" w:rsidRPr="00446B58" w:rsidRDefault="009F6107" w:rsidP="009F6107">
      <w:pPr>
        <w:rPr>
          <w:rFonts w:ascii="Times New Roman" w:hAnsi="Times New Roman"/>
          <w:sz w:val="28"/>
        </w:rPr>
      </w:pPr>
      <w:r w:rsidRPr="00446B58">
        <w:rPr>
          <w:rFonts w:ascii="Times New Roman" w:hAnsi="Times New Roman"/>
          <w:sz w:val="28"/>
        </w:rPr>
        <w:t>Присутні: 17 (список додаток 1)</w:t>
      </w:r>
    </w:p>
    <w:p w:rsidR="009F6107" w:rsidRDefault="009F6107" w:rsidP="009F6107">
      <w:pPr>
        <w:rPr>
          <w:rFonts w:ascii="Times New Roman" w:hAnsi="Times New Roman"/>
          <w:sz w:val="28"/>
        </w:rPr>
      </w:pPr>
      <w:r w:rsidRPr="00446B58">
        <w:rPr>
          <w:rFonts w:ascii="Times New Roman" w:hAnsi="Times New Roman"/>
          <w:sz w:val="28"/>
        </w:rPr>
        <w:t>Відсутні: 0</w:t>
      </w:r>
    </w:p>
    <w:p w:rsidR="009F6107" w:rsidRDefault="009F6107" w:rsidP="009F61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денний:</w:t>
      </w:r>
    </w:p>
    <w:p w:rsidR="009F6107" w:rsidRDefault="009F6107" w:rsidP="009F61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 ухвалення вибору підручників для 1 класу</w:t>
      </w:r>
    </w:p>
    <w:p w:rsidR="009F6107" w:rsidRDefault="009F6107" w:rsidP="009F610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СЛУХАЛИ:</w:t>
      </w:r>
    </w:p>
    <w:p w:rsidR="009F6107" w:rsidRDefault="009F6107" w:rsidP="009F61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Муху Юрія Юліановича,  директора школи. Він зазначив, що згідно листа  Міністерства освіти і науки України № 1/18679-2 від 27.11.2023 року вчителі молодших класів мають зробити вибір підручників для 1 класу. Оскільки це виняткове право вчителів, то  пропонується ухватити їх  вибір.</w:t>
      </w:r>
    </w:p>
    <w:p w:rsidR="009F6107" w:rsidRDefault="009F6107" w:rsidP="009F610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УХВАЛИЛИ:</w:t>
      </w:r>
    </w:p>
    <w:p w:rsidR="009F6107" w:rsidRDefault="009F6107" w:rsidP="009F61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 для 1 класу такі підручники: </w:t>
      </w:r>
    </w:p>
    <w:p w:rsidR="009F6107" w:rsidRDefault="009F6107" w:rsidP="009F610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«Українська мова. Буквар» автори Кравцова Н., Придаток О. ( у 4-х частинах)</w:t>
      </w:r>
      <w:r w:rsidRPr="009F6107">
        <w:rPr>
          <w:rFonts w:ascii="Times New Roman" w:hAnsi="Times New Roman"/>
          <w:sz w:val="28"/>
        </w:rPr>
        <w:t xml:space="preserve"> </w:t>
      </w:r>
    </w:p>
    <w:p w:rsidR="009F6107" w:rsidRDefault="009F6107" w:rsidP="009F610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«Математика» автори   </w:t>
      </w:r>
      <w:proofErr w:type="spellStart"/>
      <w:r>
        <w:rPr>
          <w:rFonts w:ascii="Times New Roman" w:hAnsi="Times New Roman"/>
          <w:sz w:val="28"/>
        </w:rPr>
        <w:t>Будна</w:t>
      </w:r>
      <w:proofErr w:type="spellEnd"/>
      <w:r>
        <w:rPr>
          <w:rFonts w:ascii="Times New Roman" w:hAnsi="Times New Roman"/>
          <w:sz w:val="28"/>
        </w:rPr>
        <w:t xml:space="preserve"> Н. О., </w:t>
      </w:r>
      <w:proofErr w:type="spellStart"/>
      <w:r>
        <w:rPr>
          <w:rFonts w:ascii="Times New Roman" w:hAnsi="Times New Roman"/>
          <w:sz w:val="28"/>
        </w:rPr>
        <w:t>Беденко</w:t>
      </w:r>
      <w:proofErr w:type="spellEnd"/>
      <w:r>
        <w:rPr>
          <w:rFonts w:ascii="Times New Roman" w:hAnsi="Times New Roman"/>
          <w:sz w:val="28"/>
        </w:rPr>
        <w:t xml:space="preserve">  М. В. </w:t>
      </w:r>
    </w:p>
    <w:p w:rsidR="009F6107" w:rsidRDefault="009F6107" w:rsidP="009F6107">
      <w:pPr>
        <w:jc w:val="both"/>
        <w:rPr>
          <w:rFonts w:ascii="Times New Roman" w:hAnsi="Times New Roman"/>
          <w:sz w:val="28"/>
        </w:rPr>
      </w:pPr>
    </w:p>
    <w:p w:rsidR="009F6107" w:rsidRDefault="009F6107" w:rsidP="009F6107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9F61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Голова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Муха Ю. Ю.</w:t>
      </w:r>
    </w:p>
    <w:p w:rsidR="009F6107" w:rsidRDefault="009F6107" w:rsidP="009F610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Олійник Т. С. </w:t>
      </w:r>
    </w:p>
    <w:p w:rsidR="009F6107" w:rsidRPr="009F6107" w:rsidRDefault="009F6107" w:rsidP="009F6107">
      <w:pPr>
        <w:rPr>
          <w:rFonts w:ascii="Times New Roman" w:hAnsi="Times New Roman"/>
          <w:sz w:val="28"/>
        </w:rPr>
      </w:pPr>
    </w:p>
    <w:p w:rsidR="009F6107" w:rsidRDefault="009F6107"/>
    <w:sectPr w:rsidR="009F6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279C"/>
    <w:multiLevelType w:val="hybridMultilevel"/>
    <w:tmpl w:val="3CF61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7"/>
    <w:rsid w:val="009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7"/>
    <w:rPr>
      <w:rFonts w:ascii="Calibri" w:eastAsia="Times New Roman" w:hAnsi="Calibri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7"/>
    <w:rPr>
      <w:rFonts w:ascii="Calibri" w:eastAsia="Times New Roman" w:hAnsi="Calibri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2024-01-11T05:37:00Z</dcterms:created>
  <dcterms:modified xsi:type="dcterms:W3CDTF">2024-01-11T05:48:00Z</dcterms:modified>
</cp:coreProperties>
</file>