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9" w:rsidRDefault="00850609" w:rsidP="008506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628650" cy="723900"/>
            <wp:effectExtent l="19050" t="19050" r="190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18533" b="7994"/>
                    <a:stretch>
                      <a:fillRect/>
                    </a:stretch>
                  </pic:blipFill>
                  <pic:spPr bwMode="auto">
                    <a:xfrm rot="192531"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609" w:rsidRDefault="00850609" w:rsidP="00850609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</w:p>
    <w:p w:rsidR="00850609" w:rsidRDefault="00850609" w:rsidP="00850609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ЗАГАЛЬНОЇ СЕРЕДНЬОЇ ОСВІТИ І-ІІ СТУПЕНІВ</w:t>
      </w:r>
    </w:p>
    <w:p w:rsidR="00850609" w:rsidRDefault="00850609" w:rsidP="00850609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«ГІМНАЗІЯ с. НЕСВІЧ ГОРОДИЩЕНСЬКОЇ СІЛЬСЬКОЇ РАДИ»</w:t>
      </w:r>
    </w:p>
    <w:p w:rsidR="00850609" w:rsidRDefault="00850609" w:rsidP="008506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850609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850609" w:rsidRDefault="009E41D2" w:rsidP="0085060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850609">
        <w:rPr>
          <w:rFonts w:ascii="Times New Roman" w:hAnsi="Times New Roman"/>
          <w:sz w:val="28"/>
          <w:szCs w:val="28"/>
        </w:rPr>
        <w:t xml:space="preserve"> червня   2021 р.                            с. Несвіч                                                     01- у</w:t>
      </w:r>
    </w:p>
    <w:p w:rsidR="00850609" w:rsidRDefault="00850609" w:rsidP="0085060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50609" w:rsidRDefault="00850609" w:rsidP="00850609">
      <w:pPr>
        <w:pStyle w:val="a3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прийом дітей до </w:t>
      </w:r>
    </w:p>
    <w:p w:rsidR="00CA2676" w:rsidRDefault="00850609" w:rsidP="00CA2676">
      <w:pPr>
        <w:pStyle w:val="a3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1-го класу </w:t>
      </w:r>
      <w:r w:rsidR="00CA2676">
        <w:rPr>
          <w:rFonts w:ascii="Times New Roman" w:hAnsi="Times New Roman"/>
          <w:sz w:val="28"/>
          <w:szCs w:val="28"/>
        </w:rPr>
        <w:t>гімназії</w:t>
      </w:r>
    </w:p>
    <w:p w:rsidR="00850609" w:rsidRDefault="00850609" w:rsidP="00CA2676">
      <w:pPr>
        <w:pStyle w:val="a3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Несвіч</w:t>
      </w:r>
    </w:p>
    <w:p w:rsidR="00850609" w:rsidRDefault="00850609" w:rsidP="00850609">
      <w:pPr>
        <w:pStyle w:val="a3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850609" w:rsidRDefault="00850609" w:rsidP="00850609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Закону України «Про освіту», Закону України «Про загальну середню освіту», наказу Міністерства освіти і науки України від 16 квітня 2018 року №367 «Про затвердження Порядку зарахування, відрахування та переведення  учнів до державних та комунальних закладів освіти для здобуття повної загальної середньої освіти», зареєстрованого в Міністерстві юстиції України 05 травня 2018 року за № 564/32016 «Про прийом дітей до 1 класу загальноосвітніх навчальних закладів», враховуючи інструктивно-методичні рекомендації, зазначені у листах Міністерства освіти і науки України від 02.07.2007 року № 1/9-407 «Організація навчально-виховного процесу в 1 класі», від 14.02.2015 року № 1/9-71 «Щодо роз’яснення порядку приймання дітей до 1-го класу загальноосвітніх навчальних закладів» та з метою створення сприятливих умов для навчання першокласників під час адаптаційного періоду,  на підставі поданих заяв батьк</w:t>
      </w:r>
      <w:r w:rsidR="00CA2676">
        <w:rPr>
          <w:sz w:val="28"/>
          <w:szCs w:val="28"/>
        </w:rPr>
        <w:t>ів, рішення педагогічної ради №11 від 31.05.2021</w:t>
      </w:r>
      <w:r>
        <w:rPr>
          <w:sz w:val="28"/>
          <w:szCs w:val="28"/>
        </w:rPr>
        <w:t>р.,</w:t>
      </w:r>
    </w:p>
    <w:p w:rsidR="00850609" w:rsidRDefault="00850609" w:rsidP="00850609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:rsidR="00850609" w:rsidRDefault="00850609" w:rsidP="0085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850609" w:rsidRDefault="00850609" w:rsidP="00850609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:rsidR="00850609" w:rsidRDefault="00850609" w:rsidP="0085060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Зарахувати на </w:t>
      </w:r>
      <w:proofErr w:type="spellStart"/>
      <w:r>
        <w:rPr>
          <w:sz w:val="28"/>
          <w:szCs w:val="28"/>
        </w:rPr>
        <w:t>безконкурсній</w:t>
      </w:r>
      <w:proofErr w:type="spellEnd"/>
      <w:r>
        <w:rPr>
          <w:sz w:val="28"/>
          <w:szCs w:val="28"/>
        </w:rPr>
        <w:t xml:space="preserve"> основі до 1-го класу таких дітей:</w:t>
      </w:r>
    </w:p>
    <w:p w:rsidR="00850609" w:rsidRDefault="00CA2676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Брилюк</w:t>
      </w:r>
      <w:proofErr w:type="spellEnd"/>
      <w:r>
        <w:rPr>
          <w:sz w:val="28"/>
          <w:szCs w:val="28"/>
        </w:rPr>
        <w:t xml:space="preserve"> Меланія Юріївна</w:t>
      </w:r>
      <w:r w:rsidR="00850609">
        <w:rPr>
          <w:sz w:val="28"/>
          <w:szCs w:val="28"/>
        </w:rPr>
        <w:t xml:space="preserve">; </w:t>
      </w:r>
    </w:p>
    <w:p w:rsidR="00850609" w:rsidRDefault="00CA2676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Вербіцька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Аріана</w:t>
      </w:r>
      <w:proofErr w:type="spellEnd"/>
      <w:r>
        <w:rPr>
          <w:sz w:val="28"/>
          <w:szCs w:val="28"/>
        </w:rPr>
        <w:t xml:space="preserve"> Романівна</w:t>
      </w:r>
      <w:r w:rsidR="00850609">
        <w:rPr>
          <w:sz w:val="28"/>
          <w:szCs w:val="28"/>
        </w:rPr>
        <w:t>;</w:t>
      </w:r>
    </w:p>
    <w:p w:rsidR="00850609" w:rsidRDefault="00CA2676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Віннічук</w:t>
      </w:r>
      <w:proofErr w:type="spellEnd"/>
      <w:r>
        <w:rPr>
          <w:sz w:val="28"/>
          <w:szCs w:val="28"/>
        </w:rPr>
        <w:t xml:space="preserve"> Єва Валентинівна</w:t>
      </w:r>
      <w:r w:rsidR="00850609">
        <w:rPr>
          <w:sz w:val="28"/>
          <w:szCs w:val="28"/>
        </w:rPr>
        <w:t>;</w:t>
      </w:r>
    </w:p>
    <w:p w:rsidR="00850609" w:rsidRDefault="00CA2676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Грицюк</w:t>
      </w:r>
      <w:proofErr w:type="spellEnd"/>
      <w:r>
        <w:rPr>
          <w:sz w:val="28"/>
          <w:szCs w:val="28"/>
        </w:rPr>
        <w:t xml:space="preserve"> Зоряна Юріївна</w:t>
      </w:r>
      <w:r w:rsidR="00850609">
        <w:rPr>
          <w:sz w:val="28"/>
          <w:szCs w:val="28"/>
        </w:rPr>
        <w:t>;</w:t>
      </w:r>
    </w:p>
    <w:p w:rsidR="00850609" w:rsidRDefault="00CA2676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Корецький</w:t>
      </w:r>
      <w:proofErr w:type="spellEnd"/>
      <w:r>
        <w:rPr>
          <w:sz w:val="28"/>
          <w:szCs w:val="28"/>
        </w:rPr>
        <w:t xml:space="preserve"> Богдан Олександрович</w:t>
      </w:r>
      <w:r w:rsidR="00850609">
        <w:rPr>
          <w:sz w:val="28"/>
          <w:szCs w:val="28"/>
        </w:rPr>
        <w:t>;</w:t>
      </w:r>
    </w:p>
    <w:p w:rsidR="00850609" w:rsidRDefault="00D56A4F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Мельник Ілля Сергійович</w:t>
      </w:r>
      <w:r w:rsidR="00850609">
        <w:rPr>
          <w:sz w:val="28"/>
          <w:szCs w:val="28"/>
        </w:rPr>
        <w:t>;</w:t>
      </w:r>
    </w:p>
    <w:p w:rsidR="00850609" w:rsidRDefault="00D56A4F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Мудрик Соломія Іванівна</w:t>
      </w:r>
      <w:r w:rsidR="00850609">
        <w:rPr>
          <w:sz w:val="28"/>
          <w:szCs w:val="28"/>
        </w:rPr>
        <w:t>;</w:t>
      </w:r>
    </w:p>
    <w:p w:rsidR="00850609" w:rsidRDefault="00D56A4F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Самчук</w:t>
      </w:r>
      <w:proofErr w:type="spellEnd"/>
      <w:r>
        <w:rPr>
          <w:sz w:val="28"/>
          <w:szCs w:val="28"/>
        </w:rPr>
        <w:t xml:space="preserve"> Уляна Ігорівна</w:t>
      </w:r>
      <w:r w:rsidR="00850609">
        <w:rPr>
          <w:sz w:val="28"/>
          <w:szCs w:val="28"/>
        </w:rPr>
        <w:t>;</w:t>
      </w:r>
    </w:p>
    <w:p w:rsidR="00850609" w:rsidRDefault="00D56A4F" w:rsidP="0085060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Тарасіч</w:t>
      </w:r>
      <w:proofErr w:type="spellEnd"/>
      <w:r>
        <w:rPr>
          <w:sz w:val="28"/>
          <w:szCs w:val="28"/>
        </w:rPr>
        <w:t xml:space="preserve"> Ярослав Васильович</w:t>
      </w:r>
      <w:r w:rsidR="00850609">
        <w:rPr>
          <w:sz w:val="28"/>
          <w:szCs w:val="28"/>
        </w:rPr>
        <w:t>.</w:t>
      </w:r>
    </w:p>
    <w:p w:rsidR="00850609" w:rsidRDefault="00850609" w:rsidP="0085060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навчання дітей з дотриманням вимог Державних санітарних правил і норм влаштування, утримання загальноосвітніх навчальних закладів та організації навчально-виховного процесу;</w:t>
      </w:r>
    </w:p>
    <w:p w:rsidR="00850609" w:rsidRDefault="00D56A4F" w:rsidP="0085060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Класоводу </w:t>
      </w:r>
      <w:proofErr w:type="spellStart"/>
      <w:r>
        <w:rPr>
          <w:sz w:val="28"/>
          <w:szCs w:val="28"/>
        </w:rPr>
        <w:t>Латайчук</w:t>
      </w:r>
      <w:proofErr w:type="spellEnd"/>
      <w:r>
        <w:rPr>
          <w:sz w:val="28"/>
          <w:szCs w:val="28"/>
        </w:rPr>
        <w:t xml:space="preserve"> Світлані Іванівні</w:t>
      </w:r>
      <w:r w:rsidR="00850609">
        <w:rPr>
          <w:sz w:val="28"/>
          <w:szCs w:val="28"/>
        </w:rPr>
        <w:t xml:space="preserve">  оформити особові справи першокласників;</w:t>
      </w:r>
    </w:p>
    <w:p w:rsidR="00850609" w:rsidRDefault="00850609" w:rsidP="0085060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Медичній сестрі школи </w:t>
      </w:r>
      <w:proofErr w:type="spellStart"/>
      <w:r>
        <w:rPr>
          <w:sz w:val="28"/>
          <w:szCs w:val="28"/>
        </w:rPr>
        <w:t>Скопюк</w:t>
      </w:r>
      <w:proofErr w:type="spellEnd"/>
      <w:r>
        <w:rPr>
          <w:sz w:val="28"/>
          <w:szCs w:val="28"/>
        </w:rPr>
        <w:t xml:space="preserve"> Р.В. оформити медичні картки встановленого зразка;</w:t>
      </w:r>
    </w:p>
    <w:p w:rsidR="00850609" w:rsidRDefault="00850609" w:rsidP="0085060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за виконанням наказу  залишаю  за  собою.</w:t>
      </w:r>
    </w:p>
    <w:p w:rsidR="00850609" w:rsidRDefault="00850609" w:rsidP="00850609">
      <w:pPr>
        <w:pStyle w:val="a4"/>
        <w:spacing w:line="360" w:lineRule="auto"/>
        <w:ind w:left="927"/>
        <w:jc w:val="center"/>
        <w:rPr>
          <w:sz w:val="28"/>
          <w:szCs w:val="28"/>
        </w:rPr>
      </w:pPr>
    </w:p>
    <w:p w:rsidR="00850609" w:rsidRDefault="00850609" w:rsidP="00850609">
      <w:pPr>
        <w:pStyle w:val="a4"/>
        <w:spacing w:line="360" w:lineRule="auto"/>
        <w:jc w:val="center"/>
        <w:rPr>
          <w:sz w:val="28"/>
          <w:szCs w:val="28"/>
        </w:rPr>
      </w:pPr>
    </w:p>
    <w:p w:rsidR="00850609" w:rsidRDefault="00850609" w:rsidP="008506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Ю.МУХА</w:t>
      </w:r>
    </w:p>
    <w:p w:rsidR="00850609" w:rsidRDefault="00850609" w:rsidP="008506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609" w:rsidRDefault="00850609" w:rsidP="008506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ознайомлені                                                      </w:t>
      </w:r>
      <w:r w:rsidR="00D56A4F">
        <w:rPr>
          <w:rFonts w:ascii="Times New Roman" w:hAnsi="Times New Roman"/>
          <w:sz w:val="28"/>
          <w:szCs w:val="28"/>
        </w:rPr>
        <w:t xml:space="preserve">                      С.І.</w:t>
      </w:r>
      <w:proofErr w:type="spellStart"/>
      <w:r w:rsidR="00D56A4F">
        <w:rPr>
          <w:rFonts w:ascii="Times New Roman" w:hAnsi="Times New Roman"/>
          <w:sz w:val="28"/>
          <w:szCs w:val="28"/>
        </w:rPr>
        <w:t>Латайчук</w:t>
      </w:r>
      <w:proofErr w:type="spellEnd"/>
    </w:p>
    <w:p w:rsidR="00850609" w:rsidRDefault="00850609" w:rsidP="008506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Р.В.</w:t>
      </w:r>
      <w:proofErr w:type="spellStart"/>
      <w:r>
        <w:rPr>
          <w:rFonts w:ascii="Times New Roman" w:hAnsi="Times New Roman"/>
          <w:sz w:val="28"/>
          <w:szCs w:val="28"/>
        </w:rPr>
        <w:t>Скопюк</w:t>
      </w:r>
      <w:proofErr w:type="spellEnd"/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609" w:rsidRDefault="00850609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31EB" w:rsidRDefault="009331EB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28650" cy="723900"/>
            <wp:effectExtent l="19050" t="19050" r="190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18533" b="7994"/>
                    <a:stretch>
                      <a:fillRect/>
                    </a:stretch>
                  </pic:blipFill>
                  <pic:spPr bwMode="auto">
                    <a:xfrm rot="192531"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EB" w:rsidRDefault="009331EB" w:rsidP="009331E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</w:p>
    <w:p w:rsidR="009331EB" w:rsidRDefault="009331EB" w:rsidP="009331E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ЗАГАЛЬНОЇ СЕРЕДНЬОЇ ОСВІТИ І-ІІ СТУПЕНІВ</w:t>
      </w:r>
    </w:p>
    <w:p w:rsidR="009331EB" w:rsidRDefault="009331EB" w:rsidP="009331E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«ГІМНАЗІЯ с. НЕСВІЧ ГОРОДИЩЕНСЬКОЇ СІЛЬСЬКОЇ РАДИ»</w:t>
      </w:r>
    </w:p>
    <w:p w:rsidR="009331EB" w:rsidRDefault="009331EB" w:rsidP="0093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31EB" w:rsidRDefault="009331EB" w:rsidP="009331EB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9331EB" w:rsidRDefault="007550E7" w:rsidP="009331E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червня</w:t>
      </w:r>
      <w:r w:rsidR="009331EB">
        <w:rPr>
          <w:rFonts w:ascii="Times New Roman" w:hAnsi="Times New Roman"/>
          <w:sz w:val="28"/>
          <w:szCs w:val="28"/>
        </w:rPr>
        <w:t xml:space="preserve">   2021 р.                            с. Несвіч                       </w:t>
      </w:r>
      <w:r w:rsidR="00850609">
        <w:rPr>
          <w:rFonts w:ascii="Times New Roman" w:hAnsi="Times New Roman"/>
          <w:sz w:val="28"/>
          <w:szCs w:val="28"/>
        </w:rPr>
        <w:t xml:space="preserve">                              02</w:t>
      </w:r>
      <w:r w:rsidR="009331EB">
        <w:rPr>
          <w:rFonts w:ascii="Times New Roman" w:hAnsi="Times New Roman"/>
          <w:sz w:val="28"/>
          <w:szCs w:val="28"/>
        </w:rPr>
        <w:t>- у</w:t>
      </w:r>
    </w:p>
    <w:p w:rsidR="009331EB" w:rsidRDefault="009331EB" w:rsidP="009331E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 переведення</w:t>
      </w:r>
    </w:p>
    <w:p w:rsidR="00584AAA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учнів </w:t>
      </w:r>
      <w:r w:rsidR="00584AAA">
        <w:rPr>
          <w:rFonts w:ascii="Times New Roman" w:hAnsi="Times New Roman"/>
          <w:sz w:val="28"/>
          <w:szCs w:val="28"/>
        </w:rPr>
        <w:t xml:space="preserve"> гімназії</w:t>
      </w: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наступних класів</w:t>
      </w: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50E7" w:rsidRDefault="00393677" w:rsidP="009A50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ст.. 53 Конституції України, Законами</w:t>
      </w:r>
      <w:r w:rsidR="007550E7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«Про освіту», </w:t>
      </w:r>
      <w:r w:rsidR="007550E7">
        <w:rPr>
          <w:rFonts w:ascii="Times New Roman" w:hAnsi="Times New Roman"/>
          <w:sz w:val="28"/>
          <w:szCs w:val="28"/>
        </w:rPr>
        <w:t xml:space="preserve">«Про загальну середню освіту», </w:t>
      </w:r>
      <w:r>
        <w:rPr>
          <w:rFonts w:ascii="Times New Roman" w:hAnsi="Times New Roman"/>
          <w:sz w:val="28"/>
          <w:szCs w:val="28"/>
        </w:rPr>
        <w:t>відповідно до Порядку зарахування, відрахування та переведення учнів до державних та комунальних закладів освіти</w:t>
      </w:r>
      <w:r w:rsidR="009A5046">
        <w:rPr>
          <w:rFonts w:ascii="Times New Roman" w:hAnsi="Times New Roman"/>
          <w:sz w:val="28"/>
          <w:szCs w:val="28"/>
        </w:rPr>
        <w:t xml:space="preserve">, на підставі річного оцінювання та </w:t>
      </w:r>
      <w:r w:rsidR="007550E7">
        <w:rPr>
          <w:rFonts w:ascii="Times New Roman" w:hAnsi="Times New Roman"/>
          <w:sz w:val="28"/>
          <w:szCs w:val="28"/>
        </w:rPr>
        <w:t>засвоєння програмового матеріалу, згідно рішен</w:t>
      </w:r>
      <w:r>
        <w:rPr>
          <w:rFonts w:ascii="Times New Roman" w:hAnsi="Times New Roman"/>
          <w:sz w:val="28"/>
          <w:szCs w:val="28"/>
        </w:rPr>
        <w:t>ня педагогічної ради №12  від 03.06</w:t>
      </w:r>
      <w:r w:rsidR="007550E7">
        <w:rPr>
          <w:rFonts w:ascii="Times New Roman" w:hAnsi="Times New Roman"/>
          <w:sz w:val="28"/>
          <w:szCs w:val="28"/>
        </w:rPr>
        <w:t>.2021р.</w:t>
      </w: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7550E7" w:rsidRDefault="007550E7" w:rsidP="007550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50E7" w:rsidRDefault="007550E7" w:rsidP="007550E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Перевести </w:t>
      </w:r>
      <w:r w:rsidR="009A5046">
        <w:rPr>
          <w:sz w:val="28"/>
          <w:szCs w:val="28"/>
        </w:rPr>
        <w:t>до наступних класів учнів згідно зі списками:</w:t>
      </w:r>
    </w:p>
    <w:p w:rsidR="00584AAA" w:rsidRDefault="00584AAA" w:rsidP="00584AA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2 класу – 9 школярів </w:t>
      </w:r>
    </w:p>
    <w:p w:rsidR="00584AAA" w:rsidRDefault="00085767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Бурима</w:t>
      </w:r>
      <w:proofErr w:type="spellEnd"/>
      <w:r>
        <w:rPr>
          <w:sz w:val="28"/>
          <w:szCs w:val="28"/>
        </w:rPr>
        <w:t xml:space="preserve"> Іллю</w:t>
      </w:r>
      <w:r w:rsidR="00584AAA">
        <w:rPr>
          <w:sz w:val="28"/>
          <w:szCs w:val="28"/>
        </w:rPr>
        <w:t xml:space="preserve">; </w:t>
      </w:r>
    </w:p>
    <w:p w:rsidR="00584AAA" w:rsidRDefault="00584AAA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Васюхник</w:t>
      </w:r>
      <w:r w:rsidR="00085767">
        <w:rPr>
          <w:sz w:val="28"/>
          <w:szCs w:val="28"/>
        </w:rPr>
        <w:t>а</w:t>
      </w:r>
      <w:proofErr w:type="spellEnd"/>
      <w:r w:rsidR="00085767">
        <w:rPr>
          <w:sz w:val="28"/>
          <w:szCs w:val="28"/>
        </w:rPr>
        <w:t xml:space="preserve"> Миколу</w:t>
      </w:r>
      <w:r>
        <w:rPr>
          <w:sz w:val="28"/>
          <w:szCs w:val="28"/>
        </w:rPr>
        <w:t>;</w:t>
      </w:r>
    </w:p>
    <w:p w:rsidR="00584AAA" w:rsidRDefault="00085767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Качулу</w:t>
      </w:r>
      <w:proofErr w:type="spellEnd"/>
      <w:r>
        <w:rPr>
          <w:sz w:val="28"/>
          <w:szCs w:val="28"/>
        </w:rPr>
        <w:t xml:space="preserve"> Анастасію</w:t>
      </w:r>
      <w:r w:rsidR="00584AAA">
        <w:rPr>
          <w:sz w:val="28"/>
          <w:szCs w:val="28"/>
        </w:rPr>
        <w:t>;</w:t>
      </w:r>
    </w:p>
    <w:p w:rsidR="00584AAA" w:rsidRDefault="00584AAA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Крищук</w:t>
      </w:r>
      <w:r w:rsidR="00085767">
        <w:rPr>
          <w:sz w:val="28"/>
          <w:szCs w:val="28"/>
        </w:rPr>
        <w:t>а</w:t>
      </w:r>
      <w:proofErr w:type="spellEnd"/>
      <w:r w:rsidR="00085767">
        <w:rPr>
          <w:sz w:val="28"/>
          <w:szCs w:val="28"/>
        </w:rPr>
        <w:t xml:space="preserve"> Богдана</w:t>
      </w:r>
      <w:r>
        <w:rPr>
          <w:sz w:val="28"/>
          <w:szCs w:val="28"/>
        </w:rPr>
        <w:t>;</w:t>
      </w:r>
    </w:p>
    <w:p w:rsidR="00584AAA" w:rsidRDefault="00085767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Кустарника</w:t>
      </w:r>
      <w:proofErr w:type="spellEnd"/>
      <w:r>
        <w:rPr>
          <w:sz w:val="28"/>
          <w:szCs w:val="28"/>
        </w:rPr>
        <w:t xml:space="preserve"> </w:t>
      </w:r>
      <w:r w:rsidR="00584AAA">
        <w:rPr>
          <w:sz w:val="28"/>
          <w:szCs w:val="28"/>
        </w:rPr>
        <w:t>Денис</w:t>
      </w:r>
      <w:r>
        <w:rPr>
          <w:sz w:val="28"/>
          <w:szCs w:val="28"/>
        </w:rPr>
        <w:t>а</w:t>
      </w:r>
      <w:r w:rsidR="00584AAA">
        <w:rPr>
          <w:sz w:val="28"/>
          <w:szCs w:val="28"/>
        </w:rPr>
        <w:t>;</w:t>
      </w:r>
    </w:p>
    <w:p w:rsidR="00584AAA" w:rsidRDefault="00584AAA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Пасічник</w:t>
      </w:r>
      <w:r w:rsidR="00085767">
        <w:rPr>
          <w:sz w:val="28"/>
          <w:szCs w:val="28"/>
        </w:rPr>
        <w:t>а Назарія</w:t>
      </w:r>
      <w:r>
        <w:rPr>
          <w:sz w:val="28"/>
          <w:szCs w:val="28"/>
        </w:rPr>
        <w:t>;</w:t>
      </w:r>
    </w:p>
    <w:p w:rsidR="00584AAA" w:rsidRDefault="00584AAA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Пахайчук</w:t>
      </w:r>
      <w:r w:rsidR="00085767">
        <w:rPr>
          <w:sz w:val="28"/>
          <w:szCs w:val="28"/>
        </w:rPr>
        <w:t>а</w:t>
      </w:r>
      <w:proofErr w:type="spellEnd"/>
      <w:r w:rsidR="00085767">
        <w:rPr>
          <w:sz w:val="28"/>
          <w:szCs w:val="28"/>
        </w:rPr>
        <w:t xml:space="preserve"> Івана</w:t>
      </w:r>
      <w:r>
        <w:rPr>
          <w:sz w:val="28"/>
          <w:szCs w:val="28"/>
        </w:rPr>
        <w:t>;</w:t>
      </w:r>
    </w:p>
    <w:p w:rsidR="00584AAA" w:rsidRDefault="00085767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Перванчук</w:t>
      </w:r>
      <w:proofErr w:type="spellEnd"/>
      <w:r>
        <w:rPr>
          <w:sz w:val="28"/>
          <w:szCs w:val="28"/>
        </w:rPr>
        <w:t xml:space="preserve"> Ілону</w:t>
      </w:r>
      <w:r w:rsidR="00584AAA">
        <w:rPr>
          <w:sz w:val="28"/>
          <w:szCs w:val="28"/>
        </w:rPr>
        <w:t>;</w:t>
      </w:r>
    </w:p>
    <w:p w:rsidR="00584AAA" w:rsidRDefault="00085767" w:rsidP="00584AAA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Хиль</w:t>
      </w:r>
      <w:proofErr w:type="spellEnd"/>
      <w:r>
        <w:rPr>
          <w:sz w:val="28"/>
          <w:szCs w:val="28"/>
        </w:rPr>
        <w:t xml:space="preserve"> Іванну</w:t>
      </w:r>
      <w:r w:rsidR="00584AAA">
        <w:rPr>
          <w:sz w:val="28"/>
          <w:szCs w:val="28"/>
        </w:rPr>
        <w:t>.</w:t>
      </w:r>
    </w:p>
    <w:p w:rsidR="007550E7" w:rsidRDefault="007550E7" w:rsidP="007550E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3 класу -8 школярів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Бурим Уляну; 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Корецького</w:t>
      </w:r>
      <w:proofErr w:type="spellEnd"/>
      <w:r>
        <w:rPr>
          <w:sz w:val="28"/>
          <w:szCs w:val="28"/>
        </w:rPr>
        <w:t xml:space="preserve"> Назара;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Корнійчука Давида;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Костенка Макара;</w:t>
      </w:r>
    </w:p>
    <w:p w:rsidR="007550E7" w:rsidRDefault="007550E7" w:rsidP="007550E7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Ніжник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Пастух Варвару;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Пожарського Володимира;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Тарасіча</w:t>
      </w:r>
      <w:proofErr w:type="spellEnd"/>
      <w:r>
        <w:rPr>
          <w:sz w:val="28"/>
          <w:szCs w:val="28"/>
        </w:rPr>
        <w:t xml:space="preserve"> Іллю.</w:t>
      </w:r>
    </w:p>
    <w:p w:rsidR="007550E7" w:rsidRDefault="007550E7" w:rsidP="007550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 4 класу – 8 школярів: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Бомазюк</w:t>
      </w:r>
      <w:proofErr w:type="spellEnd"/>
      <w:r>
        <w:rPr>
          <w:sz w:val="28"/>
          <w:szCs w:val="28"/>
        </w:rPr>
        <w:t xml:space="preserve"> Катерину;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Климець</w:t>
      </w:r>
      <w:proofErr w:type="spellEnd"/>
      <w:r>
        <w:rPr>
          <w:sz w:val="28"/>
          <w:szCs w:val="28"/>
        </w:rPr>
        <w:t xml:space="preserve"> Артема;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Климець</w:t>
      </w:r>
      <w:proofErr w:type="spellEnd"/>
      <w:r>
        <w:rPr>
          <w:sz w:val="28"/>
          <w:szCs w:val="28"/>
        </w:rPr>
        <w:t xml:space="preserve"> Арсена;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Крищука</w:t>
      </w:r>
      <w:proofErr w:type="spellEnd"/>
      <w:r>
        <w:rPr>
          <w:sz w:val="28"/>
          <w:szCs w:val="28"/>
        </w:rPr>
        <w:t xml:space="preserve"> Максима;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Мельника Назарія;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Піскову Діану;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Сусь</w:t>
      </w:r>
      <w:proofErr w:type="spellEnd"/>
      <w:r>
        <w:rPr>
          <w:sz w:val="28"/>
          <w:szCs w:val="28"/>
        </w:rPr>
        <w:t xml:space="preserve"> Анну;</w:t>
      </w:r>
    </w:p>
    <w:p w:rsidR="007550E7" w:rsidRDefault="007550E7" w:rsidP="007550E7">
      <w:pPr>
        <w:pStyle w:val="a4"/>
        <w:spacing w:line="36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Тарасіча</w:t>
      </w:r>
      <w:proofErr w:type="spellEnd"/>
      <w:r>
        <w:rPr>
          <w:sz w:val="28"/>
          <w:szCs w:val="28"/>
        </w:rPr>
        <w:t xml:space="preserve"> Максима.</w:t>
      </w:r>
    </w:p>
    <w:p w:rsidR="007550E7" w:rsidRDefault="007550E7" w:rsidP="007550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 5 класу – 13 учнів: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Байбулу</w:t>
      </w:r>
      <w:proofErr w:type="spellEnd"/>
      <w:r>
        <w:rPr>
          <w:rFonts w:ascii="Times New Roman" w:hAnsi="Times New Roman"/>
          <w:sz w:val="28"/>
          <w:szCs w:val="28"/>
        </w:rPr>
        <w:t xml:space="preserve"> Ореста,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Іоана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Аліна,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Кузьму Анну,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Кустарника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Станіслава,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Леня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Мельника Андрія,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Мельника Степана,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Мулявка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Огребчука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Остапа,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Діану,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Сизюка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Андрія, </w:t>
      </w:r>
    </w:p>
    <w:p w:rsidR="007550E7" w:rsidRDefault="007550E7" w:rsidP="007550E7">
      <w:pPr>
        <w:pStyle w:val="a3"/>
        <w:spacing w:line="36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Тарасіча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Вадима,</w:t>
      </w:r>
    </w:p>
    <w:p w:rsidR="007550E7" w:rsidRDefault="007550E7" w:rsidP="007550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 6 класу – 6 учнів:</w:t>
      </w:r>
    </w:p>
    <w:p w:rsidR="007550E7" w:rsidRDefault="007550E7" w:rsidP="007550E7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Костенко Анастасію; </w:t>
      </w:r>
    </w:p>
    <w:p w:rsidR="007550E7" w:rsidRDefault="007550E7" w:rsidP="007550E7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Кавку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Антоніну</w:t>
      </w:r>
    </w:p>
    <w:p w:rsidR="007550E7" w:rsidRDefault="007550E7" w:rsidP="007550E7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Мельника Олександра;</w:t>
      </w:r>
    </w:p>
    <w:p w:rsidR="007550E7" w:rsidRDefault="007550E7" w:rsidP="007550E7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Сизюка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Дмитра;</w:t>
      </w:r>
    </w:p>
    <w:p w:rsidR="007550E7" w:rsidRDefault="007550E7" w:rsidP="007550E7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Синицю Анну;</w:t>
      </w:r>
    </w:p>
    <w:p w:rsidR="007550E7" w:rsidRDefault="007550E7" w:rsidP="007550E7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Шинкарчук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Ірину;</w:t>
      </w:r>
    </w:p>
    <w:p w:rsidR="007550E7" w:rsidRDefault="007550E7" w:rsidP="007550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  7 класу -3 учні: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Байбулу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Назарія;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Самчука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Назарія;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Васюхник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Аліну;</w:t>
      </w:r>
    </w:p>
    <w:p w:rsidR="007550E7" w:rsidRDefault="007550E7" w:rsidP="007550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 8 класу – 8 учнів: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Вербіцького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Демковського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Дмитра;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Кицю Алісу;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Костенка Максима;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Мельник Уляну;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Мельника Сергія;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Мулявка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Арсена;</w:t>
      </w:r>
    </w:p>
    <w:p w:rsidR="007550E7" w:rsidRDefault="007550E7" w:rsidP="007550E7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Тихоліза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Богдана;</w:t>
      </w:r>
    </w:p>
    <w:p w:rsidR="007550E7" w:rsidRDefault="007550E7" w:rsidP="007550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 9 класу – 5 учнів:</w:t>
      </w:r>
    </w:p>
    <w:p w:rsidR="007550E7" w:rsidRDefault="007550E7" w:rsidP="007550E7">
      <w:pPr>
        <w:pStyle w:val="a3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Бондарука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Олександра;</w:t>
      </w:r>
    </w:p>
    <w:p w:rsidR="007550E7" w:rsidRDefault="007550E7" w:rsidP="007550E7">
      <w:pPr>
        <w:pStyle w:val="a3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Бродовича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Івана;</w:t>
      </w:r>
    </w:p>
    <w:p w:rsidR="007550E7" w:rsidRDefault="007550E7" w:rsidP="007550E7">
      <w:pPr>
        <w:pStyle w:val="a3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Кішенчук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Софію;</w:t>
      </w:r>
    </w:p>
    <w:p w:rsidR="007550E7" w:rsidRDefault="007550E7" w:rsidP="007550E7">
      <w:pPr>
        <w:pStyle w:val="a3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Мазур Юлію;</w:t>
      </w:r>
    </w:p>
    <w:p w:rsidR="007550E7" w:rsidRDefault="007550E7" w:rsidP="007550E7">
      <w:pPr>
        <w:pStyle w:val="a3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 </w:t>
      </w:r>
      <w:proofErr w:type="spellStart"/>
      <w:r>
        <w:rPr>
          <w:rFonts w:ascii="Times New Roman" w:hAnsi="Times New Roman"/>
          <w:sz w:val="28"/>
          <w:szCs w:val="28"/>
        </w:rPr>
        <w:t>Сніжанну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550E7" w:rsidRDefault="007550E7" w:rsidP="007550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7550E7" w:rsidRDefault="007550E7" w:rsidP="007550E7">
      <w:pPr>
        <w:pStyle w:val="a4"/>
        <w:shd w:val="clear" w:color="auto" w:fill="FFFFFF"/>
        <w:rPr>
          <w:sz w:val="28"/>
          <w:szCs w:val="28"/>
        </w:rPr>
      </w:pPr>
    </w:p>
    <w:p w:rsidR="007550E7" w:rsidRDefault="007550E7" w:rsidP="007550E7">
      <w:pPr>
        <w:pStyle w:val="a4"/>
        <w:shd w:val="clear" w:color="auto" w:fill="FFFFFF"/>
        <w:rPr>
          <w:sz w:val="28"/>
          <w:szCs w:val="28"/>
        </w:rPr>
      </w:pPr>
    </w:p>
    <w:p w:rsidR="009331EB" w:rsidRDefault="007550E7" w:rsidP="00115FB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  </w:t>
      </w:r>
      <w:r>
        <w:rPr>
          <w:b/>
          <w:sz w:val="28"/>
          <w:szCs w:val="28"/>
        </w:rPr>
        <w:t>Ю.МУХА</w:t>
      </w:r>
      <w:bookmarkStart w:id="0" w:name="_GoBack"/>
      <w:bookmarkEnd w:id="0"/>
    </w:p>
    <w:sectPr w:rsidR="009331EB" w:rsidSect="00F74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04C"/>
    <w:multiLevelType w:val="hybridMultilevel"/>
    <w:tmpl w:val="4DFAEDA6"/>
    <w:lvl w:ilvl="0" w:tplc="16A291C8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E35F7"/>
    <w:multiLevelType w:val="hybridMultilevel"/>
    <w:tmpl w:val="1202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0519F"/>
    <w:multiLevelType w:val="hybridMultilevel"/>
    <w:tmpl w:val="03B242C0"/>
    <w:lvl w:ilvl="0" w:tplc="30F48F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807F4E"/>
    <w:multiLevelType w:val="hybridMultilevel"/>
    <w:tmpl w:val="9AD66B26"/>
    <w:lvl w:ilvl="0" w:tplc="4E3001F6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70FF6"/>
    <w:multiLevelType w:val="hybridMultilevel"/>
    <w:tmpl w:val="C23AB7F4"/>
    <w:lvl w:ilvl="0" w:tplc="9D3A25C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96997"/>
    <w:multiLevelType w:val="hybridMultilevel"/>
    <w:tmpl w:val="076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370D"/>
    <w:multiLevelType w:val="hybridMultilevel"/>
    <w:tmpl w:val="D7D0DD0E"/>
    <w:lvl w:ilvl="0" w:tplc="1D1C22F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B"/>
    <w:rsid w:val="00085767"/>
    <w:rsid w:val="00115FB4"/>
    <w:rsid w:val="00123EC2"/>
    <w:rsid w:val="00393677"/>
    <w:rsid w:val="003F1F9D"/>
    <w:rsid w:val="00514C1C"/>
    <w:rsid w:val="00581B4B"/>
    <w:rsid w:val="00584AAA"/>
    <w:rsid w:val="007550E7"/>
    <w:rsid w:val="00850609"/>
    <w:rsid w:val="009331EB"/>
    <w:rsid w:val="009A5046"/>
    <w:rsid w:val="009E41D2"/>
    <w:rsid w:val="00A373B5"/>
    <w:rsid w:val="00B6227D"/>
    <w:rsid w:val="00CA2676"/>
    <w:rsid w:val="00D56A4F"/>
    <w:rsid w:val="00EF1986"/>
    <w:rsid w:val="00F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93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0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93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0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2</cp:revision>
  <dcterms:created xsi:type="dcterms:W3CDTF">2021-06-06T16:59:00Z</dcterms:created>
  <dcterms:modified xsi:type="dcterms:W3CDTF">2021-06-06T16:59:00Z</dcterms:modified>
</cp:coreProperties>
</file>