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17" w:rsidRPr="007D6EFD" w:rsidRDefault="001D1D17" w:rsidP="001D1D1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 xml:space="preserve"> Отчёт о работе системы поддержки принятия решений </w:t>
      </w:r>
      <w:proofErr w:type="spellStart"/>
      <w:r w:rsidRPr="007D6EFD">
        <w:rPr>
          <w:rFonts w:ascii="Times New Roman" w:hAnsi="Times New Roman" w:cs="Times New Roman"/>
          <w:sz w:val="28"/>
          <w:szCs w:val="28"/>
        </w:rPr>
        <w:t>AssistantChoice</w:t>
      </w:r>
      <w:proofErr w:type="spellEnd"/>
      <w:r w:rsidRPr="007D6EFD">
        <w:rPr>
          <w:rFonts w:ascii="Times New Roman" w:hAnsi="Times New Roman" w:cs="Times New Roman"/>
          <w:sz w:val="28"/>
          <w:szCs w:val="28"/>
        </w:rPr>
        <w:t>.</w:t>
      </w:r>
    </w:p>
    <w:p w:rsidR="001D1D17" w:rsidRPr="007D6EFD" w:rsidRDefault="001D1D17" w:rsidP="001D1D1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1D1D17" w:rsidRPr="00B13C28" w:rsidRDefault="001D1D17" w:rsidP="001D1D1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Название проблемы:  Выбор программы</w:t>
      </w:r>
      <w:r w:rsidR="007D6EFD">
        <w:rPr>
          <w:rFonts w:ascii="Times New Roman" w:hAnsi="Times New Roman" w:cs="Times New Roman"/>
          <w:sz w:val="28"/>
          <w:szCs w:val="28"/>
        </w:rPr>
        <w:t>.</w:t>
      </w:r>
    </w:p>
    <w:p w:rsidR="001D1D17" w:rsidRPr="007D6EFD" w:rsidRDefault="001D1D17" w:rsidP="001D1D17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 xml:space="preserve">Страна и </w:t>
      </w:r>
      <w:proofErr w:type="gramStart"/>
      <w:r w:rsidRPr="007D6EFD">
        <w:rPr>
          <w:rFonts w:ascii="Times New Roman" w:hAnsi="Times New Roman" w:cs="Times New Roman"/>
          <w:sz w:val="28"/>
          <w:szCs w:val="28"/>
        </w:rPr>
        <w:t>разработчик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C(1) :: 0,1053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 xml:space="preserve">Общие </w:t>
      </w:r>
      <w:proofErr w:type="gramStart"/>
      <w:r w:rsidRPr="007D6EFD">
        <w:rPr>
          <w:rFonts w:ascii="Times New Roman" w:hAnsi="Times New Roman" w:cs="Times New Roman"/>
          <w:sz w:val="28"/>
          <w:szCs w:val="28"/>
        </w:rPr>
        <w:t>сведения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C(2) :: 0,0877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Востребованность на рынке</w:t>
      </w:r>
      <w:r w:rsidR="00DF6B47">
        <w:rPr>
          <w:rFonts w:ascii="Times New Roman" w:hAnsi="Times New Roman" w:cs="Times New Roman"/>
          <w:sz w:val="28"/>
          <w:szCs w:val="28"/>
        </w:rPr>
        <w:t xml:space="preserve"> (спрос на программное обеспечение</w:t>
      </w:r>
      <w:proofErr w:type="gramStart"/>
      <w:r w:rsidR="00DF6B47">
        <w:rPr>
          <w:rFonts w:ascii="Times New Roman" w:hAnsi="Times New Roman" w:cs="Times New Roman"/>
          <w:sz w:val="28"/>
          <w:szCs w:val="28"/>
        </w:rPr>
        <w:t>)</w:t>
      </w:r>
      <w:r w:rsidRPr="007D6E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C(2,1) :: 0,2692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EFD">
        <w:rPr>
          <w:rFonts w:ascii="Times New Roman" w:hAnsi="Times New Roman" w:cs="Times New Roman"/>
          <w:sz w:val="28"/>
          <w:szCs w:val="28"/>
        </w:rPr>
        <w:t>Отзывы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C(2,2) :: 0,3462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 xml:space="preserve">Сервисное </w:t>
      </w:r>
      <w:proofErr w:type="gramStart"/>
      <w:r w:rsidRPr="007D6EFD">
        <w:rPr>
          <w:rFonts w:ascii="Times New Roman" w:hAnsi="Times New Roman" w:cs="Times New Roman"/>
          <w:sz w:val="28"/>
          <w:szCs w:val="28"/>
        </w:rPr>
        <w:t>сопровождение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C(2,3) :: 0,3846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Pr="007D6EFD">
        <w:rPr>
          <w:rFonts w:ascii="Times New Roman" w:hAnsi="Times New Roman" w:cs="Times New Roman"/>
          <w:sz w:val="28"/>
          <w:szCs w:val="28"/>
        </w:rPr>
        <w:t>разработки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C(3) :: 0,1228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 xml:space="preserve">Известные результаты </w:t>
      </w:r>
      <w:proofErr w:type="gramStart"/>
      <w:r w:rsidRPr="007D6EFD">
        <w:rPr>
          <w:rFonts w:ascii="Times New Roman" w:hAnsi="Times New Roman" w:cs="Times New Roman"/>
          <w:sz w:val="28"/>
          <w:szCs w:val="28"/>
        </w:rPr>
        <w:t>внедрения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C(4) :: 0,1579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proofErr w:type="gramStart"/>
      <w:r w:rsidRPr="007D6EFD">
        <w:rPr>
          <w:rFonts w:ascii="Times New Roman" w:hAnsi="Times New Roman" w:cs="Times New Roman"/>
          <w:sz w:val="28"/>
          <w:szCs w:val="28"/>
        </w:rPr>
        <w:t>характеристики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C(5) :: 0,1754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 xml:space="preserve">Функциональные </w:t>
      </w:r>
      <w:proofErr w:type="gramStart"/>
      <w:r w:rsidRPr="007D6EFD">
        <w:rPr>
          <w:rFonts w:ascii="Times New Roman" w:hAnsi="Times New Roman" w:cs="Times New Roman"/>
          <w:sz w:val="28"/>
          <w:szCs w:val="28"/>
        </w:rPr>
        <w:t>возможности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C(5,1) :: 0,2045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Модульность</w:t>
      </w:r>
      <w:r w:rsidR="00A56D81">
        <w:rPr>
          <w:rFonts w:ascii="Times New Roman" w:hAnsi="Times New Roman" w:cs="Times New Roman"/>
          <w:sz w:val="28"/>
          <w:szCs w:val="28"/>
        </w:rPr>
        <w:t xml:space="preserve"> (</w:t>
      </w:r>
      <w:r w:rsidR="00A56D81" w:rsidRPr="00A56D81">
        <w:rPr>
          <w:rFonts w:ascii="Times New Roman" w:hAnsi="Times New Roman" w:cs="Times New Roman"/>
          <w:sz w:val="28"/>
          <w:szCs w:val="28"/>
        </w:rPr>
        <w:t>система состоит из независимых компонент – модулей, для которых определены программные интерфейсы их взаимодействие, а сами они построены по принципу «черного ящика» - их внутреннее содержание скрыто от внешнего пользователя</w:t>
      </w:r>
      <w:proofErr w:type="gramStart"/>
      <w:r w:rsidR="00A56D81">
        <w:rPr>
          <w:rFonts w:ascii="Times New Roman" w:hAnsi="Times New Roman" w:cs="Times New Roman"/>
          <w:sz w:val="28"/>
          <w:szCs w:val="28"/>
        </w:rPr>
        <w:t>)</w:t>
      </w:r>
      <w:r w:rsidRPr="007D6E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C(5,2) :: 0,1818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 xml:space="preserve">Наличие аналитических </w:t>
      </w:r>
      <w:proofErr w:type="gramStart"/>
      <w:r w:rsidRPr="007D6EFD">
        <w:rPr>
          <w:rFonts w:ascii="Times New Roman" w:hAnsi="Times New Roman" w:cs="Times New Roman"/>
          <w:sz w:val="28"/>
          <w:szCs w:val="28"/>
        </w:rPr>
        <w:t>возможностей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C(5,3) :: 0,1818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Технологичность</w:t>
      </w:r>
      <w:r w:rsidR="00A56D81">
        <w:rPr>
          <w:rFonts w:ascii="Times New Roman" w:hAnsi="Times New Roman" w:cs="Times New Roman"/>
          <w:sz w:val="28"/>
          <w:szCs w:val="28"/>
        </w:rPr>
        <w:t xml:space="preserve"> (</w:t>
      </w:r>
      <w:r w:rsidR="00A56D81" w:rsidRPr="00A56D81">
        <w:rPr>
          <w:rFonts w:ascii="Times New Roman" w:hAnsi="Times New Roman" w:cs="Times New Roman"/>
          <w:sz w:val="28"/>
          <w:szCs w:val="28"/>
        </w:rPr>
        <w:t>это одна из комплексных характеристик технического устройства (изделие, устройство, прибор, аппарат), которая выражает удобство его производства, ремонтопригодность и эксплуатационные качества</w:t>
      </w:r>
      <w:proofErr w:type="gramStart"/>
      <w:r w:rsidR="00A56D81">
        <w:rPr>
          <w:rFonts w:ascii="Times New Roman" w:hAnsi="Times New Roman" w:cs="Times New Roman"/>
          <w:sz w:val="28"/>
          <w:szCs w:val="28"/>
        </w:rPr>
        <w:t>)</w:t>
      </w:r>
      <w:r w:rsidRPr="007D6E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C(5,4) :: 0,2273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Адаптивность</w:t>
      </w:r>
      <w:r w:rsidR="00094CE7">
        <w:rPr>
          <w:rFonts w:ascii="Times New Roman" w:hAnsi="Times New Roman" w:cs="Times New Roman"/>
          <w:sz w:val="28"/>
          <w:szCs w:val="28"/>
        </w:rPr>
        <w:t xml:space="preserve"> (</w:t>
      </w:r>
      <w:r w:rsidR="00094CE7" w:rsidRPr="00094CE7">
        <w:rPr>
          <w:rFonts w:ascii="Times New Roman" w:hAnsi="Times New Roman" w:cs="Times New Roman"/>
          <w:sz w:val="28"/>
          <w:szCs w:val="28"/>
        </w:rPr>
        <w:t>Способность устройств и программ для повышения эффективности работы в зависимости от внешних факторов изменять свои параметры и характеристики</w:t>
      </w:r>
      <w:proofErr w:type="gramStart"/>
      <w:r w:rsidR="00094CE7">
        <w:rPr>
          <w:rFonts w:ascii="Times New Roman" w:hAnsi="Times New Roman" w:cs="Times New Roman"/>
          <w:sz w:val="28"/>
          <w:szCs w:val="28"/>
        </w:rPr>
        <w:t>)</w:t>
      </w:r>
      <w:r w:rsidRPr="007D6E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C(5,5) :: 0,2045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Масштабируемость</w:t>
      </w:r>
      <w:r w:rsidR="00A56D81">
        <w:rPr>
          <w:rFonts w:ascii="Times New Roman" w:hAnsi="Times New Roman" w:cs="Times New Roman"/>
          <w:sz w:val="28"/>
          <w:szCs w:val="28"/>
        </w:rPr>
        <w:t xml:space="preserve"> (</w:t>
      </w:r>
      <w:r w:rsidR="00A56D81" w:rsidRPr="00A56D81">
        <w:rPr>
          <w:rFonts w:ascii="Times New Roman" w:hAnsi="Times New Roman" w:cs="Times New Roman"/>
          <w:sz w:val="28"/>
          <w:szCs w:val="28"/>
        </w:rPr>
        <w:t xml:space="preserve">в электронике и информатике означает способность системы, сети или процесса справляться с увеличением рабочей нагрузки (увеличивать свою производительность) при добавлении </w:t>
      </w:r>
      <w:proofErr w:type="gramStart"/>
      <w:r w:rsidR="00A56D81" w:rsidRPr="00A56D81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A56D8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: C(6) :: 0,1228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Безопасность</w:t>
      </w:r>
      <w:r w:rsidR="005C0B46">
        <w:rPr>
          <w:rFonts w:ascii="Times New Roman" w:hAnsi="Times New Roman" w:cs="Times New Roman"/>
          <w:sz w:val="28"/>
          <w:szCs w:val="28"/>
        </w:rPr>
        <w:t xml:space="preserve"> (</w:t>
      </w:r>
      <w:r w:rsidR="005C0B46" w:rsidRPr="005C0B46">
        <w:rPr>
          <w:rFonts w:ascii="Times New Roman" w:hAnsi="Times New Roman" w:cs="Times New Roman"/>
          <w:sz w:val="28"/>
          <w:szCs w:val="28"/>
        </w:rPr>
        <w:t>Отсутствие какого бы то ни было влияния на функции системы, важные с точки зрения безопасности, при любых сбоях и отказах технических средств и средств вычислительной техники, а также при наличии ошибок ПО</w:t>
      </w:r>
      <w:proofErr w:type="gramStart"/>
      <w:r w:rsidR="005C0B46">
        <w:rPr>
          <w:rFonts w:ascii="Times New Roman" w:hAnsi="Times New Roman" w:cs="Times New Roman"/>
          <w:sz w:val="28"/>
          <w:szCs w:val="28"/>
        </w:rPr>
        <w:t>)</w:t>
      </w:r>
      <w:r w:rsidRPr="007D6E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6EFD">
        <w:rPr>
          <w:rFonts w:ascii="Times New Roman" w:hAnsi="Times New Roman" w:cs="Times New Roman"/>
          <w:sz w:val="28"/>
          <w:szCs w:val="28"/>
        </w:rPr>
        <w:t xml:space="preserve"> C(7) :: 0,1404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Цена</w:t>
      </w:r>
      <w:r w:rsidR="00B13C28" w:rsidRPr="005C0B46">
        <w:rPr>
          <w:rFonts w:ascii="Times New Roman" w:hAnsi="Times New Roman" w:cs="Times New Roman"/>
          <w:sz w:val="28"/>
          <w:szCs w:val="28"/>
        </w:rPr>
        <w:t>(</w:t>
      </w:r>
      <w:r w:rsidR="00B13C28">
        <w:rPr>
          <w:rFonts w:ascii="Times New Roman" w:hAnsi="Times New Roman" w:cs="Times New Roman"/>
          <w:sz w:val="28"/>
          <w:szCs w:val="28"/>
        </w:rPr>
        <w:t>приобретения</w:t>
      </w:r>
      <w:proofErr w:type="gramStart"/>
      <w:r w:rsidR="00B13C28">
        <w:rPr>
          <w:rFonts w:ascii="Times New Roman" w:hAnsi="Times New Roman" w:cs="Times New Roman"/>
          <w:sz w:val="28"/>
          <w:szCs w:val="28"/>
        </w:rPr>
        <w:t>)</w:t>
      </w:r>
      <w:r w:rsidR="007D6E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6EFD">
        <w:rPr>
          <w:rFonts w:ascii="Times New Roman" w:hAnsi="Times New Roman" w:cs="Times New Roman"/>
          <w:sz w:val="28"/>
          <w:szCs w:val="28"/>
        </w:rPr>
        <w:t xml:space="preserve"> C(8) :: 0,0877</w:t>
      </w:r>
    </w:p>
    <w:p w:rsidR="001D1D17" w:rsidRPr="00B13C28" w:rsidRDefault="001D1D17" w:rsidP="007D6EFD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6EFD">
        <w:rPr>
          <w:rFonts w:ascii="Times New Roman" w:hAnsi="Times New Roman" w:cs="Times New Roman"/>
          <w:sz w:val="28"/>
          <w:szCs w:val="28"/>
        </w:rPr>
        <w:t>Вектор приоритетов: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NewRoman" w:hAnsi="TimesNewRoman"/>
        </w:rPr>
      </w:pPr>
      <w:r w:rsidRPr="007D6EFD">
        <w:rPr>
          <w:rFonts w:ascii="TimesNewRoman" w:hAnsi="TimesNewRoman"/>
        </w:rPr>
        <w:t>{0,1053 0,0877 {0,2692 0,3462 0,3846} 0,1228 0,1579 0,1754 {0,2045 0,1818 0,1818 0,2273 0,2045} 0,1228 0,1404 0,</w:t>
      </w:r>
      <w:proofErr w:type="gramStart"/>
      <w:r w:rsidRPr="007D6EFD">
        <w:rPr>
          <w:rFonts w:ascii="TimesNewRoman" w:hAnsi="TimesNewRoman"/>
        </w:rPr>
        <w:t>0877 }</w:t>
      </w:r>
      <w:proofErr w:type="gramEnd"/>
      <w:r w:rsidRPr="007D6EFD">
        <w:rPr>
          <w:rFonts w:ascii="TimesNewRoman" w:hAnsi="TimesNewRoman"/>
        </w:rPr>
        <w:t>=</w:t>
      </w:r>
    </w:p>
    <w:p w:rsidR="001D1D17" w:rsidRPr="00B13C28" w:rsidRDefault="001D1D17" w:rsidP="007D6EFD">
      <w:pPr>
        <w:tabs>
          <w:tab w:val="left" w:pos="2835"/>
        </w:tabs>
        <w:spacing w:after="0" w:line="240" w:lineRule="auto"/>
        <w:rPr>
          <w:rFonts w:ascii="TimesNewRoman" w:hAnsi="TimesNewRoman"/>
        </w:rPr>
      </w:pPr>
      <w:r w:rsidRPr="007D6EFD">
        <w:rPr>
          <w:rFonts w:ascii="TimesNewRoman" w:hAnsi="TimesNewRoman"/>
        </w:rPr>
        <w:t>={0,1053 0,0236 0,0304 0,0337 0,1228 0,1579 0,0359 0,0319 0,0319 0,03</w:t>
      </w:r>
      <w:r w:rsidR="007D6EFD">
        <w:rPr>
          <w:rFonts w:ascii="TimesNewRoman" w:hAnsi="TimesNewRoman"/>
        </w:rPr>
        <w:t>99 0,0359 0,1228 0,1404 0,0877}</w:t>
      </w:r>
    </w:p>
    <w:p w:rsidR="001D1D17" w:rsidRPr="007D6EFD" w:rsidRDefault="001D1D17" w:rsidP="007D6EFD">
      <w:pPr>
        <w:tabs>
          <w:tab w:val="left" w:pos="2835"/>
        </w:tabs>
        <w:spacing w:after="0"/>
        <w:rPr>
          <w:rFonts w:ascii="TimesNewRoman" w:hAnsi="TimesNewRoman"/>
        </w:rPr>
      </w:pPr>
      <w:proofErr w:type="spellStart"/>
      <w:r w:rsidRPr="00F2006A">
        <w:rPr>
          <w:rFonts w:ascii="TimesNewRoman" w:hAnsi="TimesNewRoman"/>
          <w:b/>
        </w:rPr>
        <w:t>Project</w:t>
      </w:r>
      <w:proofErr w:type="spellEnd"/>
      <w:r w:rsidRPr="00F2006A">
        <w:rPr>
          <w:rFonts w:ascii="TimesNewRoman" w:hAnsi="TimesNewRoman"/>
          <w:b/>
        </w:rPr>
        <w:t xml:space="preserve"> </w:t>
      </w:r>
      <w:proofErr w:type="spellStart"/>
      <w:r w:rsidRPr="00F2006A">
        <w:rPr>
          <w:rFonts w:ascii="TimesNewRoman" w:hAnsi="TimesNewRoman"/>
          <w:b/>
        </w:rPr>
        <w:t>Expert</w:t>
      </w:r>
      <w:proofErr w:type="spellEnd"/>
      <w:r w:rsidRPr="00F2006A">
        <w:rPr>
          <w:rFonts w:ascii="TimesNewRoman" w:hAnsi="TimesNewRoman"/>
          <w:b/>
        </w:rPr>
        <w:t xml:space="preserve"> 7</w:t>
      </w:r>
      <w:r w:rsidRPr="007D6EFD">
        <w:rPr>
          <w:rFonts w:ascii="TimesNewRoman" w:hAnsi="TimesNewRoman"/>
        </w:rPr>
        <w:t xml:space="preserve"> = {0,1833}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F2006A">
        <w:rPr>
          <w:rFonts w:ascii="Times New Roman" w:hAnsi="Times New Roman" w:cs="Times New Roman"/>
          <w:b/>
        </w:rPr>
        <w:t>Алитинвест</w:t>
      </w:r>
      <w:proofErr w:type="spellEnd"/>
      <w:r w:rsidRPr="00F2006A">
        <w:rPr>
          <w:rFonts w:ascii="Times New Roman" w:hAnsi="Times New Roman" w:cs="Times New Roman"/>
          <w:b/>
        </w:rPr>
        <w:t xml:space="preserve"> 8</w:t>
      </w:r>
      <w:r w:rsidRPr="007D6EFD">
        <w:rPr>
          <w:rFonts w:ascii="Times New Roman" w:hAnsi="Times New Roman" w:cs="Times New Roman"/>
        </w:rPr>
        <w:t xml:space="preserve"> = {0,2141}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  <w:r w:rsidRPr="00F2006A">
        <w:rPr>
          <w:rFonts w:ascii="Times New Roman" w:hAnsi="Times New Roman" w:cs="Times New Roman"/>
          <w:b/>
        </w:rPr>
        <w:t>ТЭО</w:t>
      </w:r>
      <w:r w:rsidRPr="007D6EFD">
        <w:rPr>
          <w:rFonts w:ascii="Times New Roman" w:hAnsi="Times New Roman" w:cs="Times New Roman"/>
        </w:rPr>
        <w:t>-</w:t>
      </w:r>
      <w:r w:rsidRPr="00F2006A">
        <w:rPr>
          <w:rFonts w:ascii="Times New Roman" w:hAnsi="Times New Roman" w:cs="Times New Roman"/>
          <w:b/>
        </w:rPr>
        <w:t>ИНВЕСТ</w:t>
      </w:r>
      <w:r w:rsidRPr="007D6EFD">
        <w:rPr>
          <w:rFonts w:ascii="Times New Roman" w:hAnsi="Times New Roman" w:cs="Times New Roman"/>
        </w:rPr>
        <w:t xml:space="preserve"> = {0,2215}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  <w:r w:rsidRPr="00F2006A">
        <w:rPr>
          <w:rFonts w:ascii="Times New Roman" w:hAnsi="Times New Roman" w:cs="Times New Roman"/>
          <w:b/>
        </w:rPr>
        <w:t>Аналитик</w:t>
      </w:r>
      <w:r w:rsidRPr="007D6EFD">
        <w:rPr>
          <w:rFonts w:ascii="Times New Roman" w:hAnsi="Times New Roman" w:cs="Times New Roman"/>
        </w:rPr>
        <w:t xml:space="preserve"> = {0,2263}</w:t>
      </w:r>
    </w:p>
    <w:p w:rsidR="001D1D17" w:rsidRPr="00B13C28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F2006A">
        <w:rPr>
          <w:rFonts w:ascii="Times New Roman" w:hAnsi="Times New Roman" w:cs="Times New Roman"/>
          <w:b/>
        </w:rPr>
        <w:t>COMFAR</w:t>
      </w:r>
      <w:r w:rsidRPr="007D6EFD">
        <w:rPr>
          <w:rFonts w:ascii="Times New Roman" w:hAnsi="Times New Roman" w:cs="Times New Roman"/>
        </w:rPr>
        <w:t xml:space="preserve"> = {0,1549}</w:t>
      </w:r>
    </w:p>
    <w:p w:rsidR="001D1D17" w:rsidRPr="00B13C28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D6EFD">
        <w:rPr>
          <w:rFonts w:ascii="Times New Roman" w:hAnsi="Times New Roman" w:cs="Times New Roman"/>
          <w:sz w:val="28"/>
        </w:rPr>
        <w:t xml:space="preserve">                    Наиболее приемлемой является альтернатива</w:t>
      </w:r>
      <w:r w:rsidR="007D6EFD">
        <w:rPr>
          <w:rFonts w:ascii="Times New Roman" w:hAnsi="Times New Roman" w:cs="Times New Roman"/>
          <w:sz w:val="28"/>
        </w:rPr>
        <w:t xml:space="preserve">  -  D</w:t>
      </w:r>
    </w:p>
    <w:p w:rsidR="001D1D17" w:rsidRPr="007D6EFD" w:rsidRDefault="001D1D17" w:rsidP="007D6EF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18"/>
        </w:rPr>
      </w:pPr>
      <w:r w:rsidRPr="007D6EFD">
        <w:rPr>
          <w:rFonts w:ascii="Times New Roman" w:hAnsi="Times New Roman" w:cs="Times New Roman"/>
          <w:sz w:val="28"/>
        </w:rPr>
        <w:t>Матрицы оценок: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709"/>
        <w:gridCol w:w="567"/>
        <w:gridCol w:w="567"/>
        <w:gridCol w:w="567"/>
        <w:gridCol w:w="567"/>
        <w:gridCol w:w="567"/>
        <w:gridCol w:w="425"/>
        <w:gridCol w:w="426"/>
        <w:gridCol w:w="567"/>
        <w:gridCol w:w="1275"/>
      </w:tblGrid>
      <w:tr w:rsidR="007D6EFD" w:rsidRPr="007D6EFD" w:rsidTr="007D6EFD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Проблема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_____Критерии______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Страна и разработчик : C(1)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0,1053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Общие сведения : C(2)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0,0877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Год разработки : C(3)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0,1228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Известные результаты внедрения : C(4)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0,1579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Функциональные характеристики : C(5)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0,1754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Масштабируемость : C(6)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0,1228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: C(7)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0,1404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Цена : C(8)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0,0877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Страна и </w:t>
            </w:r>
            <w:proofErr w:type="gram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разработчик :</w:t>
            </w:r>
            <w:proofErr w:type="gramEnd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C(1) </w:t>
            </w: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0,1951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0,1951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0,1951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0,1951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0,2195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Общие </w:t>
            </w:r>
            <w:proofErr w:type="gram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сведения :</w:t>
            </w:r>
            <w:proofErr w:type="gramEnd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C(2) </w:t>
            </w: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_____Критерии______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Востребованность на рынке : C(2,1)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0,2692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Отзывы : C(2,2)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0,3462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Сервисное сопровождение : C(2,3)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0,3846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Востребованность на рынке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C(2,1)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0,2045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0,1136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Отзывы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C(2,2)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0,1951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0,2195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0,2195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0,2195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0,1463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Сервисное </w:t>
            </w:r>
            <w:proofErr w:type="gram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сопровождение :</w:t>
            </w:r>
            <w:proofErr w:type="gramEnd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C(2,3) </w:t>
            </w: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0,2222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0,2222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0,2222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0,2222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0,1111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Год разработки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C(3)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0,1667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0,2778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0,2222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0,2222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0,1111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Известные результаты внедрения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C(4)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0,1316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0,2105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0,2368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0,2632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0,1579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Функциональные характеристики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C(5)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_____Критерии______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Функциональные возможности : C(5,1)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0,2045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Модульность : C(5,2)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0,1818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Наличие аналитических возможностей : C(5,3)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0,1818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Технологичность : C(5,4)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Адаптивность : C(5,5)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0,2045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Функциональные возможности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C(5,1)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0,1500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0,1750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0,2500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0,2250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Модульность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C(5,2)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0,1860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0,2326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0,2326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0,2326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0,1163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Наличие аналитических возможностей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C(5,3)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Технологичность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C(5,4)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0,1818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0,1364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Адаптивность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C(5,5)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0,1818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0,2273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0,1364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Масштабируемость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C(6)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0,2174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0,2174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0,2174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0,2174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0,1304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C(7)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0,2000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r w:rsidR="007D6EFD">
              <w:rPr>
                <w:rFonts w:ascii="Times New Roman" w:hAnsi="Times New Roman" w:cs="Times New Roman"/>
                <w:sz w:val="18"/>
                <w:szCs w:val="18"/>
              </w:rPr>
              <w:t xml:space="preserve"> : C(8)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____Альтернативы____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Lambda</w:t>
            </w:r>
            <w:proofErr w:type="spellEnd"/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0,1944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0,1667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0,2500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0,2778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6EFD">
              <w:rPr>
                <w:rFonts w:ascii="Times New Roman" w:hAnsi="Times New Roman" w:cs="Times New Roman"/>
                <w:sz w:val="18"/>
                <w:szCs w:val="18"/>
              </w:rPr>
              <w:t xml:space="preserve"> 0,1111</w:t>
            </w:r>
          </w:p>
        </w:tc>
      </w:tr>
      <w:tr w:rsidR="007D6EFD" w:rsidRPr="007D6EFD" w:rsidTr="007D6EFD">
        <w:trPr>
          <w:trHeight w:val="2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7" w:rsidRPr="007D6EFD" w:rsidRDefault="001D1D17" w:rsidP="007D6EFD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1D71" w:rsidRDefault="00361D71" w:rsidP="001D1D17">
      <w:pPr>
        <w:tabs>
          <w:tab w:val="left" w:pos="2835"/>
        </w:tabs>
        <w:rPr>
          <w:rFonts w:ascii="TimesNewRoman" w:hAnsi="TimesNewRoman"/>
          <w:sz w:val="18"/>
        </w:rPr>
      </w:pPr>
    </w:p>
    <w:p w:rsidR="00A56D81" w:rsidRPr="00A56D81" w:rsidRDefault="00A56D81" w:rsidP="00A56D81">
      <w:pPr>
        <w:tabs>
          <w:tab w:val="left" w:pos="2835"/>
        </w:tabs>
        <w:jc w:val="both"/>
        <w:rPr>
          <w:rFonts w:ascii="TimesNewRoman" w:hAnsi="TimesNewRoman"/>
          <w:sz w:val="24"/>
          <w:szCs w:val="24"/>
        </w:rPr>
      </w:pPr>
      <w:proofErr w:type="spellStart"/>
      <w:r w:rsidRPr="00A56D81">
        <w:rPr>
          <w:rFonts w:ascii="TimesNewRoman" w:hAnsi="TimesNewRoman"/>
          <w:sz w:val="24"/>
          <w:szCs w:val="24"/>
        </w:rPr>
        <w:t>Project</w:t>
      </w:r>
      <w:proofErr w:type="spellEnd"/>
      <w:r w:rsidRPr="00A56D81">
        <w:rPr>
          <w:rFonts w:ascii="TimesNewRoman" w:hAnsi="TimesNewRoman"/>
          <w:sz w:val="24"/>
          <w:szCs w:val="24"/>
        </w:rPr>
        <w:t xml:space="preserve"> </w:t>
      </w:r>
      <w:proofErr w:type="spellStart"/>
      <w:r w:rsidRPr="00A56D81">
        <w:rPr>
          <w:rFonts w:ascii="TimesNewRoman" w:hAnsi="TimesNewRoman"/>
          <w:sz w:val="24"/>
          <w:szCs w:val="24"/>
        </w:rPr>
        <w:t>Expert</w:t>
      </w:r>
      <w:proofErr w:type="spellEnd"/>
      <w:r w:rsidRPr="00A56D81">
        <w:rPr>
          <w:rFonts w:ascii="TimesNewRoman" w:hAnsi="TimesNewRoman"/>
          <w:sz w:val="24"/>
          <w:szCs w:val="24"/>
        </w:rPr>
        <w:t xml:space="preserve"> – лучшая в своём классе программа, ставшая, благодаря своим возможностям, стандартом для бизнес-планирования и оценки инвестиционных проектов в России, странах СНГ и Балтии. Аналитическая система </w:t>
      </w:r>
      <w:proofErr w:type="spellStart"/>
      <w:r w:rsidRPr="00A56D81">
        <w:rPr>
          <w:rFonts w:ascii="TimesNewRoman" w:hAnsi="TimesNewRoman"/>
          <w:sz w:val="24"/>
          <w:szCs w:val="24"/>
        </w:rPr>
        <w:t>Project</w:t>
      </w:r>
      <w:proofErr w:type="spellEnd"/>
      <w:r w:rsidRPr="00A56D81">
        <w:rPr>
          <w:rFonts w:ascii="TimesNewRoman" w:hAnsi="TimesNewRoman"/>
          <w:sz w:val="24"/>
          <w:szCs w:val="24"/>
        </w:rPr>
        <w:t xml:space="preserve"> </w:t>
      </w:r>
      <w:proofErr w:type="spellStart"/>
      <w:r w:rsidRPr="00A56D81">
        <w:rPr>
          <w:rFonts w:ascii="TimesNewRoman" w:hAnsi="TimesNewRoman"/>
          <w:sz w:val="24"/>
          <w:szCs w:val="24"/>
        </w:rPr>
        <w:t>Expert</w:t>
      </w:r>
      <w:proofErr w:type="spellEnd"/>
      <w:r w:rsidRPr="00A56D81">
        <w:rPr>
          <w:rFonts w:ascii="TimesNewRoman" w:hAnsi="TimesNewRoman"/>
          <w:sz w:val="24"/>
          <w:szCs w:val="24"/>
        </w:rPr>
        <w:t xml:space="preserve"> — программа позволяющая «прожить» планируемые инвестиционные решения без потери финансовых средств, предоставить необходимую финансовую отчётность потенциальным инвесторам и кредиторам, обосновать для них эффективность участия в проекте. Незаменим для создания и выбора оптимального плана развития бизнеса, проработки финансовой части бизнес-плана, оценки инвестиционных проектов. Позволяет моделировать деятельность различных отраслей и масштабов — от небольших венчурных компаний до холдинговых структур. Программа широко используется для финансового моделирования и разработки бизнес-планов производства и оказания услуг в банковском бизнесе, </w:t>
      </w:r>
      <w:proofErr w:type="spellStart"/>
      <w:r w:rsidRPr="00A56D81">
        <w:rPr>
          <w:rFonts w:ascii="TimesNewRoman" w:hAnsi="TimesNewRoman"/>
          <w:sz w:val="24"/>
          <w:szCs w:val="24"/>
        </w:rPr>
        <w:t>телекоме</w:t>
      </w:r>
      <w:proofErr w:type="spellEnd"/>
      <w:r w:rsidRPr="00A56D81">
        <w:rPr>
          <w:rFonts w:ascii="TimesNewRoman" w:hAnsi="TimesNewRoman"/>
          <w:sz w:val="24"/>
          <w:szCs w:val="24"/>
        </w:rPr>
        <w:t xml:space="preserve">, строительстве, нефтедобыче и </w:t>
      </w:r>
      <w:proofErr w:type="spellStart"/>
      <w:r w:rsidRPr="00A56D81">
        <w:rPr>
          <w:rFonts w:ascii="TimesNewRoman" w:hAnsi="TimesNewRoman"/>
          <w:sz w:val="24"/>
          <w:szCs w:val="24"/>
        </w:rPr>
        <w:t>нетфепереработке</w:t>
      </w:r>
      <w:proofErr w:type="spellEnd"/>
      <w:r w:rsidRPr="00A56D81">
        <w:rPr>
          <w:rFonts w:ascii="TimesNewRoman" w:hAnsi="TimesNewRoman"/>
          <w:sz w:val="24"/>
          <w:szCs w:val="24"/>
        </w:rPr>
        <w:t>, транспорте, химии, перерабатывающей и лёгкой промышленности, машиностроении, аэрокосмической отрасли, энергетике.</w:t>
      </w:r>
    </w:p>
    <w:p w:rsidR="00A56D81" w:rsidRPr="00A56D81" w:rsidRDefault="00A56D81" w:rsidP="00A56D81">
      <w:pPr>
        <w:tabs>
          <w:tab w:val="left" w:pos="2835"/>
        </w:tabs>
        <w:jc w:val="both"/>
        <w:rPr>
          <w:rFonts w:ascii="TimesNewRoman" w:hAnsi="TimesNewRoman"/>
          <w:sz w:val="24"/>
          <w:szCs w:val="24"/>
        </w:rPr>
      </w:pPr>
      <w:r w:rsidRPr="00A56D81">
        <w:rPr>
          <w:rFonts w:ascii="TimesNewRoman" w:hAnsi="TimesNewRoman"/>
          <w:sz w:val="24"/>
          <w:szCs w:val="24"/>
        </w:rPr>
        <w:t xml:space="preserve">Альт-Инвест – это программа для создания и анализа стратегического бюджета компании. Она давно стала стандартом «де факто» для: </w:t>
      </w:r>
    </w:p>
    <w:p w:rsidR="00A56D81" w:rsidRPr="00A56D81" w:rsidRDefault="00A56D81" w:rsidP="00A56D81">
      <w:pPr>
        <w:pStyle w:val="a3"/>
        <w:numPr>
          <w:ilvl w:val="0"/>
          <w:numId w:val="1"/>
        </w:numPr>
        <w:tabs>
          <w:tab w:val="left" w:pos="2835"/>
        </w:tabs>
        <w:jc w:val="both"/>
        <w:rPr>
          <w:rFonts w:ascii="TimesNewRoman" w:hAnsi="TimesNewRoman"/>
          <w:sz w:val="24"/>
          <w:szCs w:val="24"/>
        </w:rPr>
      </w:pPr>
      <w:r w:rsidRPr="00A56D81">
        <w:rPr>
          <w:rFonts w:ascii="TimesNewRoman" w:hAnsi="TimesNewRoman"/>
          <w:sz w:val="24"/>
          <w:szCs w:val="24"/>
        </w:rPr>
        <w:t xml:space="preserve">оценки инвестиционных проектов, </w:t>
      </w:r>
    </w:p>
    <w:p w:rsidR="00A56D81" w:rsidRPr="00A56D81" w:rsidRDefault="00A56D81" w:rsidP="00A56D81">
      <w:pPr>
        <w:pStyle w:val="a3"/>
        <w:numPr>
          <w:ilvl w:val="0"/>
          <w:numId w:val="1"/>
        </w:numPr>
        <w:tabs>
          <w:tab w:val="left" w:pos="2835"/>
        </w:tabs>
        <w:jc w:val="both"/>
        <w:rPr>
          <w:rFonts w:ascii="TimesNewRoman" w:hAnsi="TimesNewRoman"/>
          <w:sz w:val="24"/>
          <w:szCs w:val="24"/>
        </w:rPr>
      </w:pPr>
      <w:r w:rsidRPr="00A56D81">
        <w:rPr>
          <w:rFonts w:ascii="TimesNewRoman" w:hAnsi="TimesNewRoman"/>
          <w:sz w:val="24"/>
          <w:szCs w:val="24"/>
        </w:rPr>
        <w:t xml:space="preserve">планирования развития бизнеса, </w:t>
      </w:r>
    </w:p>
    <w:p w:rsidR="00A56D81" w:rsidRPr="00A56D81" w:rsidRDefault="00A56D81" w:rsidP="00A56D81">
      <w:pPr>
        <w:pStyle w:val="a3"/>
        <w:numPr>
          <w:ilvl w:val="0"/>
          <w:numId w:val="1"/>
        </w:numPr>
        <w:tabs>
          <w:tab w:val="left" w:pos="2835"/>
        </w:tabs>
        <w:jc w:val="both"/>
        <w:rPr>
          <w:rFonts w:ascii="TimesNewRoman" w:hAnsi="TimesNewRoman"/>
          <w:sz w:val="24"/>
          <w:szCs w:val="24"/>
        </w:rPr>
      </w:pPr>
      <w:r w:rsidRPr="00A56D81">
        <w:rPr>
          <w:rFonts w:ascii="TimesNewRoman" w:hAnsi="TimesNewRoman"/>
          <w:sz w:val="24"/>
          <w:szCs w:val="24"/>
        </w:rPr>
        <w:t>подготовки бизнес-планов средних и крупных компаний.</w:t>
      </w:r>
    </w:p>
    <w:p w:rsidR="00A56D81" w:rsidRPr="00A56D81" w:rsidRDefault="00A56D81" w:rsidP="00A56D81">
      <w:pPr>
        <w:tabs>
          <w:tab w:val="left" w:pos="2835"/>
        </w:tabs>
        <w:jc w:val="both"/>
        <w:rPr>
          <w:rFonts w:ascii="TimesNewRoman" w:hAnsi="TimesNewRoman"/>
          <w:sz w:val="24"/>
          <w:szCs w:val="24"/>
        </w:rPr>
      </w:pPr>
      <w:r w:rsidRPr="00A56D81">
        <w:rPr>
          <w:rFonts w:ascii="TimesNewRoman" w:hAnsi="TimesNewRoman"/>
          <w:sz w:val="24"/>
          <w:szCs w:val="24"/>
        </w:rPr>
        <w:t>ТЭО-ИНВЕСТ - программный комплекс для финансового планирования и анализа эффективности инвестиционных проектов на базе имитационной модели денежных потоков.</w:t>
      </w:r>
    </w:p>
    <w:p w:rsidR="00A56D81" w:rsidRPr="00A56D81" w:rsidRDefault="00A56D81" w:rsidP="00A56D81">
      <w:pPr>
        <w:tabs>
          <w:tab w:val="left" w:pos="2835"/>
        </w:tabs>
        <w:jc w:val="both"/>
        <w:rPr>
          <w:rFonts w:ascii="TimesNewRoman" w:hAnsi="TimesNewRoman"/>
          <w:sz w:val="24"/>
          <w:szCs w:val="24"/>
        </w:rPr>
      </w:pPr>
      <w:r w:rsidRPr="00A56D81">
        <w:rPr>
          <w:rFonts w:ascii="TimesNewRoman" w:hAnsi="TimesNewRoman"/>
          <w:sz w:val="24"/>
          <w:szCs w:val="24"/>
        </w:rPr>
        <w:t>«ИНЭК-Аналитик» существенно отличается от программных продуктов аналогичного класса тем, что результатом работы с ним является и всесторонний финансово-экономический анализ текущего состояния предприятия, и качественно подготовленный, соответствующий требованиям ведущих российских и международных финансовых организаций бизнес-план.</w:t>
      </w:r>
    </w:p>
    <w:p w:rsidR="00A56D81" w:rsidRPr="00A56D81" w:rsidRDefault="00A56D81" w:rsidP="00A56D81">
      <w:pPr>
        <w:tabs>
          <w:tab w:val="left" w:pos="2835"/>
        </w:tabs>
        <w:jc w:val="both"/>
        <w:rPr>
          <w:rFonts w:ascii="TimesNewRoman" w:hAnsi="TimesNewRoman"/>
          <w:sz w:val="24"/>
          <w:szCs w:val="24"/>
        </w:rPr>
      </w:pPr>
      <w:r w:rsidRPr="00A56D81">
        <w:rPr>
          <w:rFonts w:ascii="TimesNewRoman" w:hAnsi="TimesNewRoman"/>
          <w:sz w:val="24"/>
          <w:szCs w:val="24"/>
        </w:rPr>
        <w:t>COMFAR – это ценный помощник в анализе инвестиционных проектов. Основной модуль принимает финансовые и экономические данные, создает финансовые и экономические отчеты и графические модели. Также модули помогают в аналитическом процессе. Метод анализа издержек и выручки и метод добавочной стоимости в экономическом анализе, созданные ЮНИДО, включены в программу.</w:t>
      </w:r>
    </w:p>
    <w:p w:rsidR="00A56D81" w:rsidRPr="00A56D81" w:rsidRDefault="00A56D81" w:rsidP="001D1D17">
      <w:pPr>
        <w:tabs>
          <w:tab w:val="left" w:pos="2835"/>
        </w:tabs>
        <w:rPr>
          <w:rFonts w:ascii="TimesNewRoman" w:hAnsi="TimesNewRoman"/>
          <w:sz w:val="24"/>
          <w:szCs w:val="24"/>
        </w:rPr>
      </w:pPr>
    </w:p>
    <w:p w:rsidR="007D6EFD" w:rsidRPr="00A56D81" w:rsidRDefault="007D6EFD" w:rsidP="00A56D81">
      <w:pPr>
        <w:tabs>
          <w:tab w:val="left" w:pos="0"/>
          <w:tab w:val="left" w:pos="2835"/>
        </w:tabs>
        <w:spacing w:after="0" w:line="240" w:lineRule="auto"/>
        <w:jc w:val="both"/>
        <w:rPr>
          <w:rFonts w:ascii="TimesNewRoman" w:hAnsi="TimesNewRoman"/>
          <w:sz w:val="24"/>
          <w:szCs w:val="24"/>
        </w:rPr>
      </w:pPr>
      <w:bookmarkStart w:id="0" w:name="_GoBack"/>
      <w:r w:rsidRPr="00A56D81">
        <w:rPr>
          <w:rFonts w:ascii="TimesNewRoman" w:hAnsi="TimesNewRoman"/>
          <w:sz w:val="24"/>
          <w:szCs w:val="24"/>
        </w:rPr>
        <w:lastRenderedPageBreak/>
        <w:t>Наиболее п</w:t>
      </w:r>
      <w:r w:rsidR="00F2006A">
        <w:rPr>
          <w:rFonts w:ascii="TimesNewRoman" w:hAnsi="TimesNewRoman"/>
          <w:sz w:val="24"/>
          <w:szCs w:val="24"/>
        </w:rPr>
        <w:t>риемлемой является Аналитик</w:t>
      </w:r>
      <w:r w:rsidRPr="00A56D81">
        <w:rPr>
          <w:rFonts w:ascii="TimesNewRoman" w:hAnsi="TimesNewRoman"/>
          <w:sz w:val="24"/>
          <w:szCs w:val="24"/>
        </w:rPr>
        <w:t xml:space="preserve">, так как </w:t>
      </w:r>
      <w:r w:rsidR="00A56D81" w:rsidRPr="00A56D81">
        <w:rPr>
          <w:rFonts w:ascii="TimesNewRoman" w:hAnsi="TimesNewRoman"/>
          <w:sz w:val="24"/>
          <w:szCs w:val="24"/>
        </w:rPr>
        <w:t>критерий сервисное сопровождения оказался наиболее весомым. Так же</w:t>
      </w:r>
      <w:r w:rsidR="00A56D81">
        <w:rPr>
          <w:rFonts w:ascii="TimesNewRoman" w:hAnsi="TimesNewRoman"/>
          <w:sz w:val="24"/>
          <w:szCs w:val="24"/>
        </w:rPr>
        <w:t xml:space="preserve"> программа</w:t>
      </w:r>
      <w:r w:rsidR="00A56D81" w:rsidRPr="00A56D81">
        <w:rPr>
          <w:rFonts w:ascii="TimesNewRoman" w:hAnsi="TimesNewRoman"/>
          <w:sz w:val="24"/>
          <w:szCs w:val="24"/>
        </w:rPr>
        <w:t xml:space="preserve"> имеет высокую востребованность на рынке, адаптивность и широкие функциональные возможности.</w:t>
      </w:r>
      <w:bookmarkEnd w:id="0"/>
    </w:p>
    <w:sectPr w:rsidR="007D6EFD" w:rsidRPr="00A56D81" w:rsidSect="001D1D17">
      <w:pgSz w:w="11906" w:h="16838" w:code="20"/>
      <w:pgMar w:top="400" w:right="400" w:bottom="400" w:left="400" w:header="708" w:footer="708" w:gutter="40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73980"/>
    <w:multiLevelType w:val="hybridMultilevel"/>
    <w:tmpl w:val="47C0F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17"/>
    <w:rsid w:val="00044969"/>
    <w:rsid w:val="00094CE7"/>
    <w:rsid w:val="001D1D17"/>
    <w:rsid w:val="00361D71"/>
    <w:rsid w:val="005C0B46"/>
    <w:rsid w:val="00712662"/>
    <w:rsid w:val="007D6EFD"/>
    <w:rsid w:val="00A56D81"/>
    <w:rsid w:val="00B13C28"/>
    <w:rsid w:val="00C639F7"/>
    <w:rsid w:val="00DF6B47"/>
    <w:rsid w:val="00EB13B2"/>
    <w:rsid w:val="00F2006A"/>
    <w:rsid w:val="00F4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29B0"/>
  <w15:docId w15:val="{02C78307-7411-41B8-9898-2F98F365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020401</dc:creator>
  <cp:lastModifiedBy>Ярослав Курневич</cp:lastModifiedBy>
  <cp:revision>11</cp:revision>
  <dcterms:created xsi:type="dcterms:W3CDTF">2019-03-29T05:40:00Z</dcterms:created>
  <dcterms:modified xsi:type="dcterms:W3CDTF">2019-04-25T08:43:00Z</dcterms:modified>
</cp:coreProperties>
</file>