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25692979"/>
    <w:bookmarkEnd w:id="0"/>
    <w:p>
      <w:r>
        <w:object w:dxaOrig="9406" w:dyaOrig="14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5pt;height:730pt" o:ole="">
            <v:imagedata r:id="rId4" o:title=""/>
          </v:shape>
          <o:OLEObject Type="Embed" ProgID="Word.Document.12" ShapeID="_x0000_i1025" DrawAspect="Content" ObjectID="_1779628015" r:id="rId5">
            <o:FieldCodes>\s</o:FieldCodes>
          </o:OLEObject>
        </w:object>
      </w:r>
    </w:p>
    <w:p>
      <w:pPr>
        <w:tabs>
          <w:tab w:val="left" w:pos="1418"/>
        </w:tabs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1.СЛУХАЛИ:</w:t>
      </w:r>
    </w:p>
    <w:p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Л.М., асистента вчителя, яка довела до відома присутніх  навчальні досягнення учня  за І семестр 2023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2024 навчального року. Нагадала , що згідно з Висновком про повторну  комплексну психолого-педагогічну оцінку  розвитку дитини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Маркіян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навчається за загальноосвітньою програмою і має третій рівень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має категорії освітніх труднощів: навчальні труднощі 3 рівня прояву).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Маркіян адаптувався до навчального процесу, темп виконання завдань уповільнений.</w:t>
      </w:r>
    </w:p>
    <w:p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Мовлення в учня  тихе,нечітке. Швидкість і об’єм сприймання знижені.</w:t>
      </w:r>
    </w:p>
    <w:p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зосереджений. Труднощі виникають при вивченні математики, української  мови, англійської мови, хімії. Не запам’ятовує вірші, самостійно не переказує  прочитане та почуте. </w:t>
      </w:r>
    </w:p>
    <w:p>
      <w:pPr>
        <w:pStyle w:val="a3"/>
        <w:spacing w:line="276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1418"/>
        </w:tabs>
        <w:spacing w:after="0"/>
        <w:ind w:left="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ВИСТУПИЛИ:</w:t>
      </w:r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Новіцька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М.І.,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наголосила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е знає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ідовності виконання математичних обчислень у виразах.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Учень уміє креслити фігуру за поданими параметрами чи виміряти периметр, радіус чи діаметр тощо.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може самостійно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математичну задачу достатнього рівня. Важко справляється з дробами,в яких  різні знаменники (не вміє знаходити додаткового множника). На координатній прямій  неправильно розміщує додатні та від’ємні числа (часто змінює праворуч/ліворуч), також виникають труднощі при розв’язуванні рівнянь.  Логічне мислення розвинене недостатньо.</w:t>
      </w:r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З.Ю., вчителька англійської мови,зазначила,що в учня низький рівень запам’ятовування іноземних слів, важко дається складання речення, через низький словниковий запас іноземних слів. Не вміє будувати речень, а також важко дається сприйняття на слух та списування за поданим зразком.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Краще сприймає наочний матеріал, ніж усну форму роботи.</w:t>
      </w:r>
    </w:p>
    <w:p>
      <w:pPr>
        <w:pStyle w:val="a3"/>
        <w:spacing w:line="276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>
      <w:pPr>
        <w:pStyle w:val="a3"/>
        <w:spacing w:line="276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2.СЛУХАЛИ:</w:t>
      </w:r>
    </w:p>
    <w:p>
      <w:pPr>
        <w:pStyle w:val="a3"/>
        <w:spacing w:line="276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Заступницю директора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Скабару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яка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зазначила.що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відповідно до рівня підтримки в освітньому процесі учень отримував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корекційно-розвиткові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заняття(послуги) у такій кількості: корекція розвитку(практичний психолог)- 2 години.</w:t>
      </w:r>
    </w:p>
    <w:p>
      <w:pPr>
        <w:pStyle w:val="a3"/>
        <w:spacing w:line="276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>
      <w:pPr>
        <w:pStyle w:val="a3"/>
        <w:spacing w:line="276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ВИСТУПИЛИ: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Куцериб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М.М.,практичний психолог,  яка зазначила, що   пізнавальні </w:t>
      </w:r>
      <w:r>
        <w:rPr>
          <w:rFonts w:ascii="Times New Roman" w:hAnsi="Times New Roman" w:cs="Times New Roman"/>
          <w:sz w:val="28"/>
          <w:szCs w:val="28"/>
        </w:rPr>
        <w:lastRenderedPageBreak/>
        <w:t>інтереси в навчальній сфері у Маркіяна сформовані недостатньо. Тому часто буває на уроках пасивний, неуважний. З таких причин на уроках хлопцеві організовується допомога вчителя у вигляді навідних запитань, підказок, оскільки дитина досить важко застосовує вивчений матеріал на уроці. На уроках педагогами часто створюються ситуації успіху, так як в учня вони викликають позитивні емоції та підвищення впевненості.</w:t>
      </w:r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На заняттях з психологом хлопчик легко вступає в контакт, завжди береться за виконання завдань, які йому пропонуються, але до кінця виконує ті завдання, які йому сподобалися. Дитині легко дається контактувати з однолітками. Під час групових занять в класі з психологом дитина бере активну участь у виконанні вправ, але потребує додаткових пояснень.</w:t>
      </w:r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Під час виконання вправ індивідуально з психологом учень активний, проявляє інтерес до всього нового. Найбільше хлопчику подобається виконувати завдання пов’язані з малюванням.    </w:t>
      </w:r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>
      <w:pPr>
        <w:pStyle w:val="a3"/>
        <w:spacing w:line="276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УХВАЛИЛИ:</w:t>
      </w:r>
    </w:p>
    <w:p>
      <w:pPr>
        <w:pStyle w:val="a3"/>
        <w:spacing w:line="276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1.Подану інформацію взяти до уваги і використовувати для навчання та розвитку дитини відповідно до вікових та індивідуальних психофізичних особливостей та потреб.(Моніторинг досягнень та динаміки розвитку учня     7 класу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Гандза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Маркіяна  і характеристика класного керівника додається Додатком 1).</w:t>
      </w:r>
    </w:p>
    <w:p>
      <w:pPr>
        <w:pStyle w:val="a3"/>
        <w:spacing w:line="276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2. Вважати динаміку розвитку та навчання за І семестр 2023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2024н.р.учня 7 класу 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Г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андза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Маркіяна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Маряновича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задовільною.(Звіт практичного психолога  додається Додатком 2).</w:t>
      </w:r>
    </w:p>
    <w:p>
      <w:pPr>
        <w:pStyle w:val="a3"/>
        <w:spacing w:line="276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3.Залишити без змін модифікацію таких предметів: математика, українська мова, англійська мова, хімія; </w:t>
      </w:r>
    </w:p>
    <w:p>
      <w:pPr>
        <w:pStyle w:val="a3"/>
        <w:spacing w:line="276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адаптацію: українська література, зарубіжна література, історія, географія, музичне мистецтво, образотворче мистецтво,основи християнської етики,фізична культура.</w:t>
      </w:r>
    </w:p>
    <w:p>
      <w:pPr>
        <w:pStyle w:val="a3"/>
        <w:spacing w:line="276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>
      <w:pPr>
        <w:pStyle w:val="a3"/>
        <w:spacing w:line="276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Голосували:  8-за               0-проти                  0-утримались</w:t>
      </w:r>
    </w:p>
    <w:p>
      <w:pPr>
        <w:pStyle w:val="a3"/>
        <w:spacing w:line="276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Голова засідання, директор                                        Валерій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Куцериб</w:t>
      </w:r>
      <w:proofErr w:type="spellEnd"/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Секретар,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вч.англійської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мови                                  Зоряна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Андрусевич</w:t>
      </w:r>
      <w:proofErr w:type="spellEnd"/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Заступниця директора з НВР                                     Оксана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Скабара</w:t>
      </w:r>
      <w:proofErr w:type="spellEnd"/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Асистент учителя, класний  керівник                       Людмила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Чубак</w:t>
      </w:r>
      <w:proofErr w:type="spellEnd"/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Мати учня                                                                     Світлана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Гандз</w:t>
      </w:r>
      <w:proofErr w:type="spellEnd"/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Практичний психолог                                                  Марія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Куцериб</w:t>
      </w:r>
      <w:proofErr w:type="spellEnd"/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Фахівець(консультант)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ІРЦ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Оксана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Шмигельська</w:t>
      </w:r>
      <w:proofErr w:type="spellEnd"/>
    </w:p>
    <w:p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Вчителька математики                                                Марія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Новіцька</w:t>
      </w:r>
      <w:proofErr w:type="spellEnd"/>
    </w:p>
    <w:p>
      <w:pPr>
        <w:pStyle w:val="a3"/>
        <w:spacing w:line="276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         </w:t>
      </w:r>
    </w:p>
    <w:sect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eef0ece0ebfcede8e9f2e5eaf1f2">
    <w:name w:val="Нcdоeeрf0мecаe0лebьfcнedиe8йe9 тf2еe5кeaсf1тf2"/>
    <w:basedOn w:val="a"/>
    <w:uiPriority w:val="99"/>
    <w:pPr>
      <w:widowControl w:val="0"/>
      <w:suppressAutoHyphens/>
      <w:autoSpaceDE w:val="0"/>
      <w:autoSpaceDN w:val="0"/>
      <w:adjustRightInd w:val="0"/>
      <w:spacing w:before="120" w:after="0" w:line="240" w:lineRule="auto"/>
      <w:ind w:firstLine="567"/>
    </w:pPr>
    <w:rPr>
      <w:rFonts w:ascii="Times New Roman" w:eastAsiaTheme="minorEastAsia" w:hAnsi="Times New Roman" w:cs="Times New Roman"/>
      <w:kern w:val="1"/>
      <w:sz w:val="24"/>
      <w:szCs w:val="24"/>
      <w:lang w:eastAsia="uk-UA" w:bidi="hi-IN"/>
    </w:rPr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3008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2024-01-29T10:24:00Z</cp:lastPrinted>
  <dcterms:created xsi:type="dcterms:W3CDTF">2024-01-29T08:10:00Z</dcterms:created>
  <dcterms:modified xsi:type="dcterms:W3CDTF">2024-06-11T13:20:00Z</dcterms:modified>
</cp:coreProperties>
</file>