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Напрямки психолого-педагогічної профілактики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адиктивної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поведінки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протинікотинової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протиалкогольної освіти учнів на уроках та в позаурочний </w:t>
      </w:r>
      <w:r>
        <w:rPr>
          <w:rFonts w:ascii="Times New Roman" w:hAnsi="Times New Roman" w:cs="Times New Roman"/>
          <w:sz w:val="28"/>
          <w:szCs w:val="28"/>
        </w:rPr>
        <w:tab/>
        <w:t>час.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Організація діяльності, спрямованої на підтримку змістовного дозвілля, виховання нетерпимого ставлення до шкідливих звичок.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Роз’яснювальна </w:t>
      </w:r>
      <w:r>
        <w:rPr>
          <w:rFonts w:ascii="Times New Roman" w:hAnsi="Times New Roman" w:cs="Times New Roman"/>
          <w:sz w:val="28"/>
          <w:szCs w:val="28"/>
        </w:rPr>
        <w:tab/>
        <w:t xml:space="preserve">робота серед вчителів, батьків, громадськості про недопустимість паління і вживання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речовин у присутності дітей.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Організація режиму дня, вільного часу.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Різноманітні форми позашкільної роботи, пропаганда сангігієнічних знань на факультативах, у гуртках, на секційних заняттях.</w:t>
      </w:r>
    </w:p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2CC9"/>
    <w:multiLevelType w:val="multilevel"/>
    <w:tmpl w:val="B37E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cdt4ke">
    <w:name w:val="cdt4k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2024-01-12T14:44:00Z</dcterms:created>
  <dcterms:modified xsi:type="dcterms:W3CDTF">2024-01-12T14:47:00Z</dcterms:modified>
</cp:coreProperties>
</file>