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Профілактика алкоголізму та наркоманії серед неповнолітніх</w:t>
      </w:r>
    </w:p>
    <w:p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color w:val="000000"/>
          <w:lang w:eastAsia="uk-UA"/>
        </w:rPr>
        <w:tab/>
      </w:r>
      <w:r>
        <w:rPr>
          <w:color w:val="000000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Інформацію про шкідливість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вживанння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психотропних речовин не слід подавати дітям ізольовано, у вигляді лекції.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Комплексне і систематичне викладання всіх знань у галузі превентивної освіти має стати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частиною обов’язкового навчання у школі, розпочинаючи з молодших класів.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>Превентивна освіта повинна передусім виховувати в учнів почуття відповідальності за своє здоров’я та за свою поведінку, яка впливає на їхнє здоров’я.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Превентивна освіта не повинна фіксуватися на якійсь одній ізольованій інформації, а має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охоплювати всі фактори, що впливають на здоров’я.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ході превентивної освіти пропаганда тверезості повинна концентруватися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не на фіксації шкідливих наслідків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вживання алкоголю, а на реальних перевагах, які дає тверезе життя.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Заняття з превентивної освіти слід проводити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не в традиційній формі, а створювати умови для самостійної, творчої діяльності учнів з розпізнання і здобуття знань, побудови логічних висновків.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</w:r>
    </w:p>
    <w:p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>
      <w:pPr>
        <w:pStyle w:val="a4"/>
        <w:rPr>
          <w:rFonts w:ascii="Times New Roman" w:hAnsi="Times New Roman" w:cs="Times New Roman"/>
          <w:b/>
          <w:bCs/>
          <w:color w:val="0000FF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6F7498"/>
          <w:kern w:val="36"/>
          <w:sz w:val="28"/>
          <w:szCs w:val="28"/>
          <w:lang w:eastAsia="uk-UA"/>
        </w:rPr>
        <w:fldChar w:fldCharType="begin"/>
      </w:r>
      <w:r>
        <w:rPr>
          <w:rFonts w:ascii="Times New Roman" w:hAnsi="Times New Roman" w:cs="Times New Roman"/>
          <w:b/>
          <w:bCs/>
          <w:color w:val="6F7498"/>
          <w:kern w:val="36"/>
          <w:sz w:val="28"/>
          <w:szCs w:val="28"/>
          <w:lang w:eastAsia="uk-UA"/>
        </w:rPr>
        <w:instrText xml:space="preserve"> HYPERLINK "https://sites.google.com/site/krivoyrogkzsh76/%D1%80%D0%B0%D0%B4%D0%B0-%D0%BF%D1%80%D0%BE%D1%84%D1%96%D0%BB%D0%B0%D0%BA%D1%82%D0%B8%D0%BA%D0%B8" \l "h.o4ge0ylqvydj" </w:instrText>
      </w:r>
      <w:r>
        <w:rPr>
          <w:rFonts w:ascii="Times New Roman" w:hAnsi="Times New Roman" w:cs="Times New Roman"/>
          <w:b/>
          <w:bCs/>
          <w:color w:val="6F7498"/>
          <w:kern w:val="36"/>
          <w:sz w:val="28"/>
          <w:szCs w:val="28"/>
          <w:lang w:eastAsia="uk-UA"/>
        </w:rPr>
        <w:fldChar w:fldCharType="separate"/>
      </w:r>
    </w:p>
    <w:p>
      <w:pPr>
        <w:pStyle w:val="a4"/>
        <w:rPr>
          <w:rFonts w:ascii="Times New Roman" w:hAnsi="Times New Roman" w:cs="Times New Roman"/>
          <w:b/>
          <w:bCs/>
          <w:color w:val="6F7498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6F7498"/>
          <w:kern w:val="36"/>
          <w:sz w:val="28"/>
          <w:szCs w:val="28"/>
          <w:lang w:eastAsia="uk-UA"/>
        </w:rPr>
        <w:fldChar w:fldCharType="end"/>
      </w:r>
    </w:p>
    <w:p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F3D"/>
    <w:multiLevelType w:val="multilevel"/>
    <w:tmpl w:val="2448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cdt4ke">
    <w:name w:val="cdt4k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2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5F6368"/>
                                <w:right w:val="none" w:sz="0" w:space="0" w:color="auto"/>
                              </w:divBdr>
                              <w:divsChild>
                                <w:div w:id="8295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4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2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2024-01-12T14:39:00Z</dcterms:created>
  <dcterms:modified xsi:type="dcterms:W3CDTF">2024-01-12T14:41:00Z</dcterms:modified>
</cp:coreProperties>
</file>