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B3" w:rsidRDefault="00683DB3" w:rsidP="00683DB3">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uk-UA"/>
        </w:rPr>
      </w:pPr>
    </w:p>
    <w:p w:rsidR="00683DB3" w:rsidRPr="00501B3E" w:rsidRDefault="00683DB3" w:rsidP="00683DB3">
      <w:pPr>
        <w:pStyle w:val="a3"/>
        <w:rPr>
          <w:rFonts w:ascii="Times New Roman" w:hAnsi="Times New Roman" w:cs="Times New Roman"/>
          <w:sz w:val="28"/>
          <w:szCs w:val="28"/>
        </w:rPr>
      </w:pPr>
      <w:r>
        <w:rPr>
          <w:rFonts w:ascii="Times New Roman" w:hAnsi="Times New Roman" w:cs="Times New Roman"/>
          <w:sz w:val="28"/>
          <w:szCs w:val="28"/>
        </w:rPr>
        <w:t xml:space="preserve">                                                  </w:t>
      </w:r>
      <w:r w:rsidRPr="00501B3E">
        <w:rPr>
          <w:rFonts w:ascii="Times New Roman" w:hAnsi="Times New Roman" w:cs="Times New Roman"/>
          <w:sz w:val="28"/>
          <w:szCs w:val="28"/>
        </w:rPr>
        <w:t>ПРОТОКОЛ № 9</w:t>
      </w:r>
    </w:p>
    <w:p w:rsidR="00683DB3" w:rsidRPr="00501B3E" w:rsidRDefault="00683DB3" w:rsidP="00683DB3">
      <w:pPr>
        <w:pStyle w:val="a3"/>
        <w:jc w:val="center"/>
        <w:rPr>
          <w:rFonts w:ascii="Times New Roman" w:hAnsi="Times New Roman" w:cs="Times New Roman"/>
          <w:sz w:val="28"/>
          <w:szCs w:val="28"/>
        </w:rPr>
      </w:pPr>
      <w:r w:rsidRPr="00501B3E">
        <w:rPr>
          <w:rFonts w:ascii="Times New Roman" w:hAnsi="Times New Roman" w:cs="Times New Roman"/>
          <w:sz w:val="28"/>
          <w:szCs w:val="28"/>
        </w:rPr>
        <w:t>засідання педагогічної ради</w:t>
      </w:r>
    </w:p>
    <w:p w:rsidR="00683DB3" w:rsidRPr="00501B3E" w:rsidRDefault="00683DB3" w:rsidP="00683DB3">
      <w:pPr>
        <w:pStyle w:val="a3"/>
        <w:jc w:val="center"/>
        <w:rPr>
          <w:rFonts w:ascii="Times New Roman" w:hAnsi="Times New Roman" w:cs="Times New Roman"/>
          <w:sz w:val="28"/>
          <w:szCs w:val="28"/>
        </w:rPr>
      </w:pPr>
      <w:r w:rsidRPr="00501B3E">
        <w:rPr>
          <w:rFonts w:ascii="Times New Roman" w:hAnsi="Times New Roman" w:cs="Times New Roman"/>
          <w:sz w:val="28"/>
          <w:szCs w:val="28"/>
        </w:rPr>
        <w:t>Берегівського ЗЗСО І-ІІ ступенів</w:t>
      </w:r>
    </w:p>
    <w:p w:rsidR="00683DB3" w:rsidRDefault="00683DB3" w:rsidP="00683DB3">
      <w:pPr>
        <w:pStyle w:val="a3"/>
        <w:jc w:val="center"/>
        <w:rPr>
          <w:rFonts w:ascii="Times New Roman" w:hAnsi="Times New Roman" w:cs="Times New Roman"/>
          <w:sz w:val="28"/>
          <w:szCs w:val="28"/>
          <w:lang w:val="ru-RU"/>
        </w:rPr>
      </w:pPr>
      <w:r w:rsidRPr="006F25DA">
        <w:rPr>
          <w:rFonts w:ascii="Times New Roman" w:hAnsi="Times New Roman" w:cs="Times New Roman"/>
          <w:sz w:val="28"/>
          <w:szCs w:val="28"/>
        </w:rPr>
        <w:t xml:space="preserve">                  </w:t>
      </w:r>
      <w:proofErr w:type="spellStart"/>
      <w:r w:rsidRPr="00501B3E">
        <w:rPr>
          <w:rFonts w:ascii="Times New Roman" w:hAnsi="Times New Roman" w:cs="Times New Roman"/>
          <w:sz w:val="28"/>
          <w:szCs w:val="28"/>
          <w:lang w:val="ru-RU"/>
        </w:rPr>
        <w:t>від</w:t>
      </w:r>
      <w:proofErr w:type="spellEnd"/>
      <w:r w:rsidRPr="00501B3E">
        <w:rPr>
          <w:rFonts w:ascii="Times New Roman" w:hAnsi="Times New Roman" w:cs="Times New Roman"/>
          <w:sz w:val="28"/>
          <w:szCs w:val="28"/>
          <w:lang w:val="ru-RU"/>
        </w:rPr>
        <w:t xml:space="preserve"> 20.10.2023року</w:t>
      </w:r>
    </w:p>
    <w:p w:rsidR="00683DB3" w:rsidRPr="00501B3E" w:rsidRDefault="00683DB3" w:rsidP="00683DB3">
      <w:pPr>
        <w:pStyle w:val="a3"/>
        <w:jc w:val="center"/>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Голова педагогічної ради</w:t>
      </w:r>
      <w:r w:rsidRPr="00501B3E">
        <w:rPr>
          <w:rFonts w:ascii="Times New Roman" w:hAnsi="Times New Roman" w:cs="Times New Roman"/>
          <w:sz w:val="28"/>
          <w:szCs w:val="28"/>
          <w:lang w:val="ru-RU"/>
        </w:rPr>
        <w:t>:</w:t>
      </w:r>
      <w:r w:rsidRPr="00501B3E">
        <w:rPr>
          <w:rFonts w:ascii="Times New Roman" w:hAnsi="Times New Roman" w:cs="Times New Roman"/>
          <w:sz w:val="28"/>
          <w:szCs w:val="28"/>
        </w:rPr>
        <w:t xml:space="preserve"> Валерій </w:t>
      </w:r>
      <w:proofErr w:type="spellStart"/>
      <w:r w:rsidRPr="00501B3E">
        <w:rPr>
          <w:rFonts w:ascii="Times New Roman" w:hAnsi="Times New Roman" w:cs="Times New Roman"/>
          <w:sz w:val="28"/>
          <w:szCs w:val="28"/>
        </w:rPr>
        <w:t>Куцериб</w:t>
      </w:r>
      <w:proofErr w:type="spellEnd"/>
      <w:r w:rsidRPr="00501B3E">
        <w:rPr>
          <w:rFonts w:ascii="Times New Roman" w:hAnsi="Times New Roman" w:cs="Times New Roman"/>
          <w:sz w:val="28"/>
          <w:szCs w:val="28"/>
        </w:rPr>
        <w:t xml:space="preserve">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Секретар</w:t>
      </w:r>
      <w:r w:rsidRPr="00501B3E">
        <w:rPr>
          <w:rFonts w:ascii="Times New Roman" w:hAnsi="Times New Roman" w:cs="Times New Roman"/>
          <w:sz w:val="28"/>
          <w:szCs w:val="28"/>
          <w:lang w:val="ru-RU"/>
        </w:rPr>
        <w:t xml:space="preserve">: </w:t>
      </w:r>
      <w:proofErr w:type="spellStart"/>
      <w:r w:rsidRPr="00501B3E">
        <w:rPr>
          <w:rFonts w:ascii="Times New Roman" w:hAnsi="Times New Roman" w:cs="Times New Roman"/>
          <w:sz w:val="28"/>
          <w:szCs w:val="28"/>
          <w:lang w:val="ru-RU"/>
        </w:rPr>
        <w:t>Романія</w:t>
      </w:r>
      <w:proofErr w:type="spellEnd"/>
      <w:r w:rsidRPr="00501B3E">
        <w:rPr>
          <w:rFonts w:ascii="Times New Roman" w:hAnsi="Times New Roman" w:cs="Times New Roman"/>
          <w:sz w:val="28"/>
          <w:szCs w:val="28"/>
          <w:lang w:val="ru-RU"/>
        </w:rPr>
        <w:t xml:space="preserve"> </w:t>
      </w:r>
      <w:proofErr w:type="spellStart"/>
      <w:r w:rsidRPr="00501B3E">
        <w:rPr>
          <w:rFonts w:ascii="Times New Roman" w:hAnsi="Times New Roman" w:cs="Times New Roman"/>
          <w:sz w:val="28"/>
          <w:szCs w:val="28"/>
          <w:lang w:val="ru-RU"/>
        </w:rPr>
        <w:t>Ящишин</w:t>
      </w:r>
      <w:proofErr w:type="spellEnd"/>
      <w:r w:rsidRPr="00501B3E">
        <w:rPr>
          <w:rFonts w:ascii="Times New Roman" w:hAnsi="Times New Roman" w:cs="Times New Roman"/>
          <w:sz w:val="28"/>
          <w:szCs w:val="28"/>
          <w:lang w:val="ru-RU"/>
        </w:rPr>
        <w:t xml:space="preserve">                            </w:t>
      </w:r>
    </w:p>
    <w:p w:rsidR="00683DB3" w:rsidRPr="008679C8"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Присутні</w:t>
      </w:r>
      <w:r>
        <w:rPr>
          <w:rFonts w:ascii="Times New Roman" w:hAnsi="Times New Roman" w:cs="Times New Roman"/>
          <w:sz w:val="28"/>
          <w:szCs w:val="28"/>
        </w:rPr>
        <w:t>:  21 член</w:t>
      </w:r>
      <w:r w:rsidRPr="008679C8">
        <w:rPr>
          <w:rFonts w:ascii="Times New Roman" w:hAnsi="Times New Roman" w:cs="Times New Roman"/>
          <w:sz w:val="28"/>
          <w:szCs w:val="28"/>
        </w:rPr>
        <w:t xml:space="preserve"> педагогічної ради</w:t>
      </w:r>
    </w:p>
    <w:p w:rsidR="00683DB3" w:rsidRPr="008679C8" w:rsidRDefault="00683DB3" w:rsidP="00683DB3">
      <w:pPr>
        <w:pStyle w:val="a3"/>
        <w:rPr>
          <w:rFonts w:ascii="Times New Roman" w:hAnsi="Times New Roman" w:cs="Times New Roman"/>
          <w:sz w:val="28"/>
          <w:szCs w:val="28"/>
        </w:rPr>
      </w:pPr>
      <w:r w:rsidRPr="008679C8">
        <w:rPr>
          <w:rFonts w:ascii="Times New Roman" w:hAnsi="Times New Roman" w:cs="Times New Roman"/>
          <w:sz w:val="28"/>
          <w:szCs w:val="28"/>
        </w:rPr>
        <w:t xml:space="preserve">Відсутні: </w:t>
      </w:r>
      <w:r w:rsidRPr="008679C8">
        <w:rPr>
          <w:rFonts w:ascii="Times New Roman" w:hAnsi="Times New Roman" w:cs="Times New Roman"/>
          <w:sz w:val="28"/>
          <w:szCs w:val="28"/>
        </w:rPr>
        <w:softHyphen/>
      </w:r>
      <w:r w:rsidRPr="008679C8">
        <w:rPr>
          <w:rFonts w:ascii="Times New Roman" w:hAnsi="Times New Roman" w:cs="Times New Roman"/>
          <w:sz w:val="28"/>
          <w:szCs w:val="28"/>
        </w:rPr>
        <w:softHyphen/>
        <w:t>2 особи</w:t>
      </w:r>
    </w:p>
    <w:p w:rsidR="00683DB3" w:rsidRPr="008679C8"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8679C8">
        <w:rPr>
          <w:rFonts w:ascii="Times New Roman" w:hAnsi="Times New Roman" w:cs="Times New Roman"/>
          <w:sz w:val="28"/>
          <w:szCs w:val="28"/>
        </w:rPr>
        <w:t xml:space="preserve">                                                 </w:t>
      </w:r>
      <w:r>
        <w:rPr>
          <w:rFonts w:ascii="Times New Roman" w:hAnsi="Times New Roman" w:cs="Times New Roman"/>
          <w:sz w:val="28"/>
          <w:szCs w:val="28"/>
        </w:rPr>
        <w:t>ПОРЯДОК ДЕННИЙ</w:t>
      </w:r>
      <w:r w:rsidRPr="00501B3E">
        <w:rPr>
          <w:rFonts w:ascii="Times New Roman" w:hAnsi="Times New Roman" w:cs="Times New Roman"/>
          <w:sz w:val="28"/>
          <w:szCs w:val="28"/>
        </w:rPr>
        <w:t>:</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1.Про дотримання учасниками освітнього процесу Положення про академічну доброчесність.</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2.Про результати моніторингу забезпечення якості освіти з математики та української мови .</w:t>
      </w:r>
    </w:p>
    <w:p w:rsidR="00683DB3" w:rsidRPr="00501B3E" w:rsidRDefault="00683DB3" w:rsidP="00683DB3">
      <w:pPr>
        <w:pStyle w:val="a3"/>
        <w:rPr>
          <w:rFonts w:ascii="Times New Roman" w:hAnsi="Times New Roman" w:cs="Times New Roman"/>
          <w:sz w:val="28"/>
          <w:szCs w:val="28"/>
          <w:shd w:val="clear" w:color="auto" w:fill="FFFFFF"/>
        </w:rPr>
      </w:pPr>
      <w:r w:rsidRPr="00501B3E">
        <w:rPr>
          <w:rFonts w:ascii="Times New Roman" w:hAnsi="Times New Roman" w:cs="Times New Roman"/>
          <w:sz w:val="28"/>
          <w:szCs w:val="28"/>
          <w:shd w:val="clear" w:color="auto" w:fill="FFFFFF"/>
        </w:rPr>
        <w:t xml:space="preserve">3.Стимулювання позитивного ставлення до навчання, створення умов для ефективної мотивації на уроках біології( </w:t>
      </w:r>
      <w:proofErr w:type="spellStart"/>
      <w:r w:rsidRPr="00501B3E">
        <w:rPr>
          <w:rFonts w:ascii="Times New Roman" w:hAnsi="Times New Roman" w:cs="Times New Roman"/>
          <w:sz w:val="28"/>
          <w:szCs w:val="28"/>
          <w:shd w:val="clear" w:color="auto" w:fill="FFFFFF"/>
        </w:rPr>
        <w:t>Доп.Пенхерська</w:t>
      </w:r>
      <w:proofErr w:type="spellEnd"/>
      <w:r w:rsidRPr="00501B3E">
        <w:rPr>
          <w:rFonts w:ascii="Times New Roman" w:hAnsi="Times New Roman" w:cs="Times New Roman"/>
          <w:sz w:val="28"/>
          <w:szCs w:val="28"/>
          <w:shd w:val="clear" w:color="auto" w:fill="FFFFFF"/>
        </w:rPr>
        <w:t xml:space="preserve"> Ю.І.).</w:t>
      </w:r>
    </w:p>
    <w:p w:rsidR="00683DB3" w:rsidRPr="00501B3E" w:rsidRDefault="00683DB3" w:rsidP="00683DB3">
      <w:pPr>
        <w:pStyle w:val="a3"/>
        <w:rPr>
          <w:rFonts w:ascii="Times New Roman" w:hAnsi="Times New Roman" w:cs="Times New Roman"/>
          <w:sz w:val="28"/>
          <w:szCs w:val="28"/>
          <w:shd w:val="clear" w:color="auto" w:fill="FFFFFF"/>
        </w:rPr>
      </w:pPr>
    </w:p>
    <w:p w:rsidR="00683DB3" w:rsidRDefault="00683DB3" w:rsidP="00683DB3">
      <w:pPr>
        <w:pStyle w:val="a3"/>
        <w:rPr>
          <w:rFonts w:ascii="Times New Roman" w:eastAsia="Times New Roman" w:hAnsi="Times New Roman" w:cs="Times New Roman"/>
          <w:bCs/>
          <w:color w:val="000000"/>
          <w:sz w:val="28"/>
          <w:szCs w:val="28"/>
          <w:lang w:eastAsia="uk-UA"/>
        </w:rPr>
      </w:pPr>
      <w:r w:rsidRPr="00501B3E">
        <w:rPr>
          <w:rFonts w:ascii="Times New Roman" w:eastAsia="Times New Roman" w:hAnsi="Times New Roman" w:cs="Times New Roman"/>
          <w:bCs/>
          <w:color w:val="000000"/>
          <w:sz w:val="28"/>
          <w:szCs w:val="28"/>
          <w:lang w:eastAsia="uk-UA"/>
        </w:rPr>
        <w:t xml:space="preserve">1 ПИТАННЯ « </w:t>
      </w:r>
      <w:r w:rsidRPr="00501B3E">
        <w:rPr>
          <w:rFonts w:ascii="Times New Roman" w:hAnsi="Times New Roman" w:cs="Times New Roman"/>
          <w:sz w:val="28"/>
          <w:szCs w:val="28"/>
        </w:rPr>
        <w:t>Про дотримання учасниками освітнього процесу Положення про академічну доброчесність»</w:t>
      </w:r>
      <w:r w:rsidRPr="00501B3E">
        <w:rPr>
          <w:rFonts w:ascii="Times New Roman" w:eastAsia="Times New Roman" w:hAnsi="Times New Roman" w:cs="Times New Roman"/>
          <w:bCs/>
          <w:color w:val="000000"/>
          <w:sz w:val="28"/>
          <w:szCs w:val="28"/>
          <w:lang w:eastAsia="uk-UA"/>
        </w:rPr>
        <w:t xml:space="preserve">  </w:t>
      </w:r>
    </w:p>
    <w:p w:rsidR="00683DB3" w:rsidRDefault="00683DB3" w:rsidP="00683DB3">
      <w:pPr>
        <w:pStyle w:val="a3"/>
        <w:rPr>
          <w:rFonts w:ascii="Times New Roman" w:eastAsia="Times New Roman" w:hAnsi="Times New Roman" w:cs="Times New Roman"/>
          <w:color w:val="000000"/>
          <w:sz w:val="28"/>
          <w:szCs w:val="28"/>
          <w:lang w:eastAsia="uk-UA"/>
        </w:rPr>
      </w:pPr>
      <w:r w:rsidRPr="00501B3E">
        <w:rPr>
          <w:rFonts w:ascii="Times New Roman" w:eastAsia="Times New Roman" w:hAnsi="Times New Roman" w:cs="Times New Roman"/>
          <w:bCs/>
          <w:color w:val="000000"/>
          <w:sz w:val="28"/>
          <w:szCs w:val="28"/>
          <w:lang w:eastAsia="uk-UA"/>
        </w:rPr>
        <w:t xml:space="preserve">                                                                                                                                   СЛУХАЛИ:</w:t>
      </w:r>
      <w:r w:rsidRPr="00501B3E">
        <w:rPr>
          <w:rFonts w:ascii="Times New Roman" w:eastAsia="Times New Roman" w:hAnsi="Times New Roman" w:cs="Times New Roman"/>
          <w:color w:val="000000"/>
          <w:sz w:val="28"/>
          <w:szCs w:val="28"/>
          <w:lang w:eastAsia="uk-UA"/>
        </w:rPr>
        <w:t xml:space="preserve">                                                                                                                                                                                                             </w:t>
      </w:r>
      <w:proofErr w:type="spellStart"/>
      <w:r w:rsidRPr="00501B3E">
        <w:rPr>
          <w:rFonts w:ascii="Times New Roman" w:eastAsia="Times New Roman" w:hAnsi="Times New Roman" w:cs="Times New Roman"/>
          <w:color w:val="000000"/>
          <w:sz w:val="28"/>
          <w:szCs w:val="28"/>
          <w:lang w:eastAsia="uk-UA"/>
        </w:rPr>
        <w:t>Куцериба</w:t>
      </w:r>
      <w:proofErr w:type="spellEnd"/>
      <w:r w:rsidRPr="00501B3E">
        <w:rPr>
          <w:rFonts w:ascii="Times New Roman" w:eastAsia="Times New Roman" w:hAnsi="Times New Roman" w:cs="Times New Roman"/>
          <w:color w:val="000000"/>
          <w:sz w:val="28"/>
          <w:szCs w:val="28"/>
          <w:lang w:eastAsia="uk-UA"/>
        </w:rPr>
        <w:t xml:space="preserve"> В.В., директора освітнього закладу, який зазначив, що  перед нашим закладом загальної середньої освіти було поставлено завдання розробити Положення про академічну доброчесність учасників освітнього процесу відповідно до ст.42 Закону України «Про освіту».  Керівник довів до відома усіх присутніх поняття «академічна доброчесність» та ознайомив з структурою та змістом розробленого Положення.</w:t>
      </w:r>
    </w:p>
    <w:p w:rsidR="00683DB3" w:rsidRPr="00501B3E" w:rsidRDefault="00683DB3" w:rsidP="00683DB3">
      <w:pPr>
        <w:pStyle w:val="a3"/>
        <w:rPr>
          <w:rFonts w:ascii="Times New Roman" w:eastAsia="Times New Roman" w:hAnsi="Times New Roman" w:cs="Times New Roman"/>
          <w:bCs/>
          <w:color w:val="000000"/>
          <w:sz w:val="28"/>
          <w:szCs w:val="28"/>
          <w:lang w:eastAsia="uk-UA"/>
        </w:rPr>
      </w:pPr>
    </w:p>
    <w:p w:rsidR="00683DB3" w:rsidRDefault="00683DB3" w:rsidP="00683DB3">
      <w:pPr>
        <w:pStyle w:val="a3"/>
        <w:rPr>
          <w:rFonts w:ascii="Times New Roman" w:hAnsi="Times New Roman" w:cs="Times New Roman"/>
          <w:sz w:val="28"/>
          <w:szCs w:val="28"/>
        </w:rPr>
      </w:pPr>
      <w:r w:rsidRPr="00501B3E">
        <w:rPr>
          <w:rFonts w:ascii="Times New Roman" w:eastAsia="Times New Roman" w:hAnsi="Times New Roman" w:cs="Times New Roman"/>
          <w:color w:val="000000"/>
          <w:sz w:val="28"/>
          <w:szCs w:val="28"/>
          <w:lang w:eastAsia="uk-UA"/>
        </w:rPr>
        <w:t xml:space="preserve"> ВИСТУПИЛИ:                                                                                                                                                     Заступниця директора Оксана </w:t>
      </w:r>
      <w:proofErr w:type="spellStart"/>
      <w:r w:rsidRPr="00501B3E">
        <w:rPr>
          <w:rFonts w:ascii="Times New Roman" w:eastAsia="Times New Roman" w:hAnsi="Times New Roman" w:cs="Times New Roman"/>
          <w:color w:val="000000"/>
          <w:sz w:val="28"/>
          <w:szCs w:val="28"/>
          <w:lang w:eastAsia="uk-UA"/>
        </w:rPr>
        <w:t>Скабара</w:t>
      </w:r>
      <w:proofErr w:type="spellEnd"/>
      <w:r w:rsidRPr="00501B3E">
        <w:rPr>
          <w:rFonts w:ascii="Times New Roman" w:eastAsia="Times New Roman" w:hAnsi="Times New Roman" w:cs="Times New Roman"/>
          <w:color w:val="000000"/>
          <w:sz w:val="28"/>
          <w:szCs w:val="28"/>
          <w:lang w:eastAsia="uk-UA"/>
        </w:rPr>
        <w:t>, яка запропонувала систематично  </w:t>
      </w:r>
      <w:r w:rsidRPr="00501B3E">
        <w:rPr>
          <w:rFonts w:ascii="Times New Roman" w:hAnsi="Times New Roman" w:cs="Times New Roman"/>
          <w:sz w:val="28"/>
          <w:szCs w:val="28"/>
        </w:rPr>
        <w:t>вживати заходів щодо науково-методичного супроводу дотримання учасниками освітнього процесу академічної доброчесності,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r>
        <w:rPr>
          <w:rFonts w:ascii="Times New Roman" w:hAnsi="Times New Roman" w:cs="Times New Roman"/>
          <w:sz w:val="28"/>
          <w:szCs w:val="28"/>
        </w:rPr>
        <w:t>.</w:t>
      </w:r>
    </w:p>
    <w:p w:rsidR="00683DB3" w:rsidRPr="00501B3E" w:rsidRDefault="00683DB3" w:rsidP="00683DB3">
      <w:pPr>
        <w:pStyle w:val="a3"/>
        <w:rPr>
          <w:rFonts w:ascii="Times New Roman" w:eastAsia="Times New Roman" w:hAnsi="Times New Roman" w:cs="Times New Roman"/>
          <w:color w:val="000000"/>
          <w:sz w:val="28"/>
          <w:szCs w:val="28"/>
          <w:lang w:eastAsia="uk-UA"/>
        </w:rPr>
      </w:pPr>
    </w:p>
    <w:p w:rsidR="00683DB3" w:rsidRPr="00501B3E" w:rsidRDefault="00683DB3" w:rsidP="00683DB3">
      <w:pPr>
        <w:pStyle w:val="a3"/>
        <w:rPr>
          <w:rFonts w:ascii="Times New Roman" w:eastAsia="Times New Roman" w:hAnsi="Times New Roman" w:cs="Times New Roman"/>
          <w:color w:val="000000"/>
          <w:sz w:val="28"/>
          <w:szCs w:val="28"/>
          <w:lang w:eastAsia="uk-UA"/>
        </w:rPr>
      </w:pPr>
      <w:r w:rsidRPr="00501B3E">
        <w:rPr>
          <w:rFonts w:ascii="Times New Roman" w:eastAsia="Times New Roman" w:hAnsi="Times New Roman" w:cs="Times New Roman"/>
          <w:bCs/>
          <w:color w:val="000000"/>
          <w:sz w:val="28"/>
          <w:szCs w:val="28"/>
          <w:lang w:eastAsia="uk-UA"/>
        </w:rPr>
        <w:t>УХВАЛИЛИ:</w:t>
      </w:r>
    </w:p>
    <w:p w:rsidR="00683DB3" w:rsidRPr="00501B3E" w:rsidRDefault="00683DB3" w:rsidP="00683DB3">
      <w:pPr>
        <w:pStyle w:val="a3"/>
        <w:rPr>
          <w:rFonts w:ascii="Times New Roman" w:eastAsia="Times New Roman" w:hAnsi="Times New Roman" w:cs="Times New Roman"/>
          <w:color w:val="000000"/>
          <w:sz w:val="28"/>
          <w:szCs w:val="28"/>
          <w:lang w:eastAsia="uk-UA"/>
        </w:rPr>
      </w:pPr>
      <w:r w:rsidRPr="00501B3E">
        <w:rPr>
          <w:rFonts w:ascii="Times New Roman" w:eastAsia="Times New Roman" w:hAnsi="Times New Roman" w:cs="Times New Roman"/>
          <w:color w:val="000000"/>
          <w:sz w:val="28"/>
          <w:szCs w:val="28"/>
          <w:lang w:eastAsia="uk-UA"/>
        </w:rPr>
        <w:t>1.Усім педагогічним працівникам закладу дотримуватися принципів, зазначених у Положенні.</w:t>
      </w:r>
    </w:p>
    <w:p w:rsidR="00683DB3" w:rsidRDefault="00683DB3" w:rsidP="00683DB3">
      <w:pPr>
        <w:pStyle w:val="a3"/>
        <w:rPr>
          <w:rFonts w:ascii="Times New Roman" w:eastAsia="Times New Roman" w:hAnsi="Times New Roman" w:cs="Times New Roman"/>
          <w:color w:val="000000"/>
          <w:sz w:val="28"/>
          <w:szCs w:val="28"/>
          <w:lang w:eastAsia="uk-UA"/>
        </w:rPr>
      </w:pPr>
      <w:r w:rsidRPr="00501B3E">
        <w:rPr>
          <w:rFonts w:ascii="Times New Roman" w:eastAsia="Times New Roman" w:hAnsi="Times New Roman" w:cs="Times New Roman"/>
          <w:color w:val="000000"/>
          <w:sz w:val="28"/>
          <w:szCs w:val="28"/>
          <w:lang w:eastAsia="uk-UA"/>
        </w:rPr>
        <w:t>2.Забезпечити публічний доступ до тексту Положення через власний офіційний сайт закладу.</w:t>
      </w:r>
    </w:p>
    <w:p w:rsidR="00683DB3" w:rsidRPr="00501B3E" w:rsidRDefault="00683DB3" w:rsidP="00683DB3">
      <w:pPr>
        <w:pStyle w:val="a3"/>
        <w:rPr>
          <w:rFonts w:ascii="Times New Roman" w:eastAsia="Times New Roman" w:hAnsi="Times New Roman" w:cs="Times New Roman"/>
          <w:color w:val="000000"/>
          <w:sz w:val="28"/>
          <w:szCs w:val="28"/>
          <w:lang w:eastAsia="uk-UA"/>
        </w:rPr>
      </w:pPr>
    </w:p>
    <w:p w:rsidR="00683DB3" w:rsidRPr="00501B3E" w:rsidRDefault="00683DB3" w:rsidP="00683DB3">
      <w:pPr>
        <w:pStyle w:val="a3"/>
        <w:rPr>
          <w:rFonts w:ascii="Times New Roman" w:eastAsia="Times New Roman" w:hAnsi="Times New Roman" w:cs="Times New Roman"/>
          <w:color w:val="000000"/>
          <w:sz w:val="28"/>
          <w:szCs w:val="28"/>
          <w:lang w:eastAsia="uk-UA"/>
        </w:rPr>
      </w:pPr>
    </w:p>
    <w:p w:rsidR="00683DB3" w:rsidRDefault="00683DB3" w:rsidP="00683DB3">
      <w:pPr>
        <w:pStyle w:val="a3"/>
        <w:rPr>
          <w:rFonts w:ascii="Times New Roman" w:hAnsi="Times New Roman" w:cs="Times New Roman"/>
          <w:sz w:val="28"/>
          <w:szCs w:val="28"/>
        </w:rPr>
      </w:pPr>
      <w:r w:rsidRPr="00501B3E">
        <w:rPr>
          <w:rFonts w:ascii="Times New Roman" w:eastAsia="Times New Roman" w:hAnsi="Times New Roman" w:cs="Times New Roman"/>
          <w:bCs/>
          <w:color w:val="000000"/>
          <w:sz w:val="28"/>
          <w:szCs w:val="28"/>
          <w:lang w:eastAsia="uk-UA"/>
        </w:rPr>
        <w:lastRenderedPageBreak/>
        <w:t>2 ПИТАННЯ «</w:t>
      </w:r>
      <w:r w:rsidRPr="00501B3E">
        <w:rPr>
          <w:rFonts w:ascii="Times New Roman" w:hAnsi="Times New Roman" w:cs="Times New Roman"/>
          <w:sz w:val="28"/>
          <w:szCs w:val="28"/>
        </w:rPr>
        <w:t>Про результати моніторингу забезпечення якості освіти з математики та української мови»</w:t>
      </w:r>
      <w:r>
        <w:rPr>
          <w:rFonts w:ascii="Times New Roman" w:hAnsi="Times New Roman" w:cs="Times New Roman"/>
          <w:sz w:val="28"/>
          <w:szCs w:val="28"/>
        </w:rPr>
        <w:t>.</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eastAsia="Times New Roman" w:hAnsi="Times New Roman" w:cs="Times New Roman"/>
          <w:bCs/>
          <w:color w:val="000000"/>
          <w:sz w:val="28"/>
          <w:szCs w:val="28"/>
          <w:lang w:eastAsia="uk-UA"/>
        </w:rPr>
        <w:t xml:space="preserve"> СЛУХАЛИ:</w:t>
      </w:r>
      <w:r w:rsidRPr="00501B3E">
        <w:rPr>
          <w:rFonts w:ascii="Times New Roman" w:eastAsia="Times New Roman" w:hAnsi="Times New Roman" w:cs="Times New Roman"/>
          <w:color w:val="000000"/>
          <w:sz w:val="28"/>
          <w:szCs w:val="28"/>
          <w:lang w:eastAsia="uk-UA"/>
        </w:rPr>
        <w:t xml:space="preserve">                                                                                                                                                                                            </w:t>
      </w:r>
      <w:proofErr w:type="spellStart"/>
      <w:r w:rsidRPr="00501B3E">
        <w:rPr>
          <w:rFonts w:ascii="Times New Roman" w:eastAsia="Times New Roman" w:hAnsi="Times New Roman" w:cs="Times New Roman"/>
          <w:color w:val="000000"/>
          <w:sz w:val="28"/>
          <w:szCs w:val="28"/>
          <w:lang w:eastAsia="uk-UA"/>
        </w:rPr>
        <w:t>Скабару</w:t>
      </w:r>
      <w:proofErr w:type="spellEnd"/>
      <w:r w:rsidRPr="00501B3E">
        <w:rPr>
          <w:rFonts w:ascii="Times New Roman" w:eastAsia="Times New Roman" w:hAnsi="Times New Roman" w:cs="Times New Roman"/>
          <w:color w:val="000000"/>
          <w:sz w:val="28"/>
          <w:szCs w:val="28"/>
          <w:lang w:eastAsia="uk-UA"/>
        </w:rPr>
        <w:t xml:space="preserve"> О.В., заступницю директора</w:t>
      </w:r>
      <w:r w:rsidRPr="00501B3E">
        <w:rPr>
          <w:rFonts w:ascii="Times New Roman" w:hAnsi="Times New Roman" w:cs="Times New Roman"/>
          <w:sz w:val="28"/>
          <w:szCs w:val="28"/>
        </w:rPr>
        <w:t xml:space="preserve"> про результати моніторингу забезпечення якості освіти з математики та української мови, яка сказала, що відповідно до річного плану роботи закладу на 2023/2024 навчальний рік, графіка </w:t>
      </w:r>
      <w:proofErr w:type="spellStart"/>
      <w:r w:rsidRPr="00501B3E">
        <w:rPr>
          <w:rFonts w:ascii="Times New Roman" w:hAnsi="Times New Roman" w:cs="Times New Roman"/>
          <w:sz w:val="28"/>
          <w:szCs w:val="28"/>
        </w:rPr>
        <w:t>внутрішньошкільних</w:t>
      </w:r>
      <w:proofErr w:type="spellEnd"/>
      <w:r w:rsidRPr="00501B3E">
        <w:rPr>
          <w:rFonts w:ascii="Times New Roman" w:hAnsi="Times New Roman" w:cs="Times New Roman"/>
          <w:sz w:val="28"/>
          <w:szCs w:val="28"/>
        </w:rPr>
        <w:t xml:space="preserve"> моніторингів, затверджених наказом від 06.09.2021 №160, наказу по школі від 01.09.2023 №50-о«Про організацію моніторингових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досліджень освітнього процесу  у 2023/2024 навчальному році» проводився вищезазначений моніторинг. Завданнями означеного моніторингу було проаналізувати навчальні досягнення здобувачів освіти  з української мови та літератури, математики, коригування результатів навчання. У процесі проводилися контрольні зрізи, співбесіди з учителями математики, української мови . Для проведення моніторингового дослідження було розроблено інструментарій, який включав інструменти збирання інформації: а) тексти диктантів , б) контрольні роботи з алгебри та геометрії. </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математики, 6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13</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8</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3</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8%</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61%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8%</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23%</w:t>
            </w:r>
          </w:p>
        </w:tc>
      </w:tr>
    </w:tbl>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алгебри,7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17</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3</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7</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16%</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43%</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29%</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12%</w:t>
            </w:r>
          </w:p>
        </w:tc>
      </w:tr>
    </w:tbl>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геометрії</w:t>
      </w:r>
      <w:r>
        <w:rPr>
          <w:rFonts w:ascii="Times New Roman" w:hAnsi="Times New Roman" w:cs="Times New Roman"/>
          <w:sz w:val="28"/>
          <w:szCs w:val="28"/>
        </w:rPr>
        <w:t>, 7 клас</w:t>
      </w:r>
      <w:r w:rsidRPr="00501B3E">
        <w:rPr>
          <w:rFonts w:ascii="Times New Roman" w:hAnsi="Times New Roman" w:cs="Times New Roman"/>
          <w:sz w:val="28"/>
          <w:szCs w:val="28"/>
        </w:rPr>
        <w:t>:</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17</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10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6%</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58%</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24%</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12%</w:t>
            </w:r>
          </w:p>
        </w:tc>
      </w:tr>
    </w:tbl>
    <w:p w:rsidR="00683DB3"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алгебри, 8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46%</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36%</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18%</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bl>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геометрії, 8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46%</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36%</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18%</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w:t>
            </w:r>
          </w:p>
        </w:tc>
      </w:tr>
    </w:tbl>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алгебри, 9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6</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w:t>
            </w:r>
          </w:p>
        </w:tc>
      </w:tr>
    </w:tbl>
    <w:p w:rsidR="00683DB3"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геометрії, 9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22</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3</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10</w:t>
            </w:r>
          </w:p>
        </w:tc>
        <w:tc>
          <w:tcPr>
            <w:tcW w:w="1914" w:type="dxa"/>
          </w:tcPr>
          <w:p w:rsidR="00683DB3" w:rsidRPr="00501B3E" w:rsidRDefault="00683DB3" w:rsidP="009C0DCD">
            <w:pPr>
              <w:pStyle w:val="a3"/>
              <w:rPr>
                <w:rFonts w:ascii="Times New Roman" w:hAnsi="Times New Roman" w:cs="Times New Roman"/>
                <w:sz w:val="28"/>
                <w:szCs w:val="28"/>
              </w:rPr>
            </w:pPr>
            <w:r>
              <w:rPr>
                <w:rFonts w:ascii="Times New Roman" w:hAnsi="Times New Roman" w:cs="Times New Roman"/>
                <w:sz w:val="28"/>
                <w:szCs w:val="28"/>
              </w:rPr>
              <w:t xml:space="preserve">       </w:t>
            </w:r>
            <w:r w:rsidRPr="00501B3E">
              <w:rPr>
                <w:rFonts w:ascii="Times New Roman" w:hAnsi="Times New Roman" w:cs="Times New Roman"/>
                <w:sz w:val="28"/>
                <w:szCs w:val="28"/>
              </w:rPr>
              <w:t>8</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18%</w:t>
            </w:r>
          </w:p>
        </w:tc>
        <w:tc>
          <w:tcPr>
            <w:tcW w:w="1914" w:type="dxa"/>
          </w:tcPr>
          <w:p w:rsidR="00683DB3" w:rsidRPr="00501B3E" w:rsidRDefault="00683DB3" w:rsidP="009C0DCD">
            <w:pPr>
              <w:pStyle w:val="a3"/>
              <w:rPr>
                <w:rFonts w:ascii="Times New Roman" w:hAnsi="Times New Roman" w:cs="Times New Roman"/>
                <w:sz w:val="28"/>
                <w:szCs w:val="28"/>
              </w:rPr>
            </w:pPr>
            <w:r>
              <w:rPr>
                <w:rFonts w:ascii="Times New Roman" w:hAnsi="Times New Roman" w:cs="Times New Roman"/>
                <w:sz w:val="28"/>
                <w:szCs w:val="28"/>
              </w:rPr>
              <w:t xml:space="preserve">       </w:t>
            </w:r>
            <w:r w:rsidRPr="00501B3E">
              <w:rPr>
                <w:rFonts w:ascii="Times New Roman" w:hAnsi="Times New Roman" w:cs="Times New Roman"/>
                <w:sz w:val="28"/>
                <w:szCs w:val="28"/>
              </w:rPr>
              <w:t>50%</w:t>
            </w:r>
          </w:p>
        </w:tc>
        <w:tc>
          <w:tcPr>
            <w:tcW w:w="1914" w:type="dxa"/>
          </w:tcPr>
          <w:p w:rsidR="00683DB3" w:rsidRPr="00501B3E" w:rsidRDefault="00683DB3" w:rsidP="009C0DCD">
            <w:pPr>
              <w:pStyle w:val="a3"/>
              <w:rPr>
                <w:rFonts w:ascii="Times New Roman" w:hAnsi="Times New Roman" w:cs="Times New Roman"/>
                <w:sz w:val="28"/>
                <w:szCs w:val="28"/>
              </w:rPr>
            </w:pPr>
            <w:r>
              <w:rPr>
                <w:rFonts w:ascii="Times New Roman" w:hAnsi="Times New Roman" w:cs="Times New Roman"/>
                <w:sz w:val="28"/>
                <w:szCs w:val="28"/>
              </w:rPr>
              <w:t xml:space="preserve">      </w:t>
            </w:r>
            <w:r w:rsidRPr="00501B3E">
              <w:rPr>
                <w:rFonts w:ascii="Times New Roman" w:hAnsi="Times New Roman" w:cs="Times New Roman"/>
                <w:sz w:val="28"/>
                <w:szCs w:val="28"/>
              </w:rPr>
              <w:t>27%</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w:t>
            </w:r>
          </w:p>
        </w:tc>
      </w:tr>
    </w:tbl>
    <w:p w:rsidR="00683DB3" w:rsidRDefault="00683DB3" w:rsidP="00683DB3">
      <w:pPr>
        <w:pStyle w:val="a3"/>
        <w:rPr>
          <w:rFonts w:ascii="Times New Roman" w:hAnsi="Times New Roman" w:cs="Times New Roman"/>
          <w:sz w:val="28"/>
          <w:szCs w:val="28"/>
        </w:rPr>
      </w:pPr>
    </w:p>
    <w:p w:rsidR="00683DB3" w:rsidRDefault="00683DB3" w:rsidP="00683DB3">
      <w:pPr>
        <w:pStyle w:val="a3"/>
        <w:rPr>
          <w:rFonts w:ascii="Times New Roman" w:hAnsi="Times New Roman" w:cs="Times New Roman"/>
          <w:sz w:val="28"/>
          <w:szCs w:val="28"/>
        </w:rPr>
      </w:pPr>
    </w:p>
    <w:p w:rsidR="00683DB3" w:rsidRDefault="00683DB3" w:rsidP="00683DB3">
      <w:pPr>
        <w:pStyle w:val="a3"/>
        <w:rPr>
          <w:rFonts w:ascii="Times New Roman" w:hAnsi="Times New Roman" w:cs="Times New Roman"/>
          <w:sz w:val="28"/>
          <w:szCs w:val="28"/>
        </w:rPr>
      </w:pPr>
    </w:p>
    <w:p w:rsidR="00683DB3" w:rsidRDefault="00683DB3" w:rsidP="00683DB3">
      <w:pPr>
        <w:pStyle w:val="a3"/>
        <w:rPr>
          <w:rFonts w:ascii="Times New Roman" w:hAnsi="Times New Roman" w:cs="Times New Roman"/>
          <w:sz w:val="28"/>
          <w:szCs w:val="28"/>
        </w:rPr>
      </w:pPr>
    </w:p>
    <w:p w:rsidR="00683DB3" w:rsidRDefault="00683DB3" w:rsidP="00683DB3">
      <w:pPr>
        <w:pStyle w:val="a3"/>
        <w:rPr>
          <w:rFonts w:ascii="Times New Roman" w:hAnsi="Times New Roman" w:cs="Times New Roman"/>
          <w:sz w:val="28"/>
          <w:szCs w:val="28"/>
        </w:rPr>
      </w:pPr>
    </w:p>
    <w:p w:rsidR="00683DB3"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lastRenderedPageBreak/>
        <w:t>Результати  моніторингу з української мови, 6 клас:</w:t>
      </w:r>
    </w:p>
    <w:p w:rsidR="00683DB3"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13</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3</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9</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8%</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24%</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68%</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bl>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української мови, 7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18</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9</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6</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60%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40%</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bl>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української мови, 8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8</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4</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50%</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r>
    </w:tbl>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Результати  моніторингу з української мови, 9 клас:</w:t>
      </w:r>
    </w:p>
    <w:p w:rsidR="00683DB3" w:rsidRPr="00501B3E" w:rsidRDefault="00683DB3" w:rsidP="00683DB3">
      <w:pPr>
        <w:pStyle w:val="a3"/>
        <w:rPr>
          <w:rFonts w:ascii="Times New Roman" w:hAnsi="Times New Roman" w:cs="Times New Roman"/>
          <w:sz w:val="28"/>
          <w:szCs w:val="28"/>
        </w:rPr>
      </w:pPr>
    </w:p>
    <w:tbl>
      <w:tblPr>
        <w:tblStyle w:val="a4"/>
        <w:tblpPr w:leftFromText="180" w:rightFromText="180" w:vertAnchor="text" w:horzAnchor="margin" w:tblpY="-3"/>
        <w:tblW w:w="0" w:type="auto"/>
        <w:tblLook w:val="04A0"/>
      </w:tblPr>
      <w:tblGrid>
        <w:gridCol w:w="1914"/>
        <w:gridCol w:w="1914"/>
        <w:gridCol w:w="1914"/>
        <w:gridCol w:w="1914"/>
        <w:gridCol w:w="1915"/>
      </w:tblGrid>
      <w:tr w:rsidR="00683DB3" w:rsidRPr="00501B3E" w:rsidTr="009C0DCD">
        <w:tc>
          <w:tcPr>
            <w:tcW w:w="1914" w:type="dxa"/>
          </w:tcPr>
          <w:p w:rsidR="00683DB3" w:rsidRPr="00501B3E" w:rsidRDefault="00683DB3" w:rsidP="009C0DCD">
            <w:pPr>
              <w:pStyle w:val="a3"/>
              <w:rPr>
                <w:rFonts w:ascii="Times New Roman" w:hAnsi="Times New Roman" w:cs="Times New Roman"/>
                <w:sz w:val="28"/>
                <w:szCs w:val="28"/>
              </w:rPr>
            </w:pPr>
            <w:proofErr w:type="spellStart"/>
            <w:proofErr w:type="gramStart"/>
            <w:r w:rsidRPr="00501B3E">
              <w:rPr>
                <w:rFonts w:ascii="Times New Roman" w:hAnsi="Times New Roman" w:cs="Times New Roman"/>
                <w:sz w:val="28"/>
                <w:szCs w:val="28"/>
              </w:rPr>
              <w:t>К-</w:t>
            </w:r>
            <w:proofErr w:type="gramEnd"/>
            <w:r w:rsidRPr="00501B3E">
              <w:rPr>
                <w:rFonts w:ascii="Times New Roman" w:hAnsi="Times New Roman" w:cs="Times New Roman"/>
                <w:sz w:val="28"/>
                <w:szCs w:val="28"/>
              </w:rPr>
              <w:t>ість</w:t>
            </w:r>
            <w:proofErr w:type="spellEnd"/>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учнів</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Початковий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Середній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4"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Достатній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c>
          <w:tcPr>
            <w:tcW w:w="1915" w:type="dxa"/>
          </w:tcPr>
          <w:p w:rsidR="00683DB3" w:rsidRPr="00501B3E" w:rsidRDefault="00683DB3" w:rsidP="009C0DCD">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Високий</w:t>
            </w:r>
            <w:proofErr w:type="spellEnd"/>
            <w:r w:rsidRPr="00501B3E">
              <w:rPr>
                <w:rFonts w:ascii="Times New Roman" w:hAnsi="Times New Roman" w:cs="Times New Roman"/>
                <w:sz w:val="28"/>
                <w:szCs w:val="28"/>
              </w:rPr>
              <w:t xml:space="preserve"> </w:t>
            </w:r>
            <w:proofErr w:type="spellStart"/>
            <w:proofErr w:type="gramStart"/>
            <w:r w:rsidRPr="00501B3E">
              <w:rPr>
                <w:rFonts w:ascii="Times New Roman" w:hAnsi="Times New Roman" w:cs="Times New Roman"/>
                <w:sz w:val="28"/>
                <w:szCs w:val="28"/>
              </w:rPr>
              <w:t>р</w:t>
            </w:r>
            <w:proofErr w:type="gramEnd"/>
            <w:r w:rsidRPr="00501B3E">
              <w:rPr>
                <w:rFonts w:ascii="Times New Roman" w:hAnsi="Times New Roman" w:cs="Times New Roman"/>
                <w:sz w:val="28"/>
                <w:szCs w:val="28"/>
              </w:rPr>
              <w:t>івень</w:t>
            </w:r>
            <w:proofErr w:type="spellEnd"/>
          </w:p>
        </w:tc>
      </w:tr>
      <w:tr w:rsidR="00683DB3" w:rsidRPr="00501B3E" w:rsidTr="009C0DCD">
        <w:trPr>
          <w:trHeight w:val="572"/>
        </w:trPr>
        <w:tc>
          <w:tcPr>
            <w:tcW w:w="1914" w:type="dxa"/>
          </w:tcPr>
          <w:p w:rsidR="00683DB3" w:rsidRPr="00501B3E" w:rsidRDefault="00683DB3" w:rsidP="009C0DCD">
            <w:pPr>
              <w:pStyle w:val="a3"/>
              <w:rPr>
                <w:rFonts w:ascii="Times New Roman" w:hAnsi="Times New Roman" w:cs="Times New Roman"/>
                <w:sz w:val="28"/>
                <w:szCs w:val="28"/>
              </w:rPr>
            </w:pP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11</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9</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1</w:t>
            </w:r>
          </w:p>
        </w:tc>
      </w:tr>
      <w:tr w:rsidR="00683DB3" w:rsidRPr="00501B3E" w:rsidTr="009C0DCD">
        <w:trPr>
          <w:trHeight w:val="679"/>
        </w:trPr>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50%</w:t>
            </w:r>
          </w:p>
        </w:tc>
        <w:tc>
          <w:tcPr>
            <w:tcW w:w="1914"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45%</w:t>
            </w:r>
          </w:p>
        </w:tc>
        <w:tc>
          <w:tcPr>
            <w:tcW w:w="1915" w:type="dxa"/>
          </w:tcPr>
          <w:p w:rsidR="00683DB3" w:rsidRPr="00501B3E" w:rsidRDefault="00683DB3" w:rsidP="009C0DCD">
            <w:pPr>
              <w:pStyle w:val="a3"/>
              <w:rPr>
                <w:rFonts w:ascii="Times New Roman" w:hAnsi="Times New Roman" w:cs="Times New Roman"/>
                <w:sz w:val="28"/>
                <w:szCs w:val="28"/>
              </w:rPr>
            </w:pPr>
            <w:r w:rsidRPr="00501B3E">
              <w:rPr>
                <w:rFonts w:ascii="Times New Roman" w:hAnsi="Times New Roman" w:cs="Times New Roman"/>
                <w:sz w:val="28"/>
                <w:szCs w:val="28"/>
              </w:rPr>
              <w:t>5%</w:t>
            </w:r>
          </w:p>
        </w:tc>
      </w:tr>
    </w:tbl>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eastAsia="Times New Roman" w:hAnsi="Times New Roman" w:cs="Times New Roman"/>
          <w:sz w:val="28"/>
          <w:szCs w:val="28"/>
          <w:lang w:eastAsia="uk-UA"/>
        </w:rPr>
      </w:pPr>
      <w:r w:rsidRPr="00501B3E">
        <w:rPr>
          <w:rFonts w:ascii="Times New Roman" w:eastAsia="Times New Roman" w:hAnsi="Times New Roman" w:cs="Times New Roman"/>
          <w:sz w:val="28"/>
          <w:szCs w:val="28"/>
          <w:lang w:eastAsia="uk-UA"/>
        </w:rPr>
        <w:t>УХВАЛИЛИ:</w:t>
      </w:r>
    </w:p>
    <w:p w:rsidR="00683DB3" w:rsidRPr="00501B3E" w:rsidRDefault="00683DB3" w:rsidP="00683DB3">
      <w:pPr>
        <w:pStyle w:val="a3"/>
        <w:rPr>
          <w:rFonts w:ascii="Times New Roman" w:eastAsia="Times New Roman" w:hAnsi="Times New Roman" w:cs="Times New Roman"/>
          <w:sz w:val="28"/>
          <w:szCs w:val="28"/>
          <w:lang w:eastAsia="uk-UA"/>
        </w:rPr>
      </w:pPr>
      <w:r w:rsidRPr="00501B3E">
        <w:rPr>
          <w:rFonts w:ascii="Times New Roman" w:eastAsia="Times New Roman" w:hAnsi="Times New Roman" w:cs="Times New Roman"/>
          <w:sz w:val="28"/>
          <w:szCs w:val="28"/>
          <w:lang w:eastAsia="uk-UA"/>
        </w:rPr>
        <w:t>1.Визнати результати моніторингових досліджень  задовільними.</w:t>
      </w:r>
      <w:r w:rsidRPr="00501B3E">
        <w:rPr>
          <w:rFonts w:ascii="Times New Roman" w:eastAsia="Times New Roman" w:hAnsi="Times New Roman" w:cs="Times New Roman"/>
          <w:color w:val="666666"/>
          <w:sz w:val="28"/>
          <w:szCs w:val="28"/>
          <w:lang w:eastAsia="uk-UA"/>
        </w:rPr>
        <w:t xml:space="preserve"> 2</w:t>
      </w:r>
      <w:r w:rsidRPr="00501B3E">
        <w:rPr>
          <w:rFonts w:ascii="Times New Roman" w:eastAsia="Times New Roman" w:hAnsi="Times New Roman" w:cs="Times New Roman"/>
          <w:sz w:val="28"/>
          <w:szCs w:val="28"/>
          <w:lang w:eastAsia="uk-UA"/>
        </w:rPr>
        <w:t xml:space="preserve">.Застосовувати сучасні інформаційні засоби, експериментально-дослідницький </w:t>
      </w:r>
      <w:r w:rsidRPr="00501B3E">
        <w:rPr>
          <w:rFonts w:ascii="Times New Roman" w:eastAsia="Times New Roman" w:hAnsi="Times New Roman" w:cs="Times New Roman"/>
          <w:sz w:val="28"/>
          <w:szCs w:val="28"/>
          <w:lang w:eastAsia="uk-UA"/>
        </w:rPr>
        <w:lastRenderedPageBreak/>
        <w:t xml:space="preserve">підхід, пошукові методи під час підготовки завдань для контрольних та </w:t>
      </w:r>
      <w:proofErr w:type="spellStart"/>
      <w:r w:rsidRPr="00501B3E">
        <w:rPr>
          <w:rFonts w:ascii="Times New Roman" w:eastAsia="Times New Roman" w:hAnsi="Times New Roman" w:cs="Times New Roman"/>
          <w:sz w:val="28"/>
          <w:szCs w:val="28"/>
          <w:lang w:eastAsia="uk-UA"/>
        </w:rPr>
        <w:t>діагностувальних</w:t>
      </w:r>
      <w:proofErr w:type="spellEnd"/>
      <w:r w:rsidRPr="00501B3E">
        <w:rPr>
          <w:rFonts w:ascii="Times New Roman" w:eastAsia="Times New Roman" w:hAnsi="Times New Roman" w:cs="Times New Roman"/>
          <w:sz w:val="28"/>
          <w:szCs w:val="28"/>
          <w:lang w:eastAsia="uk-UA"/>
        </w:rPr>
        <w:t xml:space="preserve"> робіт.</w:t>
      </w:r>
    </w:p>
    <w:p w:rsidR="00683DB3" w:rsidRPr="00501B3E" w:rsidRDefault="00683DB3" w:rsidP="00683DB3">
      <w:pPr>
        <w:pStyle w:val="a3"/>
        <w:rPr>
          <w:rFonts w:ascii="Times New Roman" w:eastAsia="Times New Roman" w:hAnsi="Times New Roman" w:cs="Times New Roman"/>
          <w:sz w:val="28"/>
          <w:szCs w:val="28"/>
          <w:lang w:eastAsia="uk-UA"/>
        </w:rPr>
      </w:pPr>
      <w:r w:rsidRPr="00501B3E">
        <w:rPr>
          <w:rFonts w:ascii="Times New Roman" w:eastAsia="Times New Roman" w:hAnsi="Times New Roman" w:cs="Times New Roman"/>
          <w:sz w:val="28"/>
          <w:szCs w:val="28"/>
          <w:lang w:eastAsia="uk-UA"/>
        </w:rPr>
        <w:t xml:space="preserve"> 3.Узагальнити та систематизувати отримані під час перевірки результати для подальшого планування та організації освітнього процесу.</w:t>
      </w:r>
    </w:p>
    <w:p w:rsidR="00683DB3" w:rsidRPr="00501B3E" w:rsidRDefault="00683DB3" w:rsidP="00683DB3">
      <w:pPr>
        <w:pStyle w:val="a3"/>
        <w:rPr>
          <w:rFonts w:ascii="Times New Roman" w:eastAsia="Times New Roman" w:hAnsi="Times New Roman" w:cs="Times New Roman"/>
          <w:sz w:val="28"/>
          <w:szCs w:val="28"/>
          <w:lang w:eastAsia="uk-UA"/>
        </w:rPr>
      </w:pPr>
    </w:p>
    <w:p w:rsidR="00683DB3" w:rsidRDefault="00683DB3" w:rsidP="00683DB3">
      <w:pPr>
        <w:pStyle w:val="a3"/>
        <w:rPr>
          <w:rFonts w:ascii="Times New Roman" w:hAnsi="Times New Roman" w:cs="Times New Roman"/>
          <w:sz w:val="28"/>
          <w:szCs w:val="28"/>
          <w:shd w:val="clear" w:color="auto" w:fill="FFFFFF"/>
        </w:rPr>
      </w:pPr>
      <w:r w:rsidRPr="00501B3E">
        <w:rPr>
          <w:rFonts w:ascii="Times New Roman" w:hAnsi="Times New Roman" w:cs="Times New Roman"/>
          <w:sz w:val="28"/>
          <w:szCs w:val="28"/>
          <w:shd w:val="clear" w:color="auto" w:fill="FFFFFF"/>
        </w:rPr>
        <w:t xml:space="preserve">3 ПИТАННЯ. «Стимулювання позитивного ставлення до навчання, створення умов для ефективної мотивації на уроках біології»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Доп.Пенхерська</w:t>
      </w:r>
      <w:proofErr w:type="spellEnd"/>
      <w:r>
        <w:rPr>
          <w:rFonts w:ascii="Times New Roman" w:hAnsi="Times New Roman" w:cs="Times New Roman"/>
          <w:sz w:val="28"/>
          <w:szCs w:val="28"/>
          <w:shd w:val="clear" w:color="auto" w:fill="FFFFFF"/>
        </w:rPr>
        <w:t xml:space="preserve"> Ю.І.)</w:t>
      </w:r>
    </w:p>
    <w:p w:rsidR="00683DB3" w:rsidRPr="00501B3E" w:rsidRDefault="00683DB3" w:rsidP="00683DB3">
      <w:pPr>
        <w:pStyle w:val="a3"/>
        <w:rPr>
          <w:rFonts w:ascii="Times New Roman" w:hAnsi="Times New Roman" w:cs="Times New Roman"/>
          <w:sz w:val="28"/>
          <w:szCs w:val="28"/>
          <w:shd w:val="clear" w:color="auto" w:fill="FFFFFF"/>
        </w:rPr>
      </w:pPr>
    </w:p>
    <w:p w:rsidR="00683DB3" w:rsidRPr="00501B3E" w:rsidRDefault="00683DB3" w:rsidP="00683DB3">
      <w:pPr>
        <w:pStyle w:val="a3"/>
        <w:rPr>
          <w:rFonts w:ascii="Times New Roman" w:hAnsi="Times New Roman" w:cs="Times New Roman"/>
          <w:sz w:val="28"/>
          <w:szCs w:val="28"/>
          <w:shd w:val="clear" w:color="auto" w:fill="FFFFFF"/>
        </w:rPr>
      </w:pPr>
      <w:r w:rsidRPr="00501B3E">
        <w:rPr>
          <w:rFonts w:ascii="Times New Roman" w:hAnsi="Times New Roman" w:cs="Times New Roman"/>
          <w:sz w:val="28"/>
          <w:szCs w:val="28"/>
          <w:shd w:val="clear" w:color="auto" w:fill="FFFFFF"/>
        </w:rPr>
        <w:t>СЛУХАЛИ:</w:t>
      </w:r>
    </w:p>
    <w:p w:rsidR="00683DB3" w:rsidRPr="00501B3E" w:rsidRDefault="00683DB3" w:rsidP="00683DB3">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Пенхерську</w:t>
      </w:r>
      <w:proofErr w:type="spellEnd"/>
      <w:r w:rsidRPr="00501B3E">
        <w:rPr>
          <w:rFonts w:ascii="Times New Roman" w:hAnsi="Times New Roman" w:cs="Times New Roman"/>
          <w:sz w:val="28"/>
          <w:szCs w:val="28"/>
        </w:rPr>
        <w:t xml:space="preserve"> Юлію Ігорівну, вчительку біології та хімії  про</w:t>
      </w:r>
      <w:r w:rsidRPr="00501B3E">
        <w:rPr>
          <w:rFonts w:ascii="Times New Roman" w:hAnsi="Times New Roman" w:cs="Times New Roman"/>
          <w:sz w:val="28"/>
          <w:szCs w:val="28"/>
          <w:shd w:val="clear" w:color="auto" w:fill="FFFFFF"/>
        </w:rPr>
        <w:t xml:space="preserve"> стимулювання позитивного ставлення до навчання, створення умов для ефективної мотивації на уроках біології. Вона,зокрема, сказала:</w:t>
      </w:r>
      <w:r w:rsidRPr="00501B3E">
        <w:rPr>
          <w:rFonts w:ascii="Times New Roman" w:hAnsi="Times New Roman" w:cs="Times New Roman"/>
          <w:sz w:val="28"/>
          <w:szCs w:val="28"/>
        </w:rPr>
        <w:t xml:space="preserve"> «Мотивація до навчання – одна із головних умов реалізації освітнього процесу. Вона не тільки сприяє розвитку інтелекту, але є рушійною силою удосконалення особистості в цілому. Формування мотивації у учнів до </w:t>
      </w:r>
      <w:proofErr w:type="spellStart"/>
      <w:r w:rsidRPr="00501B3E">
        <w:rPr>
          <w:rFonts w:ascii="Times New Roman" w:hAnsi="Times New Roman" w:cs="Times New Roman"/>
          <w:sz w:val="28"/>
          <w:szCs w:val="28"/>
        </w:rPr>
        <w:t>навчально</w:t>
      </w:r>
      <w:proofErr w:type="spellEnd"/>
      <w:r w:rsidRPr="00501B3E">
        <w:rPr>
          <w:rFonts w:ascii="Times New Roman" w:hAnsi="Times New Roman" w:cs="Times New Roman"/>
          <w:sz w:val="28"/>
          <w:szCs w:val="28"/>
        </w:rPr>
        <w:t xml:space="preserve"> – пізнавальної діяльності є однією з головних проблем сучасної школи. Мотив - це внутрішнє спонукання особистості до того або іншого виду активності, пов'язане із задоволенням певної потреби. Соціальний заказ суспільства вимагає від закладів освіти підвищення якості навчання та виховання, розвиток та формування конкуренто – спроможного випускника,соціально адаптованої особистості. Основними мотивами навчання у школярів є: особистісний розвиток, інтерес, результат діяльності, бажання у майбутньому стати кваліфікованим спеціалістом, потреба у пізнанні нового. Кожний з цих мотивів може вносити різний внесок в загальну мотивацію, причому як позитивний, так і негативний»(Текст доповіді додається)</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ВИСТУПИЛИ:</w:t>
      </w:r>
    </w:p>
    <w:p w:rsidR="00683DB3" w:rsidRPr="00501B3E" w:rsidRDefault="00683DB3" w:rsidP="00683DB3">
      <w:pPr>
        <w:pStyle w:val="a3"/>
        <w:rPr>
          <w:rFonts w:ascii="Times New Roman" w:hAnsi="Times New Roman" w:cs="Times New Roman"/>
          <w:sz w:val="28"/>
          <w:szCs w:val="28"/>
        </w:rPr>
      </w:pPr>
      <w:proofErr w:type="spellStart"/>
      <w:r w:rsidRPr="00501B3E">
        <w:rPr>
          <w:rFonts w:ascii="Times New Roman" w:hAnsi="Times New Roman" w:cs="Times New Roman"/>
          <w:sz w:val="28"/>
          <w:szCs w:val="28"/>
        </w:rPr>
        <w:t>Чубак</w:t>
      </w:r>
      <w:proofErr w:type="spellEnd"/>
      <w:r w:rsidRPr="00501B3E">
        <w:rPr>
          <w:rFonts w:ascii="Times New Roman" w:hAnsi="Times New Roman" w:cs="Times New Roman"/>
          <w:sz w:val="28"/>
          <w:szCs w:val="28"/>
        </w:rPr>
        <w:t xml:space="preserve"> Людмила Миколаївна, вчителька початкових класів та образотворчого мистецтва, асистент вчителя, яка наголосила, що однією з проблем, що заслуговує особливої уваги, є відсутність інтересу до навчання, небажання дитини ходити до школи. Мотивація, її формування й корекція лежать в основі шкільних успіхів та негараздів. Низька успішність, шкільна </w:t>
      </w:r>
      <w:proofErr w:type="spellStart"/>
      <w:r w:rsidRPr="00501B3E">
        <w:rPr>
          <w:rFonts w:ascii="Times New Roman" w:hAnsi="Times New Roman" w:cs="Times New Roman"/>
          <w:sz w:val="28"/>
          <w:szCs w:val="28"/>
        </w:rPr>
        <w:t>дезадаптація</w:t>
      </w:r>
      <w:proofErr w:type="spellEnd"/>
      <w:r w:rsidRPr="00501B3E">
        <w:rPr>
          <w:rFonts w:ascii="Times New Roman" w:hAnsi="Times New Roman" w:cs="Times New Roman"/>
          <w:sz w:val="28"/>
          <w:szCs w:val="28"/>
        </w:rPr>
        <w:t>, недостатній рівень культури, що безпосередньо впливає на поведінку і спілкування учня - далеко не повний перелік труднощів, з якими ми стикаємося в умовах школи майже щоденно. Начебто і створюється багато для навчання. А причина проблеми проста - дитина не розуміє, навіщо їй це потрібно. Тобто немає мотивації. В молодшому шкільному віці вона ще є. Ідучи до школи першокласники пристрасно бажають добре вчитися, щоб радувати оточуючих. Бажання бути кращим, подобатись іншим. Діти навіть ображаються якщо їм не дають домашнє завдання, не оцінюють. Творчий педагог використовує в своїй роботі ігрові методи, розвиває, спонукає до творчості.</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Качмар</w:t>
      </w:r>
      <w:proofErr w:type="spellEnd"/>
      <w:r w:rsidRPr="00501B3E">
        <w:rPr>
          <w:rFonts w:ascii="Times New Roman" w:hAnsi="Times New Roman" w:cs="Times New Roman"/>
          <w:sz w:val="28"/>
          <w:szCs w:val="28"/>
        </w:rPr>
        <w:t xml:space="preserve"> Любов Степанівна, вчителька історії та географії, сказала: «Щоб навчити дитину, треба не просто передати їй знання і вміння, а й викликати в неї відповідну активність, пізнавальну чи практичну. Важливим структурним </w:t>
      </w:r>
      <w:r w:rsidRPr="00501B3E">
        <w:rPr>
          <w:rFonts w:ascii="Times New Roman" w:hAnsi="Times New Roman" w:cs="Times New Roman"/>
          <w:sz w:val="28"/>
          <w:szCs w:val="28"/>
        </w:rPr>
        <w:lastRenderedPageBreak/>
        <w:t xml:space="preserve">елементом цієї активності є мотивація, в якій виявляється ставлення школярів до навчання. Педагогічна наука і шкільна практика підтверджують, що найбільш успішно навчання учнів здійснюється за умови їх позитивного ставлення до навчальної діяльності. Тоді вони докладають багато зусиль для засвоєння знань, оволодіння вміннями і навичками, уважні на уроках, намагаються якомога краще виконати навчальні і трудові завдання. Шкільна діяльність для різних дітей має різний зміст. Для одних вона є засобом отримати похвалу батьків, для інших – проникнення у суспільне життя. Мотиви навчання не повинні бути пасивними і споглядальними, вони, передусім, повинні базуватися на активному інтересі до того, що вивчається. Тільки від майстерності вчителя, його педагогічного досвіду і психологічного настрою залежить використання ним таких форм і методів роботи з учнями, які сформують у них сталі позитивні мотиви у здобутті знань, умінь, навичок, викличуть інтелектуальні інтереси». </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w:t>
      </w:r>
      <w:proofErr w:type="spellStart"/>
      <w:r w:rsidRPr="00501B3E">
        <w:rPr>
          <w:rFonts w:ascii="Times New Roman" w:hAnsi="Times New Roman" w:cs="Times New Roman"/>
          <w:sz w:val="28"/>
          <w:szCs w:val="28"/>
        </w:rPr>
        <w:t>Карплюк</w:t>
      </w:r>
      <w:proofErr w:type="spellEnd"/>
      <w:r w:rsidRPr="00501B3E">
        <w:rPr>
          <w:rFonts w:ascii="Times New Roman" w:hAnsi="Times New Roman" w:cs="Times New Roman"/>
          <w:sz w:val="28"/>
          <w:szCs w:val="28"/>
        </w:rPr>
        <w:t xml:space="preserve"> Світлана Ярославівна, вчителька української мови і літератури Одним із </w:t>
      </w:r>
      <w:proofErr w:type="spellStart"/>
      <w:r w:rsidRPr="00501B3E">
        <w:rPr>
          <w:rFonts w:ascii="Times New Roman" w:hAnsi="Times New Roman" w:cs="Times New Roman"/>
          <w:sz w:val="28"/>
          <w:szCs w:val="28"/>
        </w:rPr>
        <w:t>найдієвіших</w:t>
      </w:r>
      <w:proofErr w:type="spellEnd"/>
      <w:r w:rsidRPr="00501B3E">
        <w:rPr>
          <w:rFonts w:ascii="Times New Roman" w:hAnsi="Times New Roman" w:cs="Times New Roman"/>
          <w:sz w:val="28"/>
          <w:szCs w:val="28"/>
        </w:rPr>
        <w:t xml:space="preserve"> методів мотивації навчання для учнів з низьким рівнем навчальних досягнень має бути створення на уроці ситуації успіху. Тому вчителям потрібно добирати для учнів посильні завдання, оцінювати їхнє виконання, під час цього слід забезпечувати належний мікроклімат, у якому учень позбувся би почуття невпевненості та страху. Схвальні оцінювальні судження вчителя викликають в учнів позитивні емоції. </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УХВАЛИЛИ:</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З метою формування в учнів стійкої позитивної мотивації до начальної діяльності:</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1.Адміністрації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1.1.При відвідуванні уроків та позакласних заходів звертати увагу на стан формування позитивних мотивів навчальної діяльності учнів.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Постійно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1.2.Узагальнити матеріали педради щодо впровадження методів і прийомів мотивації навчальної діяльності учнів.</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До квітня 2024 року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1.3.Спланувати на 2023/2024 </w:t>
      </w:r>
      <w:proofErr w:type="spellStart"/>
      <w:r w:rsidRPr="00501B3E">
        <w:rPr>
          <w:rFonts w:ascii="Times New Roman" w:hAnsi="Times New Roman" w:cs="Times New Roman"/>
          <w:sz w:val="28"/>
          <w:szCs w:val="28"/>
        </w:rPr>
        <w:t>н.р</w:t>
      </w:r>
      <w:proofErr w:type="spellEnd"/>
      <w:r w:rsidRPr="00501B3E">
        <w:rPr>
          <w:rFonts w:ascii="Times New Roman" w:hAnsi="Times New Roman" w:cs="Times New Roman"/>
          <w:sz w:val="28"/>
          <w:szCs w:val="28"/>
        </w:rPr>
        <w:t>. підвищення кваліфікації учителів з питань формування стійкої позитивної мотивації навчання учнів в сучасних умовах.</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До травня 2024 року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2.Вчителям: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2.1. Систематизувати практику впровадження методів, форм, технік, прийомів, </w:t>
      </w:r>
      <w:proofErr w:type="spellStart"/>
      <w:r w:rsidRPr="00501B3E">
        <w:rPr>
          <w:rFonts w:ascii="Times New Roman" w:hAnsi="Times New Roman" w:cs="Times New Roman"/>
          <w:sz w:val="28"/>
          <w:szCs w:val="28"/>
        </w:rPr>
        <w:t>лайфхаків</w:t>
      </w:r>
      <w:proofErr w:type="spellEnd"/>
      <w:r w:rsidRPr="00501B3E">
        <w:rPr>
          <w:rFonts w:ascii="Times New Roman" w:hAnsi="Times New Roman" w:cs="Times New Roman"/>
          <w:sz w:val="28"/>
          <w:szCs w:val="28"/>
        </w:rPr>
        <w:t xml:space="preserve">  для  створення стійкої мотивації навчальної діяльності учнів.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До 15.05.2024 року</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2.2. Налагодити систему </w:t>
      </w:r>
      <w:proofErr w:type="spellStart"/>
      <w:r w:rsidRPr="00501B3E">
        <w:rPr>
          <w:rFonts w:ascii="Times New Roman" w:hAnsi="Times New Roman" w:cs="Times New Roman"/>
          <w:sz w:val="28"/>
          <w:szCs w:val="28"/>
        </w:rPr>
        <w:t>взаємовідвідування</w:t>
      </w:r>
      <w:proofErr w:type="spellEnd"/>
      <w:r w:rsidRPr="00501B3E">
        <w:rPr>
          <w:rFonts w:ascii="Times New Roman" w:hAnsi="Times New Roman" w:cs="Times New Roman"/>
          <w:sz w:val="28"/>
          <w:szCs w:val="28"/>
        </w:rPr>
        <w:t xml:space="preserve"> уроків колег з метою обміну досвідом з питання виховання у школярів уміння та бажання вчитися.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Постійно</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3. Учителям – </w:t>
      </w:r>
      <w:proofErr w:type="spellStart"/>
      <w:r w:rsidRPr="00501B3E">
        <w:rPr>
          <w:rFonts w:ascii="Times New Roman" w:hAnsi="Times New Roman" w:cs="Times New Roman"/>
          <w:sz w:val="28"/>
          <w:szCs w:val="28"/>
        </w:rPr>
        <w:t>предметникам</w:t>
      </w:r>
      <w:proofErr w:type="spellEnd"/>
      <w:r w:rsidRPr="00501B3E">
        <w:rPr>
          <w:rFonts w:ascii="Times New Roman" w:hAnsi="Times New Roman" w:cs="Times New Roman"/>
          <w:sz w:val="28"/>
          <w:szCs w:val="28"/>
        </w:rPr>
        <w:t xml:space="preserve">: </w:t>
      </w: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lastRenderedPageBreak/>
        <w:t>3.1.Враховувати рекомендації педради щодо впровадження емоційних,пізнавальних, вольових та соціальних методів мотивації під час проведення навчальних занять.</w:t>
      </w:r>
    </w:p>
    <w:p w:rsidR="00683DB3"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Постійно</w:t>
      </w:r>
    </w:p>
    <w:p w:rsidR="00683DB3" w:rsidRPr="00501B3E" w:rsidRDefault="00683DB3" w:rsidP="00683DB3">
      <w:pPr>
        <w:pStyle w:val="a3"/>
        <w:rPr>
          <w:rFonts w:ascii="Times New Roman" w:hAnsi="Times New Roman" w:cs="Times New Roman"/>
          <w:sz w:val="28"/>
          <w:szCs w:val="28"/>
          <w:shd w:val="clear" w:color="auto" w:fill="FFFFFF"/>
        </w:rPr>
      </w:pPr>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Голова педагогічної</w:t>
      </w:r>
      <w:r>
        <w:rPr>
          <w:rFonts w:ascii="Times New Roman" w:hAnsi="Times New Roman" w:cs="Times New Roman"/>
          <w:sz w:val="28"/>
          <w:szCs w:val="28"/>
        </w:rPr>
        <w:t xml:space="preserve"> ради                      </w:t>
      </w:r>
      <w:r w:rsidRPr="00501B3E">
        <w:rPr>
          <w:rFonts w:ascii="Times New Roman" w:hAnsi="Times New Roman" w:cs="Times New Roman"/>
          <w:sz w:val="28"/>
          <w:szCs w:val="28"/>
        </w:rPr>
        <w:t xml:space="preserve">Валерій </w:t>
      </w:r>
      <w:proofErr w:type="spellStart"/>
      <w:r w:rsidRPr="00501B3E">
        <w:rPr>
          <w:rFonts w:ascii="Times New Roman" w:hAnsi="Times New Roman" w:cs="Times New Roman"/>
          <w:sz w:val="28"/>
          <w:szCs w:val="28"/>
        </w:rPr>
        <w:t>Куцериб</w:t>
      </w:r>
      <w:proofErr w:type="spellEnd"/>
    </w:p>
    <w:p w:rsidR="00683DB3" w:rsidRPr="00501B3E" w:rsidRDefault="00683DB3" w:rsidP="00683DB3">
      <w:pPr>
        <w:pStyle w:val="a3"/>
        <w:rPr>
          <w:rFonts w:ascii="Times New Roman" w:hAnsi="Times New Roman" w:cs="Times New Roman"/>
          <w:sz w:val="28"/>
          <w:szCs w:val="28"/>
        </w:rPr>
      </w:pPr>
      <w:r w:rsidRPr="00501B3E">
        <w:rPr>
          <w:rFonts w:ascii="Times New Roman" w:hAnsi="Times New Roman" w:cs="Times New Roman"/>
          <w:sz w:val="28"/>
          <w:szCs w:val="28"/>
        </w:rPr>
        <w:t xml:space="preserve">                           Секретар        </w:t>
      </w:r>
      <w:r>
        <w:rPr>
          <w:rFonts w:ascii="Times New Roman" w:hAnsi="Times New Roman" w:cs="Times New Roman"/>
          <w:sz w:val="28"/>
          <w:szCs w:val="28"/>
        </w:rPr>
        <w:t xml:space="preserve">                              </w:t>
      </w:r>
      <w:r w:rsidRPr="00501B3E">
        <w:rPr>
          <w:rFonts w:ascii="Times New Roman" w:hAnsi="Times New Roman" w:cs="Times New Roman"/>
          <w:sz w:val="28"/>
          <w:szCs w:val="28"/>
        </w:rPr>
        <w:t xml:space="preserve">Романія </w:t>
      </w:r>
      <w:proofErr w:type="spellStart"/>
      <w:r w:rsidRPr="00501B3E">
        <w:rPr>
          <w:rFonts w:ascii="Times New Roman" w:hAnsi="Times New Roman" w:cs="Times New Roman"/>
          <w:sz w:val="28"/>
          <w:szCs w:val="28"/>
        </w:rPr>
        <w:t>Ящишин</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br/>
        <w:t xml:space="preserve">                             Присутні                                   Оксана </w:t>
      </w:r>
      <w:proofErr w:type="spellStart"/>
      <w:r w:rsidRPr="00501B3E">
        <w:rPr>
          <w:rFonts w:ascii="Times New Roman" w:hAnsi="Times New Roman" w:cs="Times New Roman"/>
          <w:sz w:val="28"/>
          <w:szCs w:val="28"/>
          <w:lang w:eastAsia="uk-UA"/>
        </w:rPr>
        <w:t>Скабара</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Марія </w:t>
      </w:r>
      <w:proofErr w:type="spellStart"/>
      <w:r w:rsidRPr="00501B3E">
        <w:rPr>
          <w:rFonts w:ascii="Times New Roman" w:hAnsi="Times New Roman" w:cs="Times New Roman"/>
          <w:sz w:val="28"/>
          <w:szCs w:val="28"/>
          <w:lang w:eastAsia="uk-UA"/>
        </w:rPr>
        <w:t>Куцериб</w:t>
      </w:r>
      <w:proofErr w:type="spellEnd"/>
    </w:p>
    <w:p w:rsidR="00683DB3"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Марія </w:t>
      </w:r>
      <w:proofErr w:type="spellStart"/>
      <w:r w:rsidRPr="00501B3E">
        <w:rPr>
          <w:rFonts w:ascii="Times New Roman" w:hAnsi="Times New Roman" w:cs="Times New Roman"/>
          <w:sz w:val="28"/>
          <w:szCs w:val="28"/>
          <w:lang w:eastAsia="uk-UA"/>
        </w:rPr>
        <w:t>Новіцька</w:t>
      </w:r>
      <w:proofErr w:type="spellEnd"/>
    </w:p>
    <w:p w:rsidR="00683DB3" w:rsidRPr="00501B3E" w:rsidRDefault="00683DB3" w:rsidP="00683DB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Марія </w:t>
      </w:r>
      <w:proofErr w:type="spellStart"/>
      <w:r>
        <w:rPr>
          <w:rFonts w:ascii="Times New Roman" w:hAnsi="Times New Roman" w:cs="Times New Roman"/>
          <w:sz w:val="28"/>
          <w:szCs w:val="28"/>
          <w:lang w:eastAsia="uk-UA"/>
        </w:rPr>
        <w:t>Піх</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Ірина Полянська</w:t>
      </w:r>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Любов </w:t>
      </w:r>
      <w:proofErr w:type="spellStart"/>
      <w:r w:rsidRPr="00501B3E">
        <w:rPr>
          <w:rFonts w:ascii="Times New Roman" w:hAnsi="Times New Roman" w:cs="Times New Roman"/>
          <w:sz w:val="28"/>
          <w:szCs w:val="28"/>
          <w:lang w:eastAsia="uk-UA"/>
        </w:rPr>
        <w:t>Качмар</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Юлія </w:t>
      </w:r>
      <w:proofErr w:type="spellStart"/>
      <w:r w:rsidRPr="00501B3E">
        <w:rPr>
          <w:rFonts w:ascii="Times New Roman" w:hAnsi="Times New Roman" w:cs="Times New Roman"/>
          <w:sz w:val="28"/>
          <w:szCs w:val="28"/>
          <w:lang w:eastAsia="uk-UA"/>
        </w:rPr>
        <w:t>Пехерська</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Людмила </w:t>
      </w:r>
      <w:proofErr w:type="spellStart"/>
      <w:r w:rsidRPr="00501B3E">
        <w:rPr>
          <w:rFonts w:ascii="Times New Roman" w:hAnsi="Times New Roman" w:cs="Times New Roman"/>
          <w:sz w:val="28"/>
          <w:szCs w:val="28"/>
          <w:lang w:eastAsia="uk-UA"/>
        </w:rPr>
        <w:t>Чубак</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Василь </w:t>
      </w:r>
      <w:proofErr w:type="spellStart"/>
      <w:r w:rsidRPr="00501B3E">
        <w:rPr>
          <w:rFonts w:ascii="Times New Roman" w:hAnsi="Times New Roman" w:cs="Times New Roman"/>
          <w:sz w:val="28"/>
          <w:szCs w:val="28"/>
          <w:lang w:eastAsia="uk-UA"/>
        </w:rPr>
        <w:t>Веселівський</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Світлана </w:t>
      </w:r>
      <w:proofErr w:type="spellStart"/>
      <w:r w:rsidRPr="00501B3E">
        <w:rPr>
          <w:rFonts w:ascii="Times New Roman" w:hAnsi="Times New Roman" w:cs="Times New Roman"/>
          <w:sz w:val="28"/>
          <w:szCs w:val="28"/>
          <w:lang w:eastAsia="uk-UA"/>
        </w:rPr>
        <w:t>Карплюк</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Галина </w:t>
      </w:r>
      <w:proofErr w:type="spellStart"/>
      <w:r w:rsidRPr="00501B3E">
        <w:rPr>
          <w:rFonts w:ascii="Times New Roman" w:hAnsi="Times New Roman" w:cs="Times New Roman"/>
          <w:sz w:val="28"/>
          <w:szCs w:val="28"/>
          <w:lang w:eastAsia="uk-UA"/>
        </w:rPr>
        <w:t>Ящишин</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Оксана </w:t>
      </w:r>
      <w:proofErr w:type="spellStart"/>
      <w:r w:rsidRPr="00501B3E">
        <w:rPr>
          <w:rFonts w:ascii="Times New Roman" w:hAnsi="Times New Roman" w:cs="Times New Roman"/>
          <w:sz w:val="28"/>
          <w:szCs w:val="28"/>
          <w:lang w:eastAsia="uk-UA"/>
        </w:rPr>
        <w:t>Піх</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Любов </w:t>
      </w:r>
      <w:proofErr w:type="spellStart"/>
      <w:r w:rsidRPr="00501B3E">
        <w:rPr>
          <w:rFonts w:ascii="Times New Roman" w:hAnsi="Times New Roman" w:cs="Times New Roman"/>
          <w:sz w:val="28"/>
          <w:szCs w:val="28"/>
          <w:lang w:eastAsia="uk-UA"/>
        </w:rPr>
        <w:t>Антоник</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Марія </w:t>
      </w:r>
      <w:proofErr w:type="spellStart"/>
      <w:r w:rsidRPr="00501B3E">
        <w:rPr>
          <w:rFonts w:ascii="Times New Roman" w:hAnsi="Times New Roman" w:cs="Times New Roman"/>
          <w:sz w:val="28"/>
          <w:szCs w:val="28"/>
          <w:lang w:eastAsia="uk-UA"/>
        </w:rPr>
        <w:t>Чміль</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Іванна Криса</w:t>
      </w:r>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Мирослава Пилип</w:t>
      </w:r>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Зоряна </w:t>
      </w:r>
      <w:proofErr w:type="spellStart"/>
      <w:r w:rsidRPr="00501B3E">
        <w:rPr>
          <w:rFonts w:ascii="Times New Roman" w:hAnsi="Times New Roman" w:cs="Times New Roman"/>
          <w:sz w:val="28"/>
          <w:szCs w:val="28"/>
          <w:lang w:eastAsia="uk-UA"/>
        </w:rPr>
        <w:t>Андрусевич</w:t>
      </w:r>
      <w:proofErr w:type="spellEnd"/>
    </w:p>
    <w:p w:rsidR="00683DB3"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501B3E">
        <w:rPr>
          <w:rFonts w:ascii="Times New Roman" w:hAnsi="Times New Roman" w:cs="Times New Roman"/>
          <w:sz w:val="28"/>
          <w:szCs w:val="28"/>
          <w:lang w:eastAsia="uk-UA"/>
        </w:rPr>
        <w:t xml:space="preserve"> Галина </w:t>
      </w:r>
      <w:proofErr w:type="spellStart"/>
      <w:r w:rsidRPr="00501B3E">
        <w:rPr>
          <w:rFonts w:ascii="Times New Roman" w:hAnsi="Times New Roman" w:cs="Times New Roman"/>
          <w:sz w:val="28"/>
          <w:szCs w:val="28"/>
          <w:lang w:eastAsia="uk-UA"/>
        </w:rPr>
        <w:t>Шуліга</w:t>
      </w:r>
      <w:proofErr w:type="spellEnd"/>
    </w:p>
    <w:p w:rsidR="00683DB3" w:rsidRPr="00501B3E" w:rsidRDefault="00683DB3" w:rsidP="00683DB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Оксана </w:t>
      </w:r>
      <w:proofErr w:type="spellStart"/>
      <w:r>
        <w:rPr>
          <w:rFonts w:ascii="Times New Roman" w:hAnsi="Times New Roman" w:cs="Times New Roman"/>
          <w:sz w:val="28"/>
          <w:szCs w:val="28"/>
          <w:lang w:eastAsia="uk-UA"/>
        </w:rPr>
        <w:t>Іванська</w:t>
      </w:r>
      <w:proofErr w:type="spellEnd"/>
    </w:p>
    <w:p w:rsidR="00683DB3" w:rsidRPr="00501B3E" w:rsidRDefault="00683DB3" w:rsidP="00683DB3">
      <w:pPr>
        <w:pStyle w:val="a3"/>
        <w:rPr>
          <w:rFonts w:ascii="Times New Roman" w:hAnsi="Times New Roman" w:cs="Times New Roman"/>
          <w:sz w:val="28"/>
          <w:szCs w:val="28"/>
          <w:lang w:eastAsia="uk-UA"/>
        </w:rPr>
      </w:pPr>
      <w:r w:rsidRPr="00501B3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p>
    <w:p w:rsidR="00683DB3" w:rsidRPr="00501B3E" w:rsidRDefault="00683DB3" w:rsidP="00683DB3">
      <w:pPr>
        <w:pStyle w:val="a3"/>
        <w:rPr>
          <w:rFonts w:ascii="Times New Roman" w:hAnsi="Times New Roman" w:cs="Times New Roman"/>
          <w:sz w:val="28"/>
          <w:szCs w:val="28"/>
        </w:rPr>
      </w:pPr>
    </w:p>
    <w:p w:rsidR="00105725" w:rsidRDefault="00105725"/>
    <w:sectPr w:rsidR="00105725" w:rsidSect="00105725">
      <w:footerReference w:type="default" r:id="rI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41079"/>
      <w:docPartObj>
        <w:docPartGallery w:val="Page Numbers (Bottom of Page)"/>
        <w:docPartUnique/>
      </w:docPartObj>
    </w:sdtPr>
    <w:sdtEndPr/>
    <w:sdtContent>
      <w:p w:rsidR="00CD7519" w:rsidRDefault="00683DB3">
        <w:pPr>
          <w:pStyle w:val="a5"/>
          <w:jc w:val="center"/>
        </w:pPr>
        <w:r>
          <w:fldChar w:fldCharType="begin"/>
        </w:r>
        <w:r>
          <w:instrText xml:space="preserve"> PAGE   \* MERGEFORMAT </w:instrText>
        </w:r>
        <w:r>
          <w:fldChar w:fldCharType="separate"/>
        </w:r>
        <w:r>
          <w:rPr>
            <w:noProof/>
          </w:rPr>
          <w:t>7</w:t>
        </w:r>
        <w:r>
          <w:fldChar w:fldCharType="end"/>
        </w:r>
      </w:p>
    </w:sdtContent>
  </w:sdt>
  <w:p w:rsidR="00CD7519" w:rsidRDefault="00683DB3">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DB3"/>
    <w:rsid w:val="00105725"/>
    <w:rsid w:val="00683DB3"/>
    <w:rsid w:val="00A824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DB3"/>
    <w:pPr>
      <w:spacing w:after="0" w:line="240" w:lineRule="auto"/>
    </w:pPr>
  </w:style>
  <w:style w:type="table" w:styleId="a4">
    <w:name w:val="Table Grid"/>
    <w:basedOn w:val="a1"/>
    <w:uiPriority w:val="59"/>
    <w:rsid w:val="00683D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83DB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3D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8607</Words>
  <Characters>4906</Characters>
  <Application>Microsoft Office Word</Application>
  <DocSecurity>0</DocSecurity>
  <Lines>40</Lines>
  <Paragraphs>26</Paragraphs>
  <ScaleCrop>false</ScaleCrop>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2024-01-12T09:34:00Z</dcterms:created>
  <dcterms:modified xsi:type="dcterms:W3CDTF">2024-01-12T09:34:00Z</dcterms:modified>
</cp:coreProperties>
</file>