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10" w:rsidRDefault="00BA0241">
      <w:pPr>
        <w:pStyle w:val="a3"/>
        <w:spacing w:before="5" w:line="322" w:lineRule="exact"/>
        <w:ind w:right="2174"/>
      </w:pPr>
      <w:r>
        <w:rPr>
          <w:color w:val="111111"/>
        </w:rPr>
        <w:t>План</w:t>
      </w:r>
    </w:p>
    <w:p w:rsidR="00025810" w:rsidRDefault="00BA0241">
      <w:pPr>
        <w:pStyle w:val="a3"/>
        <w:ind w:right="2182"/>
      </w:pPr>
      <w:r>
        <w:rPr>
          <w:color w:val="111111"/>
        </w:rPr>
        <w:t xml:space="preserve">заходів щодо запобігання та протидії </w:t>
      </w:r>
      <w:proofErr w:type="spellStart"/>
      <w:r>
        <w:rPr>
          <w:color w:val="111111"/>
        </w:rPr>
        <w:t>булінгу</w:t>
      </w:r>
      <w:proofErr w:type="spellEnd"/>
      <w:r>
        <w:rPr>
          <w:color w:val="111111"/>
          <w:spacing w:val="-6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 w:rsidR="00890022">
        <w:rPr>
          <w:color w:val="111111"/>
        </w:rPr>
        <w:t>Берегівському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ЗЗСО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І-ІІ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ступенів</w:t>
      </w:r>
    </w:p>
    <w:p w:rsidR="00025810" w:rsidRDefault="00BA0241">
      <w:pPr>
        <w:pStyle w:val="a3"/>
        <w:spacing w:before="1"/>
        <w:ind w:right="2176"/>
      </w:pP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 w:rsidR="00890022">
        <w:rPr>
          <w:color w:val="111111"/>
        </w:rPr>
        <w:t>2022</w:t>
      </w:r>
      <w:r>
        <w:rPr>
          <w:color w:val="111111"/>
        </w:rPr>
        <w:t>/202</w:t>
      </w:r>
      <w:r w:rsidR="00890022">
        <w:rPr>
          <w:color w:val="111111"/>
        </w:rPr>
        <w:t>3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навчальний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рік</w:t>
      </w:r>
    </w:p>
    <w:p w:rsidR="00025810" w:rsidRDefault="00025810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523"/>
        <w:gridCol w:w="4834"/>
        <w:gridCol w:w="1883"/>
        <w:gridCol w:w="2548"/>
      </w:tblGrid>
      <w:tr w:rsidR="00025810">
        <w:trPr>
          <w:trHeight w:val="1122"/>
        </w:trPr>
        <w:tc>
          <w:tcPr>
            <w:tcW w:w="523" w:type="dxa"/>
          </w:tcPr>
          <w:p w:rsidR="00025810" w:rsidRDefault="00BA0241">
            <w:pPr>
              <w:pStyle w:val="TableParagraph"/>
              <w:spacing w:before="223"/>
              <w:ind w:left="83" w:right="53" w:firstLine="36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№</w:t>
            </w:r>
            <w:r>
              <w:rPr>
                <w:b/>
                <w:color w:val="111111"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color w:val="111111"/>
                <w:sz w:val="28"/>
              </w:rPr>
              <w:t>з\п</w:t>
            </w:r>
            <w:proofErr w:type="spellEnd"/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spacing w:before="223"/>
              <w:ind w:left="1964" w:right="1943"/>
              <w:jc w:val="center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Заходи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spacing w:before="223"/>
              <w:ind w:left="206" w:right="169" w:firstLine="288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Термін</w:t>
            </w:r>
            <w:r>
              <w:rPr>
                <w:b/>
                <w:color w:val="111111"/>
                <w:spacing w:val="1"/>
                <w:sz w:val="28"/>
              </w:rPr>
              <w:t xml:space="preserve"> </w:t>
            </w:r>
            <w:r>
              <w:rPr>
                <w:b/>
                <w:color w:val="111111"/>
                <w:sz w:val="28"/>
              </w:rPr>
              <w:t>проведення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spacing w:before="223"/>
              <w:ind w:left="273"/>
              <w:rPr>
                <w:b/>
                <w:sz w:val="28"/>
              </w:rPr>
            </w:pPr>
            <w:r>
              <w:rPr>
                <w:b/>
                <w:color w:val="111111"/>
                <w:sz w:val="28"/>
              </w:rPr>
              <w:t>Відповідальний</w:t>
            </w:r>
          </w:p>
        </w:tc>
      </w:tr>
      <w:tr w:rsidR="00025810">
        <w:trPr>
          <w:trHeight w:val="1125"/>
        </w:trPr>
        <w:tc>
          <w:tcPr>
            <w:tcW w:w="523" w:type="dxa"/>
          </w:tcPr>
          <w:p w:rsidR="00025810" w:rsidRDefault="00BA0241">
            <w:pPr>
              <w:pStyle w:val="TableParagraph"/>
              <w:spacing w:before="220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1.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ind w:right="1052"/>
              <w:rPr>
                <w:sz w:val="28"/>
              </w:rPr>
            </w:pPr>
            <w:r>
              <w:rPr>
                <w:color w:val="111111"/>
                <w:sz w:val="28"/>
              </w:rPr>
              <w:t>Виховні години «</w:t>
            </w:r>
            <w:proofErr w:type="spellStart"/>
            <w:r>
              <w:rPr>
                <w:color w:val="111111"/>
                <w:sz w:val="28"/>
              </w:rPr>
              <w:t>Булінг-прояв</w:t>
            </w:r>
            <w:proofErr w:type="spellEnd"/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насильства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школі»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spacing w:before="220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Вересень</w:t>
            </w:r>
            <w:r>
              <w:rPr>
                <w:color w:val="111111"/>
                <w:spacing w:val="-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202</w:t>
            </w:r>
            <w:r w:rsidR="00890022">
              <w:rPr>
                <w:color w:val="111111"/>
                <w:sz w:val="28"/>
              </w:rPr>
              <w:t>2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spacing w:before="220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1768"/>
        </w:trPr>
        <w:tc>
          <w:tcPr>
            <w:tcW w:w="523" w:type="dxa"/>
          </w:tcPr>
          <w:p w:rsidR="00025810" w:rsidRDefault="00BA0241">
            <w:pPr>
              <w:pStyle w:val="TableParagraph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2.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rPr>
                <w:sz w:val="28"/>
              </w:rPr>
            </w:pPr>
            <w:r>
              <w:rPr>
                <w:color w:val="040404"/>
                <w:sz w:val="28"/>
              </w:rPr>
              <w:t>Лекція</w:t>
            </w:r>
            <w:r>
              <w:rPr>
                <w:color w:val="040404"/>
                <w:spacing w:val="-3"/>
                <w:sz w:val="28"/>
              </w:rPr>
              <w:t xml:space="preserve"> </w:t>
            </w:r>
            <w:r>
              <w:rPr>
                <w:color w:val="040404"/>
                <w:sz w:val="28"/>
              </w:rPr>
              <w:t>«Стоп</w:t>
            </w:r>
            <w:r>
              <w:rPr>
                <w:color w:val="040404"/>
                <w:spacing w:val="-2"/>
                <w:sz w:val="28"/>
              </w:rPr>
              <w:t xml:space="preserve"> </w:t>
            </w:r>
            <w:proofErr w:type="spellStart"/>
            <w:r>
              <w:rPr>
                <w:color w:val="040404"/>
                <w:sz w:val="28"/>
              </w:rPr>
              <w:t>булінг</w:t>
            </w:r>
            <w:proofErr w:type="spellEnd"/>
            <w:r>
              <w:rPr>
                <w:color w:val="040404"/>
                <w:sz w:val="28"/>
              </w:rPr>
              <w:t>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Жовтень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202</w:t>
            </w:r>
            <w:r w:rsidR="00890022">
              <w:rPr>
                <w:color w:val="111111"/>
                <w:sz w:val="28"/>
              </w:rPr>
              <w:t>2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ind w:left="78" w:right="112"/>
              <w:rPr>
                <w:sz w:val="28"/>
              </w:rPr>
            </w:pPr>
            <w:r>
              <w:rPr>
                <w:color w:val="040404"/>
                <w:sz w:val="28"/>
              </w:rPr>
              <w:t>Начальник служби</w:t>
            </w:r>
            <w:r>
              <w:rPr>
                <w:color w:val="040404"/>
                <w:spacing w:val="1"/>
                <w:sz w:val="28"/>
              </w:rPr>
              <w:t xml:space="preserve"> </w:t>
            </w:r>
            <w:r>
              <w:rPr>
                <w:color w:val="040404"/>
                <w:sz w:val="28"/>
              </w:rPr>
              <w:t>у справах дітей</w:t>
            </w:r>
            <w:r>
              <w:rPr>
                <w:color w:val="040404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040404"/>
                <w:sz w:val="28"/>
              </w:rPr>
              <w:t>Мостиської</w:t>
            </w:r>
            <w:proofErr w:type="spellEnd"/>
            <w:r>
              <w:rPr>
                <w:color w:val="040404"/>
                <w:sz w:val="28"/>
              </w:rPr>
              <w:t xml:space="preserve"> міської</w:t>
            </w:r>
            <w:r>
              <w:rPr>
                <w:color w:val="040404"/>
                <w:spacing w:val="-68"/>
                <w:sz w:val="28"/>
              </w:rPr>
              <w:t xml:space="preserve"> </w:t>
            </w:r>
            <w:r>
              <w:rPr>
                <w:color w:val="040404"/>
                <w:sz w:val="28"/>
              </w:rPr>
              <w:t>ради В.Копач</w:t>
            </w:r>
          </w:p>
        </w:tc>
      </w:tr>
      <w:tr w:rsidR="00025810">
        <w:trPr>
          <w:trHeight w:val="1302"/>
        </w:trPr>
        <w:tc>
          <w:tcPr>
            <w:tcW w:w="523" w:type="dxa"/>
          </w:tcPr>
          <w:p w:rsidR="00025810" w:rsidRDefault="00BA0241">
            <w:pPr>
              <w:pStyle w:val="TableParagraph"/>
              <w:spacing w:before="217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rPr>
                <w:sz w:val="28"/>
              </w:rPr>
            </w:pPr>
            <w:r>
              <w:rPr>
                <w:color w:val="111111"/>
                <w:sz w:val="28"/>
              </w:rPr>
              <w:t>Лекторій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для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батьків</w:t>
            </w:r>
          </w:p>
          <w:p w:rsidR="00025810" w:rsidRDefault="00BA0241">
            <w:pPr>
              <w:pStyle w:val="TableParagraph"/>
              <w:spacing w:before="180"/>
              <w:rPr>
                <w:sz w:val="28"/>
              </w:rPr>
            </w:pPr>
            <w:r>
              <w:rPr>
                <w:color w:val="111111"/>
                <w:sz w:val="28"/>
              </w:rPr>
              <w:t>«Насильство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сім’ї»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ind w:left="77" w:right="628"/>
              <w:rPr>
                <w:sz w:val="28"/>
              </w:rPr>
            </w:pPr>
            <w:r>
              <w:rPr>
                <w:color w:val="111111"/>
                <w:sz w:val="28"/>
              </w:rPr>
              <w:t>Листопад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202</w:t>
            </w:r>
            <w:r w:rsidR="00890022">
              <w:rPr>
                <w:color w:val="111111"/>
                <w:sz w:val="28"/>
              </w:rPr>
              <w:t>2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1125"/>
        </w:trPr>
        <w:tc>
          <w:tcPr>
            <w:tcW w:w="523" w:type="dxa"/>
          </w:tcPr>
          <w:p w:rsidR="00025810" w:rsidRDefault="00BA0241">
            <w:pPr>
              <w:pStyle w:val="TableParagraph"/>
              <w:spacing w:before="219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ind w:right="718"/>
              <w:rPr>
                <w:sz w:val="28"/>
              </w:rPr>
            </w:pPr>
            <w:r>
              <w:rPr>
                <w:color w:val="111111"/>
                <w:sz w:val="28"/>
              </w:rPr>
              <w:t>Виховна година «</w:t>
            </w:r>
            <w:r>
              <w:rPr>
                <w:color w:val="040404"/>
                <w:sz w:val="28"/>
              </w:rPr>
              <w:t>Неприємності в</w:t>
            </w:r>
            <w:r>
              <w:rPr>
                <w:color w:val="040404"/>
                <w:spacing w:val="-67"/>
                <w:sz w:val="28"/>
              </w:rPr>
              <w:t xml:space="preserve"> </w:t>
            </w:r>
            <w:r>
              <w:rPr>
                <w:color w:val="040404"/>
                <w:sz w:val="28"/>
              </w:rPr>
              <w:t>мережі Інтернет»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spacing w:before="220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Грудень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202</w:t>
            </w:r>
            <w:r w:rsidR="00890022">
              <w:rPr>
                <w:color w:val="111111"/>
                <w:sz w:val="28"/>
              </w:rPr>
              <w:t>2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spacing w:before="220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1768"/>
        </w:trPr>
        <w:tc>
          <w:tcPr>
            <w:tcW w:w="523" w:type="dxa"/>
          </w:tcPr>
          <w:p w:rsidR="00025810" w:rsidRDefault="00BA0241">
            <w:pPr>
              <w:pStyle w:val="TableParagraph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5.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ind w:right="246"/>
              <w:rPr>
                <w:sz w:val="28"/>
              </w:rPr>
            </w:pPr>
            <w:r>
              <w:rPr>
                <w:color w:val="111111"/>
                <w:sz w:val="28"/>
              </w:rPr>
              <w:t>Перегляд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відео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презентацій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</w:t>
            </w:r>
            <w:proofErr w:type="spellStart"/>
            <w:r>
              <w:rPr>
                <w:color w:val="111111"/>
                <w:sz w:val="28"/>
              </w:rPr>
              <w:t>Булінг</w:t>
            </w:r>
            <w:proofErr w:type="spellEnd"/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школі.», «</w:t>
            </w:r>
            <w:proofErr w:type="spellStart"/>
            <w:r>
              <w:rPr>
                <w:color w:val="111111"/>
                <w:sz w:val="28"/>
              </w:rPr>
              <w:t>Кібербулінг</w:t>
            </w:r>
            <w:proofErr w:type="spellEnd"/>
            <w:r>
              <w:rPr>
                <w:color w:val="111111"/>
                <w:sz w:val="28"/>
              </w:rPr>
              <w:t xml:space="preserve"> або агресія в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</w:rPr>
              <w:t>інтернеті</w:t>
            </w:r>
            <w:proofErr w:type="spellEnd"/>
            <w:r>
              <w:rPr>
                <w:color w:val="111111"/>
                <w:sz w:val="28"/>
              </w:rPr>
              <w:t>: Способи розпізнання і</w:t>
            </w:r>
            <w:r>
              <w:rPr>
                <w:color w:val="111111"/>
                <w:spacing w:val="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захист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дитини»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Лютий 202</w:t>
            </w:r>
            <w:r w:rsidR="00890022">
              <w:rPr>
                <w:color w:val="111111"/>
                <w:sz w:val="28"/>
              </w:rPr>
              <w:t>3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1123"/>
        </w:trPr>
        <w:tc>
          <w:tcPr>
            <w:tcW w:w="523" w:type="dxa"/>
          </w:tcPr>
          <w:p w:rsidR="00025810" w:rsidRDefault="00BA0241">
            <w:pPr>
              <w:pStyle w:val="TableParagraph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6.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ind w:right="675"/>
              <w:rPr>
                <w:sz w:val="28"/>
              </w:rPr>
            </w:pPr>
            <w:r>
              <w:rPr>
                <w:color w:val="111111"/>
                <w:sz w:val="28"/>
              </w:rPr>
              <w:t>Навчальна гра «Любій малечі про</w:t>
            </w:r>
            <w:r>
              <w:rPr>
                <w:color w:val="111111"/>
                <w:spacing w:val="-6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серйозні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речі»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Лютий 202</w:t>
            </w:r>
            <w:r w:rsidR="00890022">
              <w:rPr>
                <w:color w:val="111111"/>
                <w:sz w:val="28"/>
              </w:rPr>
              <w:t>3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803"/>
        </w:trPr>
        <w:tc>
          <w:tcPr>
            <w:tcW w:w="523" w:type="dxa"/>
          </w:tcPr>
          <w:p w:rsidR="00025810" w:rsidRDefault="00BA0241">
            <w:pPr>
              <w:pStyle w:val="TableParagraph"/>
              <w:spacing w:before="220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7.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spacing w:before="220"/>
              <w:rPr>
                <w:sz w:val="28"/>
              </w:rPr>
            </w:pPr>
            <w:r>
              <w:rPr>
                <w:color w:val="111111"/>
                <w:sz w:val="28"/>
              </w:rPr>
              <w:t>Година</w:t>
            </w:r>
            <w:r>
              <w:rPr>
                <w:color w:val="111111"/>
                <w:spacing w:val="-5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спілкування</w:t>
            </w:r>
            <w:r>
              <w:rPr>
                <w:color w:val="111111"/>
                <w:spacing w:val="-7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</w:t>
            </w:r>
            <w:proofErr w:type="spellStart"/>
            <w:r>
              <w:rPr>
                <w:color w:val="111111"/>
                <w:sz w:val="28"/>
              </w:rPr>
              <w:t>Кібербулінг</w:t>
            </w:r>
            <w:proofErr w:type="spellEnd"/>
            <w:r>
              <w:rPr>
                <w:color w:val="111111"/>
                <w:sz w:val="28"/>
              </w:rPr>
              <w:t>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spacing w:before="220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Квітень</w:t>
            </w:r>
            <w:r>
              <w:rPr>
                <w:color w:val="111111"/>
                <w:spacing w:val="66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202</w:t>
            </w:r>
            <w:r w:rsidR="00890022">
              <w:rPr>
                <w:color w:val="111111"/>
                <w:sz w:val="28"/>
              </w:rPr>
              <w:t>3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spacing w:before="220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1444"/>
        </w:trPr>
        <w:tc>
          <w:tcPr>
            <w:tcW w:w="523" w:type="dxa"/>
          </w:tcPr>
          <w:p w:rsidR="00025810" w:rsidRDefault="00BA0241">
            <w:pPr>
              <w:pStyle w:val="TableParagraph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8.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ind w:right="249"/>
              <w:rPr>
                <w:sz w:val="28"/>
              </w:rPr>
            </w:pPr>
            <w:r>
              <w:rPr>
                <w:color w:val="111111"/>
                <w:sz w:val="28"/>
              </w:rPr>
              <w:t>Лекторій для батьків «Попередження</w:t>
            </w:r>
            <w:r>
              <w:rPr>
                <w:color w:val="111111"/>
                <w:spacing w:val="-68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насильства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сім’ї,</w:t>
            </w:r>
            <w:r>
              <w:rPr>
                <w:color w:val="111111"/>
                <w:spacing w:val="-1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психологічне</w:t>
            </w:r>
          </w:p>
          <w:p w:rsidR="00025810" w:rsidRDefault="00BA024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color w:val="111111"/>
                <w:sz w:val="28"/>
              </w:rPr>
              <w:t>насильство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у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стосунках з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дітьми»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травень</w:t>
            </w:r>
            <w:r>
              <w:rPr>
                <w:color w:val="111111"/>
                <w:spacing w:val="-3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202</w:t>
            </w:r>
            <w:r w:rsidR="00890022">
              <w:rPr>
                <w:color w:val="111111"/>
                <w:sz w:val="28"/>
              </w:rPr>
              <w:t>3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  <w:tr w:rsidR="00025810">
        <w:trPr>
          <w:trHeight w:val="803"/>
        </w:trPr>
        <w:tc>
          <w:tcPr>
            <w:tcW w:w="523" w:type="dxa"/>
          </w:tcPr>
          <w:p w:rsidR="00025810" w:rsidRDefault="00BA0241">
            <w:pPr>
              <w:pStyle w:val="TableParagraph"/>
              <w:spacing w:before="220"/>
              <w:ind w:left="74"/>
              <w:rPr>
                <w:sz w:val="28"/>
              </w:rPr>
            </w:pPr>
            <w:r>
              <w:rPr>
                <w:color w:val="111111"/>
                <w:sz w:val="28"/>
              </w:rPr>
              <w:t>11</w:t>
            </w:r>
          </w:p>
        </w:tc>
        <w:tc>
          <w:tcPr>
            <w:tcW w:w="4834" w:type="dxa"/>
          </w:tcPr>
          <w:p w:rsidR="00025810" w:rsidRDefault="00BA0241">
            <w:pPr>
              <w:pStyle w:val="TableParagraph"/>
              <w:spacing w:before="220"/>
              <w:rPr>
                <w:sz w:val="28"/>
              </w:rPr>
            </w:pPr>
            <w:r>
              <w:rPr>
                <w:color w:val="111111"/>
                <w:sz w:val="28"/>
              </w:rPr>
              <w:t>Перегляд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відеороликів</w:t>
            </w:r>
            <w:r>
              <w:rPr>
                <w:color w:val="111111"/>
                <w:spacing w:val="-4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«</w:t>
            </w:r>
            <w:proofErr w:type="spellStart"/>
            <w:r w:rsidR="00025810">
              <w:fldChar w:fldCharType="begin"/>
            </w:r>
            <w:r w:rsidR="00025810">
              <w:instrText>HYPERLINK "https://yandex.fr/video/search?filmId=403125568072220527&amp;text=%D0%B7%D0%B0%D1%85%D0%BE%D0%B4%D0%B8%20%D0%B1%D1%83%D0%BB%D1%96%D0%BD%D0%B3%20%D1%83%20%D1%88%D0%BA%D0%BE%D0%BB%D1%96" \h</w:instrText>
            </w:r>
            <w:r w:rsidR="00025810">
              <w:fldChar w:fldCharType="separate"/>
            </w:r>
            <w:r>
              <w:rPr>
                <w:color w:val="316692"/>
                <w:sz w:val="28"/>
                <w:u w:val="single" w:color="316692"/>
              </w:rPr>
              <w:t>Нік</w:t>
            </w:r>
            <w:proofErr w:type="spellEnd"/>
            <w:r w:rsidR="00025810">
              <w:fldChar w:fldCharType="end"/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spacing w:before="220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Протягом</w:t>
            </w:r>
          </w:p>
        </w:tc>
        <w:tc>
          <w:tcPr>
            <w:tcW w:w="2548" w:type="dxa"/>
          </w:tcPr>
          <w:p w:rsidR="00025810" w:rsidRDefault="00BA0241">
            <w:pPr>
              <w:pStyle w:val="TableParagraph"/>
              <w:spacing w:before="220"/>
              <w:ind w:left="78"/>
              <w:rPr>
                <w:sz w:val="28"/>
              </w:rPr>
            </w:pPr>
            <w:r>
              <w:rPr>
                <w:color w:val="111111"/>
                <w:sz w:val="28"/>
              </w:rPr>
              <w:t>Класні</w:t>
            </w:r>
            <w:r>
              <w:rPr>
                <w:color w:val="111111"/>
                <w:spacing w:val="-2"/>
                <w:sz w:val="28"/>
              </w:rPr>
              <w:t xml:space="preserve"> </w:t>
            </w:r>
            <w:r>
              <w:rPr>
                <w:color w:val="111111"/>
                <w:sz w:val="28"/>
              </w:rPr>
              <w:t>керівники</w:t>
            </w:r>
          </w:p>
        </w:tc>
      </w:tr>
    </w:tbl>
    <w:p w:rsidR="00025810" w:rsidRDefault="00025810">
      <w:pPr>
        <w:rPr>
          <w:sz w:val="28"/>
        </w:rPr>
        <w:sectPr w:rsidR="00025810">
          <w:type w:val="continuous"/>
          <w:pgSz w:w="11910" w:h="16840"/>
          <w:pgMar w:top="900" w:right="64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878787"/>
          <w:left w:val="single" w:sz="6" w:space="0" w:color="878787"/>
          <w:bottom w:val="single" w:sz="6" w:space="0" w:color="878787"/>
          <w:right w:val="single" w:sz="6" w:space="0" w:color="878787"/>
          <w:insideH w:val="single" w:sz="6" w:space="0" w:color="878787"/>
          <w:insideV w:val="single" w:sz="6" w:space="0" w:color="878787"/>
        </w:tblBorders>
        <w:tblLayout w:type="fixed"/>
        <w:tblLook w:val="01E0"/>
      </w:tblPr>
      <w:tblGrid>
        <w:gridCol w:w="523"/>
        <w:gridCol w:w="4834"/>
        <w:gridCol w:w="1883"/>
        <w:gridCol w:w="2548"/>
      </w:tblGrid>
      <w:tr w:rsidR="00025810">
        <w:trPr>
          <w:trHeight w:val="1941"/>
        </w:trPr>
        <w:tc>
          <w:tcPr>
            <w:tcW w:w="523" w:type="dxa"/>
          </w:tcPr>
          <w:p w:rsidR="00025810" w:rsidRDefault="00025810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 w:rsidR="00025810" w:rsidRDefault="00025810">
            <w:pPr>
              <w:pStyle w:val="TableParagraph"/>
              <w:spacing w:before="60" w:line="322" w:lineRule="exact"/>
              <w:rPr>
                <w:sz w:val="28"/>
              </w:rPr>
            </w:pPr>
            <w:hyperlink r:id="rId4">
              <w:proofErr w:type="spellStart"/>
              <w:r w:rsidR="00BA0241">
                <w:rPr>
                  <w:color w:val="316692"/>
                  <w:sz w:val="28"/>
                  <w:u w:val="single" w:color="316692"/>
                </w:rPr>
                <w:t>Вуйчи</w:t>
              </w:r>
              <w:r w:rsidR="00BA0241">
                <w:rPr>
                  <w:color w:val="316692"/>
                  <w:sz w:val="28"/>
                  <w:u w:val="single" w:color="316692"/>
                </w:rPr>
                <w:t>ч</w:t>
              </w:r>
              <w:proofErr w:type="spellEnd"/>
              <w:r w:rsidR="00890022">
                <w:rPr>
                  <w:color w:val="316692"/>
                  <w:sz w:val="28"/>
                  <w:u w:val="single" w:color="316692"/>
                </w:rPr>
                <w:t xml:space="preserve"> </w:t>
              </w:r>
              <w:r w:rsidR="00BA0241">
                <w:rPr>
                  <w:color w:val="316692"/>
                  <w:sz w:val="28"/>
                  <w:u w:val="single" w:color="316692"/>
                </w:rPr>
                <w:t>про</w:t>
              </w:r>
              <w:r w:rsidR="00BA0241">
                <w:rPr>
                  <w:color w:val="316692"/>
                  <w:spacing w:val="-2"/>
                  <w:sz w:val="28"/>
                  <w:u w:val="single" w:color="316692"/>
                </w:rPr>
                <w:t xml:space="preserve"> </w:t>
              </w:r>
              <w:proofErr w:type="spellStart"/>
              <w:r w:rsidR="00BA0241">
                <w:rPr>
                  <w:color w:val="316692"/>
                  <w:sz w:val="28"/>
                  <w:u w:val="single" w:color="316692"/>
                </w:rPr>
                <w:t>булінг</w:t>
              </w:r>
              <w:proofErr w:type="spellEnd"/>
              <w:r w:rsidR="00BA0241">
                <w:rPr>
                  <w:color w:val="316692"/>
                  <w:spacing w:val="-2"/>
                  <w:sz w:val="28"/>
                  <w:u w:val="single" w:color="316692"/>
                </w:rPr>
                <w:t xml:space="preserve"> </w:t>
              </w:r>
              <w:r w:rsidR="00BA0241">
                <w:rPr>
                  <w:color w:val="316692"/>
                  <w:sz w:val="28"/>
                  <w:u w:val="single" w:color="316692"/>
                </w:rPr>
                <w:t>у</w:t>
              </w:r>
              <w:r w:rsidR="00BA0241">
                <w:rPr>
                  <w:color w:val="316692"/>
                  <w:spacing w:val="-2"/>
                  <w:sz w:val="28"/>
                  <w:u w:val="single" w:color="316692"/>
                </w:rPr>
                <w:t xml:space="preserve"> </w:t>
              </w:r>
              <w:r w:rsidR="00BA0241">
                <w:rPr>
                  <w:color w:val="316692"/>
                  <w:sz w:val="28"/>
                  <w:u w:val="single" w:color="316692"/>
                </w:rPr>
                <w:t>школ</w:t>
              </w:r>
            </w:hyperlink>
            <w:r w:rsidR="00BA0241">
              <w:rPr>
                <w:color w:val="111111"/>
                <w:sz w:val="28"/>
              </w:rPr>
              <w:t>і»,</w:t>
            </w:r>
          </w:p>
          <w:p w:rsidR="00025810" w:rsidRDefault="00BA0241">
            <w:pPr>
              <w:pStyle w:val="TableParagraph"/>
              <w:spacing w:before="0"/>
              <w:ind w:right="64"/>
              <w:rPr>
                <w:sz w:val="28"/>
              </w:rPr>
            </w:pPr>
            <w:r>
              <w:rPr>
                <w:color w:val="111111"/>
                <w:sz w:val="28"/>
              </w:rPr>
              <w:t>«</w:t>
            </w:r>
            <w:proofErr w:type="spellStart"/>
            <w:r w:rsidR="00025810">
              <w:fldChar w:fldCharType="begin"/>
            </w:r>
            <w:r w:rsidR="00025810">
              <w:instrText>HYPERLINK "https://yandex.fr/video/search?filmId=7635878842761460486&amp;text=%D0%B7%D0%B0%D1%85%D0%BE%D0%B4%D0%B8%20%D0%B1%D1%83%D0%BB%D1%96%D0%BD%D0%B3%20%D1%83%20%D1%88%D0%BA%D0%BE%D0%BB%D1%96" \h</w:instrText>
            </w:r>
            <w:r w:rsidR="00025810">
              <w:fldChar w:fldCharType="separate"/>
            </w:r>
            <w:r>
              <w:rPr>
                <w:color w:val="316692"/>
                <w:sz w:val="28"/>
                <w:u w:val="single" w:color="316692"/>
              </w:rPr>
              <w:t>Булінг</w:t>
            </w:r>
            <w:proofErr w:type="spellEnd"/>
            <w:r>
              <w:rPr>
                <w:color w:val="316692"/>
                <w:sz w:val="28"/>
                <w:u w:val="single" w:color="316692"/>
              </w:rPr>
              <w:t xml:space="preserve"> у школі та як з ним боротися –</w:t>
            </w:r>
            <w:r w:rsidR="00025810">
              <w:fldChar w:fldCharType="end"/>
            </w:r>
            <w:r>
              <w:rPr>
                <w:color w:val="316692"/>
                <w:spacing w:val="-67"/>
                <w:sz w:val="28"/>
              </w:rPr>
              <w:t xml:space="preserve"> </w:t>
            </w:r>
            <w:hyperlink r:id="rId5">
              <w:r>
                <w:rPr>
                  <w:color w:val="316692"/>
                  <w:sz w:val="28"/>
                  <w:u w:val="single" w:color="316692"/>
                </w:rPr>
                <w:t>говоримо з</w:t>
              </w:r>
              <w:r>
                <w:rPr>
                  <w:color w:val="316692"/>
                  <w:spacing w:val="-1"/>
                  <w:sz w:val="28"/>
                  <w:u w:val="single" w:color="316692"/>
                </w:rPr>
                <w:t xml:space="preserve"> </w:t>
              </w:r>
              <w:r>
                <w:rPr>
                  <w:color w:val="316692"/>
                  <w:sz w:val="28"/>
                  <w:u w:val="single" w:color="316692"/>
                </w:rPr>
                <w:t>Уповноваженим</w:t>
              </w:r>
            </w:hyperlink>
          </w:p>
          <w:p w:rsidR="00025810" w:rsidRDefault="00025810">
            <w:pPr>
              <w:pStyle w:val="TableParagraph"/>
              <w:spacing w:before="0"/>
              <w:ind w:right="53"/>
              <w:rPr>
                <w:sz w:val="28"/>
              </w:rPr>
            </w:pPr>
            <w:hyperlink r:id="rId6">
              <w:r w:rsidR="00BA0241">
                <w:rPr>
                  <w:color w:val="316692"/>
                  <w:sz w:val="28"/>
                  <w:u w:val="single" w:color="316692"/>
                </w:rPr>
                <w:t>Президента України..</w:t>
              </w:r>
            </w:hyperlink>
            <w:r w:rsidR="00BA0241">
              <w:rPr>
                <w:color w:val="111111"/>
                <w:sz w:val="28"/>
              </w:rPr>
              <w:t>», «</w:t>
            </w:r>
            <w:hyperlink r:id="rId7">
              <w:r w:rsidR="00BA0241">
                <w:rPr>
                  <w:color w:val="316692"/>
                  <w:sz w:val="28"/>
                  <w:u w:val="single" w:color="316692"/>
                </w:rPr>
                <w:t>Зупиніться!!!</w:t>
              </w:r>
            </w:hyperlink>
            <w:r w:rsidR="00BA0241">
              <w:rPr>
                <w:color w:val="316692"/>
                <w:spacing w:val="1"/>
                <w:sz w:val="28"/>
              </w:rPr>
              <w:t xml:space="preserve"> </w:t>
            </w:r>
            <w:hyperlink r:id="rId8">
              <w:r w:rsidR="00BA0241">
                <w:rPr>
                  <w:color w:val="316692"/>
                  <w:sz w:val="28"/>
                  <w:u w:val="single" w:color="316692"/>
                </w:rPr>
                <w:t>МОЯ</w:t>
              </w:r>
              <w:r w:rsidR="00BA0241">
                <w:rPr>
                  <w:color w:val="316692"/>
                  <w:spacing w:val="-3"/>
                  <w:sz w:val="28"/>
                  <w:u w:val="single" w:color="316692"/>
                </w:rPr>
                <w:t xml:space="preserve"> </w:t>
              </w:r>
              <w:r w:rsidR="00BA0241">
                <w:rPr>
                  <w:color w:val="316692"/>
                  <w:sz w:val="28"/>
                  <w:u w:val="single" w:color="316692"/>
                </w:rPr>
                <w:t>Історія</w:t>
              </w:r>
              <w:r w:rsidR="00BA0241">
                <w:rPr>
                  <w:color w:val="316692"/>
                  <w:spacing w:val="-3"/>
                  <w:sz w:val="28"/>
                  <w:u w:val="single" w:color="316692"/>
                </w:rPr>
                <w:t xml:space="preserve"> </w:t>
              </w:r>
              <w:r w:rsidR="00BA0241">
                <w:rPr>
                  <w:color w:val="316692"/>
                  <w:sz w:val="28"/>
                  <w:u w:val="single" w:color="316692"/>
                </w:rPr>
                <w:t>про</w:t>
              </w:r>
              <w:r w:rsidR="00BA0241">
                <w:rPr>
                  <w:color w:val="316692"/>
                  <w:spacing w:val="-2"/>
                  <w:sz w:val="28"/>
                  <w:u w:val="single" w:color="316692"/>
                </w:rPr>
                <w:t xml:space="preserve"> </w:t>
              </w:r>
              <w:proofErr w:type="spellStart"/>
              <w:r w:rsidR="00BA0241">
                <w:rPr>
                  <w:color w:val="316692"/>
                  <w:sz w:val="28"/>
                  <w:u w:val="single" w:color="316692"/>
                </w:rPr>
                <w:t>Булінг</w:t>
              </w:r>
              <w:proofErr w:type="spellEnd"/>
              <w:r w:rsidR="00BA0241">
                <w:rPr>
                  <w:color w:val="316692"/>
                  <w:spacing w:val="-2"/>
                  <w:sz w:val="28"/>
                  <w:u w:val="single" w:color="316692"/>
                </w:rPr>
                <w:t xml:space="preserve"> </w:t>
              </w:r>
              <w:r w:rsidR="00BA0241">
                <w:rPr>
                  <w:color w:val="316692"/>
                  <w:sz w:val="28"/>
                  <w:u w:val="single" w:color="316692"/>
                </w:rPr>
                <w:t>і</w:t>
              </w:r>
              <w:r w:rsidR="00BA0241">
                <w:rPr>
                  <w:color w:val="316692"/>
                  <w:spacing w:val="-1"/>
                  <w:sz w:val="28"/>
                  <w:u w:val="single" w:color="316692"/>
                </w:rPr>
                <w:t xml:space="preserve"> </w:t>
              </w:r>
              <w:proofErr w:type="spellStart"/>
              <w:r w:rsidR="00BA0241">
                <w:rPr>
                  <w:color w:val="316692"/>
                  <w:sz w:val="28"/>
                  <w:u w:val="single" w:color="316692"/>
                </w:rPr>
                <w:t>Кібербулінг</w:t>
              </w:r>
              <w:proofErr w:type="spellEnd"/>
            </w:hyperlink>
            <w:r w:rsidR="00BA0241">
              <w:rPr>
                <w:color w:val="111111"/>
                <w:sz w:val="28"/>
              </w:rPr>
              <w:t>»</w:t>
            </w:r>
          </w:p>
        </w:tc>
        <w:tc>
          <w:tcPr>
            <w:tcW w:w="1883" w:type="dxa"/>
          </w:tcPr>
          <w:p w:rsidR="00025810" w:rsidRDefault="00BA0241">
            <w:pPr>
              <w:pStyle w:val="TableParagraph"/>
              <w:spacing w:before="60"/>
              <w:ind w:left="77"/>
              <w:rPr>
                <w:sz w:val="28"/>
              </w:rPr>
            </w:pPr>
            <w:r>
              <w:rPr>
                <w:color w:val="111111"/>
                <w:sz w:val="28"/>
              </w:rPr>
              <w:t>року</w:t>
            </w:r>
          </w:p>
        </w:tc>
        <w:tc>
          <w:tcPr>
            <w:tcW w:w="2548" w:type="dxa"/>
          </w:tcPr>
          <w:p w:rsidR="00025810" w:rsidRDefault="00025810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BA0241" w:rsidRDefault="00BA0241"/>
    <w:sectPr w:rsidR="00BA0241" w:rsidSect="00025810">
      <w:pgSz w:w="11910" w:h="16840"/>
      <w:pgMar w:top="840" w:right="640" w:bottom="280" w:left="12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25810"/>
    <w:rsid w:val="00025810"/>
    <w:rsid w:val="00890022"/>
    <w:rsid w:val="00BA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81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810"/>
    <w:pPr>
      <w:ind w:left="216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5810"/>
  </w:style>
  <w:style w:type="paragraph" w:customStyle="1" w:styleId="TableParagraph">
    <w:name w:val="Table Paragraph"/>
    <w:basedOn w:val="a"/>
    <w:uiPriority w:val="1"/>
    <w:qFormat/>
    <w:rsid w:val="00025810"/>
    <w:pPr>
      <w:spacing w:before="218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7635878842761460486&amp;text=%D0%B7%D0%B0%D1%85%D0%BE%D0%B4%D0%B8%20%D0%B1%D1%83%D0%BB%D1%96%D0%BD%D0%B3%20%D1%83%20%D1%88%D0%BA%D0%BE%D0%BB%D1%9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fr/video/search?filmId=403125568072220527&amp;text=%D0%B7%D0%B0%D1%85%D0%BE%D0%B4%D0%B8%20%D0%B1%D1%83%D0%BB%D1%96%D0%BD%D0%B3%20%D1%83%20%D1%88%D0%BA%D0%BE%D0%BB%D1%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ПК</cp:lastModifiedBy>
  <cp:revision>2</cp:revision>
  <dcterms:created xsi:type="dcterms:W3CDTF">2022-10-24T16:25:00Z</dcterms:created>
  <dcterms:modified xsi:type="dcterms:W3CDTF">2022-10-24T16:25:00Z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