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38" w:rsidRPr="00E65B38" w:rsidRDefault="00E65B38" w:rsidP="00E65B38">
      <w:pPr>
        <w:shd w:val="clear" w:color="auto" w:fill="FDFDFC"/>
        <w:spacing w:after="0" w:line="240" w:lineRule="auto"/>
        <w:jc w:val="center"/>
        <w:outlineLvl w:val="0"/>
        <w:rPr>
          <w:rFonts w:ascii="Helvetica" w:eastAsia="Times New Roman" w:hAnsi="Helvetica" w:cs="Helvetica"/>
          <w:b/>
          <w:bCs/>
          <w:color w:val="22251E"/>
          <w:kern w:val="36"/>
          <w:sz w:val="48"/>
          <w:szCs w:val="48"/>
          <w:lang w:eastAsia="uk-UA"/>
        </w:rPr>
      </w:pPr>
      <w:r w:rsidRPr="00E65B38">
        <w:rPr>
          <w:rFonts w:ascii="Times New Roman" w:eastAsia="Times New Roman" w:hAnsi="Times New Roman" w:cs="Times New Roman"/>
          <w:b/>
          <w:bCs/>
          <w:color w:val="22251E"/>
          <w:kern w:val="36"/>
          <w:sz w:val="36"/>
          <w:szCs w:val="36"/>
          <w:lang w:eastAsia="uk-UA"/>
        </w:rPr>
        <w:t>Правила поведінки учнів базуються на законах України, постановах Міністерства освіти і науки України, </w:t>
      </w:r>
    </w:p>
    <w:p w:rsidR="00E65B38" w:rsidRPr="00E65B38" w:rsidRDefault="00E65B38" w:rsidP="00E65B38">
      <w:pPr>
        <w:shd w:val="clear" w:color="auto" w:fill="FDFDFC"/>
        <w:spacing w:after="0" w:line="240" w:lineRule="auto"/>
        <w:jc w:val="center"/>
        <w:outlineLvl w:val="0"/>
        <w:rPr>
          <w:rFonts w:ascii="Helvetica" w:eastAsia="Times New Roman" w:hAnsi="Helvetica" w:cs="Helvetica"/>
          <w:b/>
          <w:bCs/>
          <w:color w:val="22251E"/>
          <w:kern w:val="36"/>
          <w:sz w:val="48"/>
          <w:szCs w:val="48"/>
          <w:lang w:eastAsia="uk-UA"/>
        </w:rPr>
      </w:pPr>
      <w:r w:rsidRPr="00E65B38">
        <w:rPr>
          <w:rFonts w:ascii="Times New Roman" w:eastAsia="Times New Roman" w:hAnsi="Times New Roman" w:cs="Times New Roman"/>
          <w:b/>
          <w:bCs/>
          <w:color w:val="22251E"/>
          <w:kern w:val="36"/>
          <w:sz w:val="36"/>
          <w:szCs w:val="36"/>
          <w:lang w:eastAsia="uk-UA"/>
        </w:rPr>
        <w:t>Статуті закладу</w:t>
      </w:r>
      <w:r w:rsidRPr="00E65B38">
        <w:rPr>
          <w:rFonts w:ascii="Times New Roman" w:eastAsia="Times New Roman" w:hAnsi="Times New Roman" w:cs="Times New Roman"/>
          <w:b/>
          <w:bCs/>
          <w:color w:val="22251E"/>
          <w:kern w:val="36"/>
          <w:sz w:val="36"/>
          <w:szCs w:val="36"/>
          <w:lang w:eastAsia="uk-UA"/>
        </w:rPr>
        <w:b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1.</w:t>
      </w:r>
      <w:r w:rsidRPr="00E65B38">
        <w:rPr>
          <w:rFonts w:ascii="Times New Roman" w:eastAsia="Times New Roman" w:hAnsi="Times New Roman" w:cs="Times New Roman"/>
          <w:color w:val="22251E"/>
          <w:sz w:val="14"/>
          <w:szCs w:val="14"/>
          <w:lang w:eastAsia="uk-UA"/>
        </w:rPr>
        <w:t>               </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b/>
          <w:bCs/>
          <w:color w:val="22251E"/>
          <w:sz w:val="28"/>
          <w:szCs w:val="28"/>
          <w:lang w:eastAsia="uk-UA"/>
        </w:rPr>
        <w:t>ЗАГАЛЬНІ ПОЛОЖЕННЯ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1.1.</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Поважай Герб, Прапор та Гімн України та Польщі.</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1.2.</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Виконуй Статут школи, Правила поведінки для учнів.</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1.3.</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Дотримуйся правил поведінки в місцях громадського перебування,щоб не принизити свою честь і гідність.</w:t>
      </w:r>
    </w:p>
    <w:p w:rsidR="00E65B38" w:rsidRPr="00E65B38" w:rsidRDefault="00E65B38" w:rsidP="00E65B38">
      <w:pPr>
        <w:shd w:val="clear" w:color="auto" w:fill="FFFFFF"/>
        <w:spacing w:after="0" w:line="240" w:lineRule="auto"/>
        <w:ind w:left="851" w:hanging="851"/>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1.4.</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Будь уважним до дорослих, маленьких дітей, хворих та літніх людей.</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1.5. Будь ввічливим, стриманим у словах та вчинках.</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1.6. Дбайливо стався до природи.</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1.7. Бережи своє життя та життя оточуючих людей.</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1.8.</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Будь справжнім другом, допомагай батькам та вчителям, піклуйся про старших і молодших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1.9. Фізична конфронтація, залякування і знущання є неприпустимими формами поведінки.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1.10. Дбайливо стався до шкільного майна та речей, що належать учителям та іншим учням. Забороняється брати без дозволу чужі речі. За пошкоджене шкільне чи чуже особисте  майно батьки учня зобов’язані відшкодувати збитки.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xml:space="preserve">1.11.Технічні та електронні засоби (планшети, </w:t>
      </w:r>
      <w:proofErr w:type="spellStart"/>
      <w:r w:rsidRPr="00E65B38">
        <w:rPr>
          <w:rFonts w:ascii="Times New Roman" w:eastAsia="Times New Roman" w:hAnsi="Times New Roman" w:cs="Times New Roman"/>
          <w:color w:val="22251E"/>
          <w:sz w:val="28"/>
          <w:szCs w:val="28"/>
          <w:lang w:eastAsia="uk-UA"/>
        </w:rPr>
        <w:t>плеєра</w:t>
      </w:r>
      <w:proofErr w:type="spellEnd"/>
      <w:r w:rsidRPr="00E65B38">
        <w:rPr>
          <w:rFonts w:ascii="Times New Roman" w:eastAsia="Times New Roman" w:hAnsi="Times New Roman" w:cs="Times New Roman"/>
          <w:color w:val="22251E"/>
          <w:sz w:val="28"/>
          <w:szCs w:val="28"/>
          <w:lang w:eastAsia="uk-UA"/>
        </w:rPr>
        <w:t xml:space="preserve">, мобільні телефони, </w:t>
      </w:r>
      <w:proofErr w:type="spellStart"/>
      <w:r w:rsidRPr="00E65B38">
        <w:rPr>
          <w:rFonts w:ascii="Times New Roman" w:eastAsia="Times New Roman" w:hAnsi="Times New Roman" w:cs="Times New Roman"/>
          <w:color w:val="22251E"/>
          <w:sz w:val="28"/>
          <w:szCs w:val="28"/>
          <w:lang w:eastAsia="uk-UA"/>
        </w:rPr>
        <w:t>нетбуки</w:t>
      </w:r>
      <w:proofErr w:type="spellEnd"/>
      <w:r w:rsidRPr="00E65B38">
        <w:rPr>
          <w:rFonts w:ascii="Times New Roman" w:eastAsia="Times New Roman" w:hAnsi="Times New Roman" w:cs="Times New Roman"/>
          <w:color w:val="22251E"/>
          <w:sz w:val="28"/>
          <w:szCs w:val="28"/>
          <w:lang w:eastAsia="uk-UA"/>
        </w:rPr>
        <w:t>, ноутбуки тощо) використовуй на уроці тільки в освітніх цілях.</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1.12. Пам’ятай про категоричну заборону:</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чіпати незнайомі і вибухонебезпечні предмети;</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розпалювати вогнище;</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грати із чужими та безхатніми тваринами;</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пити сиру воду;</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вступати в контакт з незнайомими людьми та надавати їм особисту інформацію.</w:t>
      </w:r>
    </w:p>
    <w:p w:rsidR="00E65B38" w:rsidRPr="00E65B38" w:rsidRDefault="00E65B38" w:rsidP="00E65B38">
      <w:pPr>
        <w:shd w:val="clear" w:color="auto" w:fill="FDFDFC"/>
        <w:spacing w:after="0" w:line="240" w:lineRule="auto"/>
        <w:ind w:left="993" w:hanging="284"/>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вживати непристойні вирази і жести.</w:t>
      </w:r>
    </w:p>
    <w:p w:rsidR="00E65B38" w:rsidRPr="00E65B38" w:rsidRDefault="00E65B38" w:rsidP="00E65B38">
      <w:pPr>
        <w:shd w:val="clear" w:color="auto" w:fill="FDFDFC"/>
        <w:spacing w:after="0" w:line="240" w:lineRule="auto"/>
        <w:ind w:hanging="720"/>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1.13.</w:t>
      </w:r>
      <w:r w:rsidRPr="00E65B38">
        <w:rPr>
          <w:rFonts w:ascii="Times New Roman" w:eastAsia="Times New Roman" w:hAnsi="Times New Roman" w:cs="Times New Roman"/>
          <w:color w:val="22251E"/>
          <w:sz w:val="14"/>
          <w:szCs w:val="14"/>
          <w:lang w:eastAsia="uk-UA"/>
        </w:rPr>
        <w:t>   </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color w:val="22251E"/>
          <w:sz w:val="28"/>
          <w:szCs w:val="28"/>
          <w:lang w:eastAsia="uk-UA"/>
        </w:rPr>
        <w:t>Дотримуйся правил безпеки життєдіяльності.</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Не можна приносити на територію школи і використовувати вибухові, вогненебезпечні речовини, спиртні напої, сигарети, наркотики і інші одурманюючі засоби й отрути,  предмети або речовини, які можуть зашкодити здоров’ю та безпеці оточуючих або завадити проведенню навчального процесу / петарди, жуйки, карти тощо/</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1.14. Дотримуйся правил особистої гігієни.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Default="00E65B38" w:rsidP="00E65B38">
      <w:pPr>
        <w:shd w:val="clear" w:color="auto" w:fill="FDFDFC"/>
        <w:spacing w:after="0" w:line="240" w:lineRule="auto"/>
        <w:jc w:val="both"/>
        <w:rPr>
          <w:rFonts w:ascii="Times New Roman" w:eastAsia="Times New Roman" w:hAnsi="Times New Roman" w:cs="Times New Roman"/>
          <w:b/>
          <w:bCs/>
          <w:color w:val="22251E"/>
          <w:sz w:val="28"/>
          <w:szCs w:val="28"/>
          <w:lang w:eastAsia="uk-UA"/>
        </w:rPr>
      </w:pPr>
    </w:p>
    <w:p w:rsidR="00E65B38" w:rsidRDefault="00E65B38" w:rsidP="00E65B38">
      <w:pPr>
        <w:shd w:val="clear" w:color="auto" w:fill="FDFDFC"/>
        <w:spacing w:after="0" w:line="240" w:lineRule="auto"/>
        <w:jc w:val="both"/>
        <w:rPr>
          <w:rFonts w:ascii="Times New Roman" w:eastAsia="Times New Roman" w:hAnsi="Times New Roman" w:cs="Times New Roman"/>
          <w:b/>
          <w:bCs/>
          <w:color w:val="22251E"/>
          <w:sz w:val="28"/>
          <w:szCs w:val="28"/>
          <w:lang w:eastAsia="uk-UA"/>
        </w:rPr>
      </w:pPr>
    </w:p>
    <w:p w:rsidR="00E65B38" w:rsidRDefault="00E65B38" w:rsidP="00E65B38">
      <w:pPr>
        <w:shd w:val="clear" w:color="auto" w:fill="FDFDFC"/>
        <w:spacing w:after="0" w:line="240" w:lineRule="auto"/>
        <w:jc w:val="both"/>
        <w:rPr>
          <w:rFonts w:ascii="Times New Roman" w:eastAsia="Times New Roman" w:hAnsi="Times New Roman" w:cs="Times New Roman"/>
          <w:b/>
          <w:bCs/>
          <w:color w:val="22251E"/>
          <w:sz w:val="28"/>
          <w:szCs w:val="28"/>
          <w:lang w:eastAsia="uk-UA"/>
        </w:rPr>
      </w:pPr>
    </w:p>
    <w:p w:rsidR="00E65B38" w:rsidRDefault="00E65B38" w:rsidP="00E65B38">
      <w:pPr>
        <w:shd w:val="clear" w:color="auto" w:fill="FDFDFC"/>
        <w:spacing w:after="0" w:line="240" w:lineRule="auto"/>
        <w:jc w:val="both"/>
        <w:rPr>
          <w:rFonts w:ascii="Times New Roman" w:eastAsia="Times New Roman" w:hAnsi="Times New Roman" w:cs="Times New Roman"/>
          <w:b/>
          <w:bCs/>
          <w:color w:val="22251E"/>
          <w:sz w:val="28"/>
          <w:szCs w:val="28"/>
          <w:lang w:eastAsia="uk-UA"/>
        </w:rPr>
      </w:pPr>
    </w:p>
    <w:p w:rsidR="00E65B38" w:rsidRDefault="00E65B38" w:rsidP="00E65B38">
      <w:pPr>
        <w:shd w:val="clear" w:color="auto" w:fill="FDFDFC"/>
        <w:spacing w:after="0" w:line="240" w:lineRule="auto"/>
        <w:jc w:val="both"/>
        <w:rPr>
          <w:rFonts w:ascii="Times New Roman" w:eastAsia="Times New Roman" w:hAnsi="Times New Roman" w:cs="Times New Roman"/>
          <w:b/>
          <w:bCs/>
          <w:color w:val="22251E"/>
          <w:sz w:val="28"/>
          <w:szCs w:val="28"/>
          <w:lang w:eastAsia="uk-UA"/>
        </w:rPr>
      </w:pP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lastRenderedPageBreak/>
        <w:t>2.</w:t>
      </w:r>
      <w:r w:rsidRPr="00E65B38">
        <w:rPr>
          <w:rFonts w:ascii="Times New Roman" w:eastAsia="Times New Roman" w:hAnsi="Times New Roman" w:cs="Times New Roman"/>
          <w:color w:val="22251E"/>
          <w:sz w:val="14"/>
          <w:szCs w:val="14"/>
          <w:lang w:eastAsia="uk-UA"/>
        </w:rPr>
        <w:t>               </w:t>
      </w:r>
      <w:r w:rsidRPr="00E65B38">
        <w:rPr>
          <w:rFonts w:ascii="Helvetica" w:eastAsia="Times New Roman" w:hAnsi="Helvetica" w:cs="Helvetica"/>
          <w:color w:val="22251E"/>
          <w:sz w:val="16"/>
          <w:szCs w:val="16"/>
          <w:lang w:eastAsia="uk-UA"/>
        </w:rPr>
        <w:t> </w:t>
      </w:r>
      <w:r w:rsidRPr="00E65B38">
        <w:rPr>
          <w:rFonts w:ascii="Times New Roman" w:eastAsia="Times New Roman" w:hAnsi="Times New Roman" w:cs="Times New Roman"/>
          <w:b/>
          <w:bCs/>
          <w:color w:val="22251E"/>
          <w:sz w:val="28"/>
          <w:szCs w:val="28"/>
          <w:lang w:eastAsia="uk-UA"/>
        </w:rPr>
        <w:t>ПРАВИЛА ПОВЕДІНКИ УЧНІВ У ЗАКЛАДІ</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2.1. ПРИХІД УЧНІВ ДО ШКОЛИ</w:t>
      </w:r>
    </w:p>
    <w:p w:rsidR="00E65B38" w:rsidRPr="00E65B38" w:rsidRDefault="00E65B38" w:rsidP="00E65B38">
      <w:pPr>
        <w:shd w:val="clear" w:color="auto" w:fill="FDFDFC"/>
        <w:spacing w:after="0" w:line="240" w:lineRule="auto"/>
        <w:ind w:left="360"/>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2.1.1. Приходь до школи за 10 хвилин до початку занять, чистий і охайний, займай своє робоче місце з першим дзвінком, готуй все необхідне навчальне приладдя.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2.1.2. Не можна без дозволу педагогів (за узгодженням з батьками) йти з школи та її території в урочний час.</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xml:space="preserve">2.1.3. У разі відсутності учня на заняттях необхідно надати відповідні документи (довідка </w:t>
      </w:r>
      <w:proofErr w:type="spellStart"/>
      <w:r w:rsidRPr="00E65B38">
        <w:rPr>
          <w:rFonts w:ascii="Times New Roman" w:eastAsia="Times New Roman" w:hAnsi="Times New Roman" w:cs="Times New Roman"/>
          <w:color w:val="22251E"/>
          <w:sz w:val="28"/>
          <w:szCs w:val="28"/>
          <w:lang w:eastAsia="uk-UA"/>
        </w:rPr>
        <w:t>медустанови</w:t>
      </w:r>
      <w:proofErr w:type="spellEnd"/>
      <w:r w:rsidRPr="00E65B38">
        <w:rPr>
          <w:rFonts w:ascii="Times New Roman" w:eastAsia="Times New Roman" w:hAnsi="Times New Roman" w:cs="Times New Roman"/>
          <w:color w:val="22251E"/>
          <w:sz w:val="28"/>
          <w:szCs w:val="28"/>
          <w:lang w:eastAsia="uk-UA"/>
        </w:rPr>
        <w:t>, заява батьків та інше).</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2.2. ПОВЕДІНКА УЧНІВ НА УРОЦІ</w:t>
      </w:r>
    </w:p>
    <w:p w:rsidR="00E65B38" w:rsidRPr="00E65B38" w:rsidRDefault="00E65B38" w:rsidP="00E65B38">
      <w:pPr>
        <w:shd w:val="clear" w:color="auto" w:fill="FFFFFF"/>
        <w:spacing w:after="0" w:line="240" w:lineRule="auto"/>
        <w:ind w:firstLine="540"/>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2.2.1.Приготуй все необхідне до уроку - підручник, зошит, щоденник і ін.</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2.2.2. Запізнюватися на уроки без поважних причин заборонено.</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2.2.3. Підтримуй в чистоті і порядку закріплене за тобою місце.</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2.2.4. Уважно слухай пояснення вчителя та відповіді учнів, виконуй необхідні завдання.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2.2.5. Під час уроку не можна шуміти, відволікатися самому і відволікати інших учнів від занять розмовами, іграми й іншими справами, що не стосуються уроку.</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2.2.6. Коли вчитель входить в клас, привітайся, вставши зі свого місця.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2.2.7. Якщо хочеш поставити запитання або відповісти, підніми руку і зроби це з дозволу вчителя. Не перебивай однокласника, який відповідає, не підказуй, щоб не поставити його в незручне становище.</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2.2.8. Учень має право відстоювати свій погляд і свої переконання при обговоренні різних суперечливих і неоднозначних питань, дотримуючись культури спілкування з усіма учасниками освітнього процесу.</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2.2.9. Якщо під час занять тобі необхідно вийти з класу, то попроси дозволу у вчителя, піднявши руку, або повідом вчителя заздалегідь.</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2.2.10. Потрібно вести запис домашніх завдань в щоденнику, пред’являти його  на першу вимогу вчителя.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2.3. ПОВЕДІНКА УЧНІВ НА ПЕРЕРВАХ</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 Проявляй турботу про чистоту школи. Якщо побачив папірець або інше сміття – прибери його.</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2.3.3. Вийди  з класу, якщо клас необхідно провітрити.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2.3.4. Час перерви – твій особистий час. Ти можеш його проводити по своєму розумінню, проте, не заважай іншим.</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2.3.5. Під час перерви ти можеш вільно переміщатися по школі, окрім тих місць, де заборонено знаходитися в цілях безпеки (дах, підвал, кухня, спортзал).</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2.3.6. Забороняється бігати по сходах, поблизу вікон і в інших місцях.</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2.3.7. Йдучи по сходах, дотримуйся правої сторони, не біжи, не стрибай через сходинки.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lastRenderedPageBreak/>
        <w:t>2.3.8. Категорично заборонено самовільно відкривати вікна, сидіти на підвіконнях чи виглядати у відкриті вікна.</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2.3.9. При зустрічі з усіма працівниками школи, батьками та іншими дорослими призупинися і привітайся.</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2.3.10. Після дзвоника на урок не затримуйся в коридорі, відразу ж прямуй в зазначений в розкладі кабінет і готуйся до уроку.</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2.3.11. Забороняється штовхати один одного, кидатися предметами і застосовувати фізичну силу.</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2.3.12. Звернись до свого класного керівника, чергового учителя, адміністрації школи за допомогою, якщо проти тебе здійснюються протиправні дії.</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 xml:space="preserve">2.3.13. На території школи категорично забороняється </w:t>
      </w:r>
      <w:proofErr w:type="spellStart"/>
      <w:r w:rsidRPr="00E65B38">
        <w:rPr>
          <w:rFonts w:ascii="Times New Roman" w:eastAsia="Times New Roman" w:hAnsi="Times New Roman" w:cs="Times New Roman"/>
          <w:color w:val="22251E"/>
          <w:sz w:val="28"/>
          <w:szCs w:val="28"/>
          <w:lang w:eastAsia="uk-UA"/>
        </w:rPr>
        <w:t>тютюнопаління</w:t>
      </w:r>
      <w:proofErr w:type="spellEnd"/>
      <w:r w:rsidRPr="00E65B38">
        <w:rPr>
          <w:rFonts w:ascii="Times New Roman" w:eastAsia="Times New Roman" w:hAnsi="Times New Roman" w:cs="Times New Roman"/>
          <w:color w:val="22251E"/>
          <w:sz w:val="28"/>
          <w:szCs w:val="28"/>
          <w:lang w:eastAsia="uk-UA"/>
        </w:rPr>
        <w:t>,</w:t>
      </w:r>
      <w:proofErr w:type="spellStart"/>
      <w:r w:rsidRPr="00E65B38">
        <w:rPr>
          <w:rFonts w:ascii="Times New Roman" w:eastAsia="Times New Roman" w:hAnsi="Times New Roman" w:cs="Times New Roman"/>
          <w:color w:val="22251E"/>
          <w:sz w:val="28"/>
          <w:szCs w:val="28"/>
          <w:lang w:eastAsia="uk-UA"/>
        </w:rPr>
        <w:t>вживанняалкогольних</w:t>
      </w:r>
      <w:proofErr w:type="spellEnd"/>
      <w:r w:rsidRPr="00E65B38">
        <w:rPr>
          <w:rFonts w:ascii="Times New Roman" w:eastAsia="Times New Roman" w:hAnsi="Times New Roman" w:cs="Times New Roman"/>
          <w:color w:val="22251E"/>
          <w:sz w:val="28"/>
          <w:szCs w:val="28"/>
          <w:lang w:eastAsia="uk-UA"/>
        </w:rPr>
        <w:t xml:space="preserve"> напоїв та інших психотропних речовин.</w:t>
      </w:r>
    </w:p>
    <w:p w:rsidR="00E65B38" w:rsidRPr="00E65B38" w:rsidRDefault="00E65B38" w:rsidP="00E65B38">
      <w:pPr>
        <w:shd w:val="clear" w:color="auto" w:fill="FFFFFF"/>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2.3.14. Під час перерви категорично забороняється залишати територію школи без дозволу класного керівника або чергового адміністратора.</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2.3.15. Учень школи повинен проявляти пошану до старших, піклуватися про молодших. Школярі поступаються дорогою дорослим, старші - молодшим, хлопчики - дівчаткам.</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color w:val="22251E"/>
          <w:sz w:val="28"/>
          <w:szCs w:val="28"/>
          <w:lang w:eastAsia="uk-UA"/>
        </w:rPr>
        <w:t>2.3.16. Учням, які знайшли втрачені або забуті речі належить здати їх черговому, який знаходиться на першому поверсі школи.</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Helvetica" w:eastAsia="Times New Roman" w:hAnsi="Helvetica" w:cs="Helvetica"/>
          <w:color w:val="22251E"/>
          <w:sz w:val="16"/>
          <w:szCs w:val="16"/>
          <w:lang w:eastAsia="uk-UA"/>
        </w:rPr>
        <w:t> </w:t>
      </w:r>
    </w:p>
    <w:p w:rsidR="00E65B38" w:rsidRPr="00E65B38" w:rsidRDefault="00E65B38" w:rsidP="00E65B38">
      <w:pPr>
        <w:shd w:val="clear" w:color="auto" w:fill="FDFDFC"/>
        <w:spacing w:after="160" w:line="171" w:lineRule="atLeast"/>
        <w:ind w:firstLine="709"/>
        <w:jc w:val="both"/>
        <w:rPr>
          <w:rFonts w:ascii="Helvetica" w:eastAsia="Times New Roman" w:hAnsi="Helvetica" w:cs="Helvetica"/>
          <w:color w:val="22251E"/>
          <w:sz w:val="16"/>
          <w:szCs w:val="16"/>
          <w:lang w:eastAsia="uk-UA"/>
        </w:rPr>
      </w:pPr>
      <w:r w:rsidRPr="00E65B38">
        <w:rPr>
          <w:rFonts w:ascii="Helvetica" w:eastAsia="Times New Roman" w:hAnsi="Helvetica" w:cs="Helvetica"/>
          <w:color w:val="22251E"/>
          <w:sz w:val="16"/>
          <w:szCs w:val="16"/>
          <w:lang w:eastAsia="uk-UA"/>
        </w:rPr>
        <w:t> </w:t>
      </w:r>
    </w:p>
    <w:p w:rsidR="00E65B38" w:rsidRPr="00E65B38" w:rsidRDefault="00E65B38" w:rsidP="00E65B38">
      <w:pPr>
        <w:shd w:val="clear" w:color="auto" w:fill="FDFDFC"/>
        <w:spacing w:after="160" w:line="171" w:lineRule="atLeast"/>
        <w:ind w:firstLine="709"/>
        <w:jc w:val="both"/>
        <w:rPr>
          <w:rFonts w:ascii="Helvetica" w:eastAsia="Times New Roman" w:hAnsi="Helvetica" w:cs="Helvetica"/>
          <w:color w:val="22251E"/>
          <w:sz w:val="16"/>
          <w:szCs w:val="16"/>
          <w:lang w:eastAsia="uk-UA"/>
        </w:rPr>
      </w:pPr>
      <w:r w:rsidRPr="00E65B38">
        <w:rPr>
          <w:rFonts w:ascii="Times New Roman" w:eastAsia="Times New Roman" w:hAnsi="Times New Roman" w:cs="Times New Roman"/>
          <w:b/>
          <w:bCs/>
          <w:color w:val="22251E"/>
          <w:sz w:val="28"/>
          <w:szCs w:val="28"/>
          <w:lang w:eastAsia="uk-UA"/>
        </w:rPr>
        <w:t>Ці правила розповсюджуються на всіх учнів школи і є обов’язковими для виконання. </w:t>
      </w:r>
    </w:p>
    <w:p w:rsidR="00E65B38" w:rsidRPr="00E65B38" w:rsidRDefault="00E65B38" w:rsidP="00E65B38">
      <w:pPr>
        <w:shd w:val="clear" w:color="auto" w:fill="FDFDFC"/>
        <w:spacing w:after="0" w:line="240" w:lineRule="auto"/>
        <w:jc w:val="both"/>
        <w:rPr>
          <w:rFonts w:ascii="Helvetica" w:eastAsia="Times New Roman" w:hAnsi="Helvetica" w:cs="Helvetica"/>
          <w:color w:val="22251E"/>
          <w:sz w:val="16"/>
          <w:szCs w:val="16"/>
          <w:lang w:eastAsia="uk-UA"/>
        </w:rPr>
      </w:pPr>
      <w:r w:rsidRPr="00E65B38">
        <w:rPr>
          <w:rFonts w:ascii="Helvetica" w:eastAsia="Times New Roman" w:hAnsi="Helvetica" w:cs="Helvetica"/>
          <w:color w:val="22251E"/>
          <w:sz w:val="16"/>
          <w:szCs w:val="16"/>
          <w:lang w:eastAsia="uk-UA"/>
        </w:rPr>
        <w:t> </w:t>
      </w:r>
    </w:p>
    <w:p w:rsidR="00E65B38" w:rsidRDefault="00E65B38"/>
    <w:sectPr w:rsidR="00E65B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B38"/>
    <w:rsid w:val="00E65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B38"/>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E65B3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58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3394</Words>
  <Characters>1935</Characters>
  <Application>Microsoft Office Word</Application>
  <DocSecurity>0</DocSecurity>
  <Lines>16</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2022-10-24T16:14:00Z</dcterms:created>
  <dcterms:modified xsi:type="dcterms:W3CDTF">2022-10-24T16:15:00Z</dcterms:modified>
</cp:coreProperties>
</file>