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54" w:rsidRPr="009E3B54" w:rsidRDefault="009E3B54" w:rsidP="009E3B54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E3B54">
        <w:rPr>
          <w:rFonts w:ascii="Times New Roman" w:hAnsi="Times New Roman" w:cs="Times New Roman"/>
          <w:b/>
          <w:caps/>
          <w:color w:val="000000" w:themeColor="text1"/>
          <w:sz w:val="36"/>
          <w:szCs w:val="36"/>
          <w:shd w:val="clear" w:color="auto" w:fill="FFFFFF"/>
        </w:rPr>
        <w:t>ЗАГАЛЬНА ІНФОРМАЦІЯ</w:t>
      </w:r>
    </w:p>
    <w:p w:rsidR="009E3B54" w:rsidRPr="009E3B54" w:rsidRDefault="009E3B54" w:rsidP="009E3B54">
      <w:pPr>
        <w:pStyle w:val="a3"/>
        <w:rPr>
          <w:sz w:val="28"/>
          <w:szCs w:val="28"/>
        </w:rPr>
      </w:pPr>
      <w:r w:rsidRPr="009E3B54">
        <w:rPr>
          <w:sz w:val="28"/>
          <w:szCs w:val="28"/>
        </w:rPr>
        <w:t xml:space="preserve">Метою сертифікації є виявлення та стимулювання педагогічних працівників з високим рівнем професійної майстерності, які володіють методиками </w:t>
      </w:r>
      <w:proofErr w:type="spellStart"/>
      <w:r w:rsidRPr="009E3B54">
        <w:rPr>
          <w:sz w:val="28"/>
          <w:szCs w:val="28"/>
        </w:rPr>
        <w:t>компетентнісного</w:t>
      </w:r>
      <w:proofErr w:type="spellEnd"/>
      <w:r w:rsidRPr="009E3B54">
        <w:rPr>
          <w:sz w:val="28"/>
          <w:szCs w:val="28"/>
        </w:rPr>
        <w:t xml:space="preserve"> навчання і новими освітніми технологіями та сприяють їх поширенню.</w:t>
      </w:r>
    </w:p>
    <w:p w:rsidR="009E3B54" w:rsidRPr="009E3B54" w:rsidRDefault="009E3B54" w:rsidP="009E3B54">
      <w:pPr>
        <w:pStyle w:val="a7"/>
        <w:jc w:val="both"/>
        <w:rPr>
          <w:sz w:val="28"/>
          <w:szCs w:val="28"/>
        </w:rPr>
      </w:pPr>
      <w:r w:rsidRPr="009E3B54">
        <w:rPr>
          <w:rStyle w:val="a8"/>
          <w:sz w:val="28"/>
          <w:szCs w:val="28"/>
        </w:rPr>
        <w:t>Сертифікація складається з трьох етапів, що відбуваються послідовно один за одним, а саме із:</w:t>
      </w:r>
    </w:p>
    <w:p w:rsidR="009E3B54" w:rsidRPr="009E3B54" w:rsidRDefault="009E3B54" w:rsidP="009E3B54">
      <w:pPr>
        <w:pStyle w:val="a7"/>
        <w:jc w:val="both"/>
        <w:rPr>
          <w:sz w:val="28"/>
          <w:szCs w:val="28"/>
        </w:rPr>
      </w:pPr>
      <w:r w:rsidRPr="009E3B54">
        <w:rPr>
          <w:sz w:val="28"/>
          <w:szCs w:val="28"/>
        </w:rPr>
        <w:t>1) незалежного тестування учасників сертифікації (проводить Український та регіональні центри оцінювання якості освіти);</w:t>
      </w:r>
    </w:p>
    <w:p w:rsidR="009E3B54" w:rsidRPr="009E3B54" w:rsidRDefault="009E3B54" w:rsidP="009E3B54">
      <w:pPr>
        <w:pStyle w:val="a7"/>
        <w:jc w:val="both"/>
        <w:rPr>
          <w:sz w:val="28"/>
          <w:szCs w:val="28"/>
        </w:rPr>
      </w:pPr>
      <w:r w:rsidRPr="009E3B54">
        <w:rPr>
          <w:sz w:val="28"/>
          <w:szCs w:val="28"/>
        </w:rPr>
        <w:t xml:space="preserve">2) </w:t>
      </w:r>
      <w:proofErr w:type="spellStart"/>
      <w:r w:rsidRPr="009E3B54">
        <w:rPr>
          <w:sz w:val="28"/>
          <w:szCs w:val="28"/>
        </w:rPr>
        <w:t>самооцінювання</w:t>
      </w:r>
      <w:proofErr w:type="spellEnd"/>
      <w:r w:rsidRPr="009E3B54">
        <w:rPr>
          <w:sz w:val="28"/>
          <w:szCs w:val="28"/>
        </w:rPr>
        <w:t xml:space="preserve"> учасниками сертифікації власної педагогічної майстерності (проводить Державна служба якості освіти та її територіальні органи);</w:t>
      </w:r>
    </w:p>
    <w:p w:rsidR="009E3B54" w:rsidRPr="009E3B54" w:rsidRDefault="009E3B54" w:rsidP="009E3B54">
      <w:pPr>
        <w:pStyle w:val="a7"/>
        <w:jc w:val="both"/>
        <w:rPr>
          <w:sz w:val="28"/>
          <w:szCs w:val="28"/>
        </w:rPr>
      </w:pPr>
      <w:r w:rsidRPr="009E3B54">
        <w:rPr>
          <w:sz w:val="28"/>
          <w:szCs w:val="28"/>
        </w:rPr>
        <w:t>3) вивчення практичного досвіду роботи учасників сертифікації (проводить Державна служба якості освіти та її територіальні органи).</w:t>
      </w:r>
    </w:p>
    <w:p w:rsidR="009E3B54" w:rsidRPr="009E3B54" w:rsidRDefault="009E3B54" w:rsidP="009E3B54">
      <w:pPr>
        <w:pStyle w:val="a3"/>
        <w:rPr>
          <w:sz w:val="28"/>
          <w:szCs w:val="28"/>
        </w:rPr>
      </w:pPr>
      <w:r w:rsidRPr="009E3B54">
        <w:rPr>
          <w:sz w:val="28"/>
          <w:szCs w:val="28"/>
        </w:rPr>
        <w:t>До кожного наступного етапу допускатимуться ті учасники, які успішно пройшли попередній.</w:t>
      </w:r>
    </w:p>
    <w:p w:rsidR="009E3B54" w:rsidRPr="009E3B54" w:rsidRDefault="009E3B54" w:rsidP="009E3B54">
      <w:pPr>
        <w:pStyle w:val="a3"/>
        <w:rPr>
          <w:sz w:val="28"/>
          <w:szCs w:val="28"/>
        </w:rPr>
      </w:pPr>
      <w:r w:rsidRPr="009E3B54">
        <w:rPr>
          <w:sz w:val="28"/>
          <w:szCs w:val="28"/>
        </w:rPr>
        <w:t>Педагогічні працівники беруть участь у сертифікації виключно на добровільних засадах і можуть відмовитися від участі на будь-якому її етапі.</w:t>
      </w:r>
    </w:p>
    <w:p w:rsidR="009E3B54" w:rsidRPr="009E3B54" w:rsidRDefault="009E3B54" w:rsidP="009E3B54">
      <w:pPr>
        <w:pStyle w:val="a3"/>
        <w:rPr>
          <w:sz w:val="28"/>
          <w:szCs w:val="28"/>
        </w:rPr>
      </w:pPr>
      <w:r w:rsidRPr="009E3B54">
        <w:rPr>
          <w:sz w:val="28"/>
          <w:szCs w:val="28"/>
        </w:rPr>
        <w:t>У 2022 році сертифікацію зможе пройти не більше 2500 вчителів початкової школи.  </w:t>
      </w:r>
      <w:hyperlink r:id="rId5" w:tgtFrame="_blank" w:history="1">
        <w:r w:rsidRPr="009E3B54">
          <w:rPr>
            <w:rStyle w:val="a4"/>
            <w:color w:val="337AB7"/>
            <w:sz w:val="28"/>
            <w:szCs w:val="28"/>
          </w:rPr>
          <w:t>Наказом</w:t>
        </w:r>
      </w:hyperlink>
      <w:r w:rsidRPr="009E3B54">
        <w:rPr>
          <w:sz w:val="28"/>
          <w:szCs w:val="28"/>
        </w:rPr>
        <w:t> Міністерства освіти і науки України визначено граничну кількість вчителів для проходження сертифікації в розрізі регіонів.</w:t>
      </w:r>
    </w:p>
    <w:p w:rsidR="009E3B54" w:rsidRPr="009E3B54" w:rsidRDefault="009E3B54" w:rsidP="009E3B54">
      <w:pPr>
        <w:pStyle w:val="a3"/>
        <w:rPr>
          <w:rStyle w:val="a8"/>
          <w:sz w:val="28"/>
          <w:szCs w:val="28"/>
        </w:rPr>
      </w:pPr>
      <w:r w:rsidRPr="009E3B54">
        <w:rPr>
          <w:rStyle w:val="a8"/>
          <w:sz w:val="28"/>
          <w:szCs w:val="28"/>
        </w:rPr>
        <w:t>Реєстрація</w:t>
      </w:r>
      <w:r w:rsidRPr="009E3B54">
        <w:rPr>
          <w:sz w:val="28"/>
          <w:szCs w:val="28"/>
        </w:rPr>
        <w:t> для участі у сертифікації триватиме упродовж</w:t>
      </w:r>
      <w:r w:rsidRPr="009E3B54">
        <w:rPr>
          <w:rStyle w:val="a8"/>
          <w:sz w:val="28"/>
          <w:szCs w:val="28"/>
        </w:rPr>
        <w:t> 01-15 серпня 2022 року включно. </w:t>
      </w:r>
    </w:p>
    <w:p w:rsidR="009E3B54" w:rsidRPr="009E3B54" w:rsidRDefault="009E3B54" w:rsidP="009E3B54">
      <w:pPr>
        <w:pStyle w:val="a3"/>
        <w:rPr>
          <w:rStyle w:val="a8"/>
          <w:sz w:val="28"/>
          <w:szCs w:val="28"/>
        </w:rPr>
      </w:pPr>
    </w:p>
    <w:p w:rsidR="009E3B54" w:rsidRDefault="009E3B54" w:rsidP="009E3B54">
      <w:pPr>
        <w:pStyle w:val="a3"/>
        <w:rPr>
          <w:color w:val="000000" w:themeColor="text1"/>
          <w:sz w:val="28"/>
          <w:szCs w:val="28"/>
        </w:rPr>
      </w:pPr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</w:p>
    <w:p w:rsidR="009E3B54" w:rsidRPr="009E3B54" w:rsidRDefault="009E3B54" w:rsidP="009E3B54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B54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  <w:lastRenderedPageBreak/>
        <w:t>НОРМАТИВНІ ДОКУМЕНТИ</w:t>
      </w:r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6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Закон України</w:t>
        </w:r>
      </w:hyperlink>
      <w:r w:rsidRPr="009E3B54">
        <w:rPr>
          <w:color w:val="000000" w:themeColor="text1"/>
          <w:sz w:val="28"/>
          <w:szCs w:val="28"/>
        </w:rPr>
        <w:t> </w:t>
      </w:r>
      <w:hyperlink r:id="rId7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05.09.2017 №2145-VIIІ «Про освіту»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8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Постанова КМУ від 19.02.2020 «Про встановлення доплати педагогічним працівникам за успішне проходження сертифікації»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9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Постанова КМУ від 24.12.2019 №1094 «Про внесення змін до Положення про сертифікацію педагогічних працівників» 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0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Постанова КМУ від 27.12.2018 №1190 «Про затвердження Положення про сертифікацію педагогічних працівників»</w:t>
        </w:r>
      </w:hyperlink>
    </w:p>
    <w:p w:rsidR="009E3B54" w:rsidRPr="009E3B54" w:rsidRDefault="009E3B54" w:rsidP="009E3B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B54" w:rsidRPr="009E3B54" w:rsidRDefault="009E3B54" w:rsidP="009E3B54">
      <w:pPr>
        <w:pStyle w:val="a3"/>
        <w:jc w:val="center"/>
        <w:rPr>
          <w:color w:val="000000" w:themeColor="text1"/>
          <w:sz w:val="28"/>
          <w:szCs w:val="28"/>
        </w:rPr>
      </w:pPr>
      <w:r w:rsidRPr="009E3B54">
        <w:rPr>
          <w:rStyle w:val="a8"/>
          <w:color w:val="000000" w:themeColor="text1"/>
          <w:sz w:val="28"/>
          <w:szCs w:val="28"/>
        </w:rPr>
        <w:t>НАКАЗИ МІНІСТЕРСТВА ОСВІТИ І НАУКИ УКРАЇНИ</w:t>
      </w:r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1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від 01.06.2022 №513 «Про організацію незалежного тестування професійних </w:t>
        </w:r>
        <w:proofErr w:type="spellStart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компетентностей</w:t>
        </w:r>
        <w:proofErr w:type="spellEnd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 учасників сертифікації педагогічних працівників у 2022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2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05.04.2022 №294 «Про затвердження програми незалежного тестування фахових знань та вмінь учителів початкових класів закладів загальної середньої освіти»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3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30.03.2022 №278 «Про внесення змін до наказу Міністерства освіти і науки України від 04.01.2022 №3»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4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04.01.2022 №3 «Про деякі питання проведення сертифікації в 2022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5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04.12.2020 №1522 «Про деякі питання проведення сертифікації педагогічних працівників у 2021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6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26.12.2019 №1634 «Про деякі питання проведення сертифікації в 2020 році»</w:t>
        </w:r>
      </w:hyperlink>
    </w:p>
    <w:p w:rsid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7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14.01.2019 №33 «Про затвердження програми незалежного тестування фахових знань та умінь учителів початкової школи»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8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Лист Міністерства освіти і науки України «Щодо результатів сертифікації вчителів початкових класів у 2019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19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25.07.2019 №1029 «Про затвердження Порядку використання приміщень закладів освіти для проведення незалежного тестування фахових знань та вмінь учасників сертифікації педагогічних працівників»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0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29.12.2018 №1486 «Про встановлення строків подання реєстраційних документів педагогічними працівниками, які бажають пройти сертифікацію у 2019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</w:p>
    <w:p w:rsidR="009E3B54" w:rsidRPr="009E3B54" w:rsidRDefault="009E3B54" w:rsidP="009E3B54">
      <w:pPr>
        <w:pStyle w:val="a3"/>
        <w:jc w:val="center"/>
        <w:rPr>
          <w:color w:val="000000" w:themeColor="text1"/>
          <w:sz w:val="28"/>
          <w:szCs w:val="28"/>
        </w:rPr>
      </w:pPr>
      <w:r w:rsidRPr="009E3B54">
        <w:rPr>
          <w:rStyle w:val="a8"/>
          <w:color w:val="000000" w:themeColor="text1"/>
          <w:sz w:val="28"/>
          <w:szCs w:val="28"/>
        </w:rPr>
        <w:t>НАКАЗИ УКРАЇНСЬКОГО ЦЕНТРУ ОЦІНЮВАННЯ ЯКОСТІ ОСВІТИ</w:t>
      </w:r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1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15.04.2022 №27 «Про затвердження Загальної характеристики тесту незалежного тестування фахових знань та умінь учителів початкових класів, які виявили бажання взяти участь у сертифікації педагогічних працівників у 2022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2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15.04.2022 №28 «Про затвердження Схеми нарахування балів за виконання завдань тесту незалежного</w:t>
        </w:r>
        <w:r w:rsidRPr="009E3B54">
          <w:rPr>
            <w:color w:val="000000" w:themeColor="text1"/>
            <w:sz w:val="28"/>
            <w:szCs w:val="28"/>
          </w:rPr>
          <w:br/>
        </w:r>
        <w:r w:rsidRPr="009E3B54">
          <w:rPr>
            <w:rStyle w:val="a4"/>
            <w:color w:val="000000" w:themeColor="text1"/>
            <w:sz w:val="28"/>
            <w:szCs w:val="28"/>
            <w:u w:val="none"/>
          </w:rPr>
          <w:t>тестування фахових знань та умінь учителів початкових класів, які виявили бажання взяти участь у сертифікації педагогічних працівників у 2022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3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18.12.2020 №216 «Про затвердження Правил проходження у 2021 році незалежного тестування фахових знань та умінь учасників сертифікації»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4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21.01.2020 №13 «Правила проходження в 2020 році незалежного тестування фахових знань і вмінь учасників сертифікації»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5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від 14.01.2020 № 9 «Деякі питання проведення незалежного тестування професійних </w:t>
        </w:r>
        <w:proofErr w:type="spellStart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компетентностей</w:t>
        </w:r>
        <w:proofErr w:type="spellEnd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 педагогіч</w:t>
        </w:r>
        <w:r>
          <w:rPr>
            <w:rStyle w:val="a4"/>
            <w:color w:val="000000" w:themeColor="text1"/>
            <w:sz w:val="28"/>
            <w:szCs w:val="28"/>
            <w:u w:val="none"/>
          </w:rPr>
          <w:t xml:space="preserve">них </w:t>
        </w:r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працівників у 2020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6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08.01.2020 №6 «Про затвердження Загальної характеристики тесту незалежного тестування фахових знань та умінь учителів початкових класів, які виявили бажання взяти участь у сертифікації педагогічних працівників у 2020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7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09.01.2020 № 7 «Про затвердження Схеми нарахування балів за виконання завдань тесту незалежного тестування фахових знань та умінь учителів початкових класів, які виявили бажання взяти участь у сертифікації педагогічних працівників у 2020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8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27.09.2019 №134 «Правила проходження в 2019 році незалежного тестування фахових знань і вмінь педагогічних працівників»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29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від 07.08.2019 №121 «Деякі питання проведення незалежного тестування професійних </w:t>
        </w:r>
        <w:proofErr w:type="spellStart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компетентностей</w:t>
        </w:r>
        <w:proofErr w:type="spellEnd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 педагогічних працівників у 2019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30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від 01.03.2019 №35 «Про затвердження Загальної характеристики тесту незалежного тестування фахових знань та умінь учителів початкових класів, які виявили бажання взяти участь у сертифікації педагогічних працівників у 2019 році»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31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Наказ Державної служби якості освіти від 01.04.2019 №01-11/16 </w:t>
        </w:r>
      </w:hyperlink>
      <w:hyperlink r:id="rId32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«</w:t>
        </w:r>
      </w:hyperlink>
      <w:hyperlink r:id="rId33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Про затвердження форми анкети </w:t>
        </w:r>
        <w:proofErr w:type="spellStart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>самооцінювання</w:t>
        </w:r>
        <w:proofErr w:type="spellEnd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 професійних </w:t>
        </w:r>
        <w:proofErr w:type="spellStart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компетентностей</w:t>
        </w:r>
        <w:proofErr w:type="spellEnd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 учасників сертифікації»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34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Наказ Державної служби якості освіти від 01.03.2019 №01-11/9 «Про затвердження Методики експертного оцінювання професійних </w:t>
        </w:r>
        <w:proofErr w:type="spellStart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компетентностей</w:t>
        </w:r>
        <w:proofErr w:type="spellEnd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 учасників сертифікації»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35" w:tgtFrame="_blank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Наказ Державної служби якості освіти від 01.03.2019 №01-11/10 «Про затвердження форми експертного висновку та методичних рекомендацій експертам щодо її заповнення»</w:t>
        </w:r>
      </w:hyperlink>
    </w:p>
    <w:p w:rsidR="009E3B54" w:rsidRPr="009E3B54" w:rsidRDefault="009E3B54" w:rsidP="009E3B54">
      <w:pPr>
        <w:pStyle w:val="a3"/>
        <w:rPr>
          <w:color w:val="000000" w:themeColor="text1"/>
          <w:sz w:val="28"/>
          <w:szCs w:val="28"/>
        </w:rPr>
      </w:pPr>
      <w:hyperlink r:id="rId36" w:tgtFrame="" w:history="1"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Наказ Міністерства соціальної політики від 10.08.2018 №1143 «Про затвердження професійного стандарту </w:t>
        </w:r>
        <w:proofErr w:type="spellStart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>“Вчитель</w:t>
        </w:r>
        <w:proofErr w:type="spellEnd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 xml:space="preserve"> початкових класів закладу загальної середньої </w:t>
        </w:r>
        <w:proofErr w:type="spellStart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>освіти”</w:t>
        </w:r>
        <w:proofErr w:type="spellEnd"/>
        <w:r w:rsidRPr="009E3B54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</w:p>
    <w:p w:rsidR="009E3B54" w:rsidRDefault="009E3B54" w:rsidP="006E2DC2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caps/>
          <w:color w:val="6D6E71"/>
          <w:sz w:val="28"/>
          <w:szCs w:val="28"/>
          <w:lang w:eastAsia="uk-UA"/>
        </w:rPr>
      </w:pPr>
    </w:p>
    <w:p w:rsidR="009E3B54" w:rsidRDefault="009E3B54" w:rsidP="006E2DC2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caps/>
          <w:color w:val="6D6E71"/>
          <w:sz w:val="28"/>
          <w:szCs w:val="28"/>
          <w:lang w:eastAsia="uk-UA"/>
        </w:rPr>
      </w:pPr>
    </w:p>
    <w:p w:rsidR="009E3B54" w:rsidRDefault="009E3B54" w:rsidP="006E2DC2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caps/>
          <w:color w:val="6D6E71"/>
          <w:sz w:val="28"/>
          <w:szCs w:val="28"/>
          <w:lang w:eastAsia="uk-UA"/>
        </w:rPr>
      </w:pPr>
    </w:p>
    <w:p w:rsidR="009E3B54" w:rsidRPr="009E3B54" w:rsidRDefault="009E3B54" w:rsidP="006E2DC2">
      <w:pPr>
        <w:shd w:val="clear" w:color="auto" w:fill="FFFFFF"/>
        <w:spacing w:after="180" w:line="240" w:lineRule="auto"/>
        <w:jc w:val="center"/>
        <w:outlineLvl w:val="1"/>
        <w:rPr>
          <w:rFonts w:ascii="Arial" w:eastAsia="Times New Roman" w:hAnsi="Arial" w:cs="Arial"/>
          <w:caps/>
          <w:color w:val="6D6E71"/>
          <w:sz w:val="28"/>
          <w:szCs w:val="28"/>
          <w:lang w:eastAsia="uk-UA"/>
        </w:rPr>
      </w:pPr>
    </w:p>
    <w:p w:rsidR="006E2DC2" w:rsidRPr="009E3B54" w:rsidRDefault="006E2DC2" w:rsidP="006E2DC2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uk-UA"/>
        </w:rPr>
        <w:lastRenderedPageBreak/>
        <w:t>СЕРТИФІКАЦІЯ-2022: ВІДОМА ДАТА ПРОВЕДЕННЯ ТЕСТУВАННЯ</w:t>
      </w:r>
    </w:p>
    <w:p w:rsidR="006E2DC2" w:rsidRPr="009E3B54" w:rsidRDefault="006E2DC2" w:rsidP="006E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2.06.2022</w:t>
      </w:r>
      <w:r w:rsidRPr="009E3B5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8096250" cy="3810000"/>
            <wp:effectExtent l="19050" t="0" r="0" b="0"/>
            <wp:docPr id="1" name="Рисунок 1" descr="https://testportal.gov.ua/wp-content/uploads/2022/06/ogoloshennya-sertyfikatsiy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portal.gov.ua/wp-content/uploads/2022/06/ogoloshennya-sertyfikatsiya-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C2" w:rsidRPr="009E3B54" w:rsidRDefault="006E2DC2" w:rsidP="006E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 освіти і науки України </w:t>
      </w:r>
      <w:hyperlink r:id="rId38" w:tgtFrame="_blank" w:history="1">
        <w:r w:rsidRPr="009E3B5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затвердило</w:t>
        </w:r>
      </w:hyperlink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Календарний план організації незалежного тестування професійних </w:t>
      </w:r>
      <w:proofErr w:type="spellStart"/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учасників сертифікації педагогічних працівників у 2022 році.</w:t>
      </w:r>
    </w:p>
    <w:p w:rsidR="006E2DC2" w:rsidRPr="009E3B54" w:rsidRDefault="006E2DC2" w:rsidP="006E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Цьогоріч</w:t>
      </w:r>
      <w:proofErr w:type="spellEnd"/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незалежне тестування вчителів початкової школи відбудеться </w:t>
      </w:r>
      <w:r w:rsidRPr="009E3B5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 вересня</w:t>
      </w: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. </w:t>
      </w:r>
      <w:hyperlink r:id="rId39" w:tgtFrame="_blank" w:history="1">
        <w:r w:rsidRPr="009E3B5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Тест</w:t>
        </w:r>
      </w:hyperlink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 міститиме 100 завдань із вибором однієї правильної відповіді, на виконання яких буде відведено 180 хвилин. Результати тестування визначатимуть на підставі набраної учасником сертифікації кількості балів за виконання всіх тестових завдань.</w:t>
      </w:r>
    </w:p>
    <w:p w:rsidR="006E2DC2" w:rsidRPr="009E3B54" w:rsidRDefault="006E2DC2" w:rsidP="006E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 28 вересня в кабінетах учасників сертифікації буде розміщено результати тестування та інформацію про допущення/недопущення їх до участі в наступному етапі.  </w:t>
      </w:r>
    </w:p>
    <w:p w:rsidR="006E2DC2" w:rsidRPr="009E3B54" w:rsidRDefault="006E2DC2" w:rsidP="006E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Нагадуємо, сертифікація складається з трьох етапів:</w:t>
      </w:r>
    </w:p>
    <w:p w:rsidR="006E2DC2" w:rsidRPr="009E3B54" w:rsidRDefault="006E2DC2" w:rsidP="006E2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незалежне тестування учасників сертифікації (</w:t>
      </w:r>
      <w:hyperlink r:id="rId40" w:tgtFrame="_blank" w:history="1">
        <w:r w:rsidRPr="009E3B5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УЦОЯО</w:t>
        </w:r>
      </w:hyperlink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6E2DC2" w:rsidRPr="009E3B54" w:rsidRDefault="006E2DC2" w:rsidP="006E2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</w:t>
      </w:r>
      <w:proofErr w:type="spellEnd"/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учасниками сертифікації власної педагогічної майстерності (ДСЯО);</w:t>
      </w:r>
    </w:p>
    <w:p w:rsidR="006E2DC2" w:rsidRPr="009E3B54" w:rsidRDefault="006E2DC2" w:rsidP="006E2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 практичного досвіду роботи учасників сертифікації (</w:t>
      </w:r>
      <w:hyperlink r:id="rId41" w:tgtFrame="_blank" w:history="1">
        <w:r w:rsidRPr="009E3B54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uk-UA"/>
          </w:rPr>
          <w:t>ДСЯО</w:t>
        </w:r>
      </w:hyperlink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6E2DC2" w:rsidRPr="009E3B54" w:rsidRDefault="00BE1472" w:rsidP="006E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2" w:tgtFrame="_blank" w:history="1">
        <w:r w:rsidR="006E2DC2" w:rsidRPr="009E3B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Реєстрація</w:t>
        </w:r>
      </w:hyperlink>
      <w:r w:rsidR="006E2DC2" w:rsidRPr="009E3B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6E2DC2"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проходження сертифікації триватиме упродовж 1–15 серпня 2022 року й проходитиме у два етапи:</w:t>
      </w:r>
    </w:p>
    <w:p w:rsidR="006E2DC2" w:rsidRPr="009E3B54" w:rsidRDefault="006E2DC2" w:rsidP="006E2D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основний (01–08 серпня) – у межах граничної кількості для кожного регіону;</w:t>
      </w:r>
    </w:p>
    <w:p w:rsidR="006E2DC2" w:rsidRPr="009E3B54" w:rsidRDefault="006E2DC2" w:rsidP="006E2D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додатковий (09–15 серпня) – у межах загальної граничної кількості (2500 учителів).</w:t>
      </w:r>
    </w:p>
    <w:p w:rsidR="006E2DC2" w:rsidRPr="009E3B54" w:rsidRDefault="006E2DC2" w:rsidP="006E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3B5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Реєстрацію вчителів початкових класів для проходження сертифікації у 2022 році достроково буде припинено, у разі якщо 2500 осіб сформують бланки реєстраційних карток-заяв.</w:t>
      </w:r>
    </w:p>
    <w:p w:rsidR="00581C84" w:rsidRPr="009E3B54" w:rsidRDefault="00581C84">
      <w:pPr>
        <w:rPr>
          <w:sz w:val="28"/>
          <w:szCs w:val="28"/>
        </w:rPr>
      </w:pPr>
    </w:p>
    <w:sectPr w:rsidR="00581C84" w:rsidRPr="009E3B54" w:rsidSect="006E2DC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2E0A"/>
    <w:multiLevelType w:val="multilevel"/>
    <w:tmpl w:val="3BF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45F86"/>
    <w:multiLevelType w:val="multilevel"/>
    <w:tmpl w:val="C7B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C84"/>
    <w:rsid w:val="00581C84"/>
    <w:rsid w:val="006E2DC2"/>
    <w:rsid w:val="009E3B54"/>
    <w:rsid w:val="00BE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2"/>
  </w:style>
  <w:style w:type="paragraph" w:styleId="2">
    <w:name w:val="heading 2"/>
    <w:basedOn w:val="a"/>
    <w:link w:val="20"/>
    <w:uiPriority w:val="9"/>
    <w:qFormat/>
    <w:rsid w:val="006E2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DC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E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E2D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DC2"/>
    <w:rPr>
      <w:rFonts w:ascii="Tahoma" w:hAnsi="Tahoma" w:cs="Tahoma"/>
      <w:sz w:val="16"/>
      <w:szCs w:val="16"/>
    </w:rPr>
  </w:style>
  <w:style w:type="paragraph" w:customStyle="1" w:styleId="a7">
    <w:name w:val="a"/>
    <w:basedOn w:val="a"/>
    <w:rsid w:val="009E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9E3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8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14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stanovlennya-doplati-pedagogic-a113" TargetMode="External"/><Relationship Id="rId13" Type="http://schemas.openxmlformats.org/officeDocument/2006/relationships/hyperlink" Target="https://testportal.gov.ua/wp-content/uploads/2022/03/Nakaz-MON_278-vid-30.03.2022.pdf" TargetMode="External"/><Relationship Id="rId18" Type="http://schemas.openxmlformats.org/officeDocument/2006/relationships/hyperlink" Target="http://testportal.gov.ua/wp-content/uploads/2019/12/1_9-772-sertyfikatsiya-vchyteliv.pdf" TargetMode="External"/><Relationship Id="rId26" Type="http://schemas.openxmlformats.org/officeDocument/2006/relationships/hyperlink" Target="http://testportal.gov.ua/wp-content/uploads/2020/01/6-vid-08.01.2020_harakterystyka_sertyfikatsiya.pdf" TargetMode="External"/><Relationship Id="rId39" Type="http://schemas.openxmlformats.org/officeDocument/2006/relationships/hyperlink" Target="https://testportal.gov.ua/sertyfikatsiya-pedagogichnyh-pratsivnykiv-yakym-bude-te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stportal.gov.ua/wp-content/uploads/2022/04/Nakaz-UTSOYAO-27-Harakterystyka-roboty-NT_2022.pdf" TargetMode="External"/><Relationship Id="rId34" Type="http://schemas.openxmlformats.org/officeDocument/2006/relationships/hyperlink" Target="http://testportal.gov.ua/wp-content/uploads/2019/03/nakaz_DSYAO_01_11_09.pdf" TargetMode="External"/><Relationship Id="rId42" Type="http://schemas.openxmlformats.org/officeDocument/2006/relationships/hyperlink" Target="https://testportal.gov.ua/sertyfikatsiya-pedagogichnyh-pratsivnykiv-zmineno-terminy-reyestratsiyi/" TargetMode="External"/><Relationship Id="rId7" Type="http://schemas.openxmlformats.org/officeDocument/2006/relationships/hyperlink" Target="http://zakon.rada.gov.ua/laws/show/2145-19" TargetMode="External"/><Relationship Id="rId12" Type="http://schemas.openxmlformats.org/officeDocument/2006/relationships/hyperlink" Target="http://testportal.gov.ua/wp-content/uploads/2022/04/Programa-NT_2022_nakaz.pdf" TargetMode="External"/><Relationship Id="rId17" Type="http://schemas.openxmlformats.org/officeDocument/2006/relationships/hyperlink" Target="http://testportal.gov.ua/wp-content/uploads/2019/01/Nakaz_sertyfikatsiya_140119_33na-sajt.pdf" TargetMode="External"/><Relationship Id="rId25" Type="http://schemas.openxmlformats.org/officeDocument/2006/relationships/hyperlink" Target="http://testportal.gov.ua/wp-content/uploads/2020/01/Nakaz-UTSOYAO_9-vid-14.01.2020.pdf" TargetMode="External"/><Relationship Id="rId33" Type="http://schemas.openxmlformats.org/officeDocument/2006/relationships/hyperlink" Target="http://testportal.gov.ua/wp-content/uploads/2019/04/Nakaz-DSYAO_anketa-samootsinyuvannya.pdf" TargetMode="External"/><Relationship Id="rId38" Type="http://schemas.openxmlformats.org/officeDocument/2006/relationships/hyperlink" Target="http://testportal.gov.ua/wp-content/uploads/2022/06/Nakaz-513-kalendarnyj-plan-sertyfikatsiy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testportal.gov.ua/wp-content/uploads/2019/12/Nakaz-1634-Pro-deyaki-pytannya-provedennya-sertyfikatsiyi-v-2020-rotsi.pdf" TargetMode="External"/><Relationship Id="rId20" Type="http://schemas.openxmlformats.org/officeDocument/2006/relationships/hyperlink" Target="http://testportal.gov.ua/wp-content/uploads/2019/01/Nakaz-1486.pdf" TargetMode="External"/><Relationship Id="rId29" Type="http://schemas.openxmlformats.org/officeDocument/2006/relationships/hyperlink" Target="http://testportal.gov.ua/wp-content/uploads/2019/08/Nakaz-UTSOYAO-121-vid-07.08.2019.pdf" TargetMode="External"/><Relationship Id="rId41" Type="http://schemas.openxmlformats.org/officeDocument/2006/relationships/hyperlink" Target="https://sqe.gov.ua/diyalnist/sertifikac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145-19" TargetMode="External"/><Relationship Id="rId11" Type="http://schemas.openxmlformats.org/officeDocument/2006/relationships/hyperlink" Target="http://testportal.gov.ua/wp-content/uploads/2022/06/Nakaz-513-kalendarnyj-plan-sertyfikatsiyi.pdf" TargetMode="External"/><Relationship Id="rId24" Type="http://schemas.openxmlformats.org/officeDocument/2006/relationships/hyperlink" Target="http://testportal.gov.ua/wp-content/uploads/2020/02/Pravyla_prohodzhennya_2020.pdf" TargetMode="External"/><Relationship Id="rId32" Type="http://schemas.openxmlformats.org/officeDocument/2006/relationships/hyperlink" Target="http://testportal.gov.ua/wp-content/uploads/2019/03/Nakaz-UTSOYAO-35-Harakterystyka-roboty-NT_2019.pdf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testportal.gov.ua/sertifikaciya-pedagogichnix-pracivnikiv-testuvannya/" TargetMode="External"/><Relationship Id="rId5" Type="http://schemas.openxmlformats.org/officeDocument/2006/relationships/hyperlink" Target="https://testportal.gov.ua/wp-content/uploads/2022/01/nakaz-MON-vid-04.01.2022_na-sajt.pdf" TargetMode="External"/><Relationship Id="rId15" Type="http://schemas.openxmlformats.org/officeDocument/2006/relationships/hyperlink" Target="http://testportal.gov.ua/wp-content/uploads/2020/12/Nakaz_1522_04_12_2020.pdf" TargetMode="External"/><Relationship Id="rId23" Type="http://schemas.openxmlformats.org/officeDocument/2006/relationships/hyperlink" Target="http://testportal.gov.ua/wp-content/uploads/2020/12/nakaz-216.pdf" TargetMode="External"/><Relationship Id="rId28" Type="http://schemas.openxmlformats.org/officeDocument/2006/relationships/hyperlink" Target="http://testportal.gov.ua/wp-content/uploads/2019/10/Sertyfikatsiya_2019_pravyla.pdf" TargetMode="External"/><Relationship Id="rId36" Type="http://schemas.openxmlformats.org/officeDocument/2006/relationships/hyperlink" Target="http://nus.org.ua/wp-content/uploads/2018/08/20180815.pdf" TargetMode="External"/><Relationship Id="rId10" Type="http://schemas.openxmlformats.org/officeDocument/2006/relationships/hyperlink" Target="https://www.kmu.gov.ua/ua/npas/pro-zatverdzhennya-polozhennya-pro-sertifikaciyu-pedagogichnih-pracivnikiv?fbclid=IwAR2yJ2k9M8jI_bOINrOEbr2wrn0_xJjSrzBaOEP1VtWwDGjH1LgTzJQ00DA" TargetMode="External"/><Relationship Id="rId19" Type="http://schemas.openxmlformats.org/officeDocument/2006/relationships/hyperlink" Target="http://search.ligazakon.ua/l_doc2.nsf/link1/RE33898.html?fbclid=IwAR3oNMWPmCOpmBfVlnbMWyfZEOXuQCr0YOgN9z6XUu70Es3e9qGCg_0xKG0" TargetMode="External"/><Relationship Id="rId31" Type="http://schemas.openxmlformats.org/officeDocument/2006/relationships/hyperlink" Target="http://testportal.gov.ua/wp-content/uploads/2019/04/Nakaz-DSYAO_anketa-samootsinyuvannya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npas/pro-vnesenmin-do-polozhennya-pro-a1094?fbclid=IwAR046zs5C7fiUsgga6aoJMGxVCObVW3DAv_0olxkiyprq5tYL73p-RzmuUc" TargetMode="External"/><Relationship Id="rId14" Type="http://schemas.openxmlformats.org/officeDocument/2006/relationships/hyperlink" Target="http://testportal.gov.ua/wp-content/uploads/2022/01/nakaz-MON-vid-04.01.2022_na-sajt.pdf" TargetMode="External"/><Relationship Id="rId22" Type="http://schemas.openxmlformats.org/officeDocument/2006/relationships/hyperlink" Target="http://testportal.gov.ua/wp-content/uploads/2022/04/Nakaz-UTSOYAO-28-Shema-narahuvannya-baliv-NT_2022.pdf" TargetMode="External"/><Relationship Id="rId27" Type="http://schemas.openxmlformats.org/officeDocument/2006/relationships/hyperlink" Target="http://testportal.gov.ua/wp-content/uploads/2020/01/7-vid-09.01.2020_shema_sertyfikatsiya.pdf" TargetMode="External"/><Relationship Id="rId30" Type="http://schemas.openxmlformats.org/officeDocument/2006/relationships/hyperlink" Target="http://testportal.gov.ua/wp-content/uploads/2019/03/Nakaz-UTSOYAO-35-Harakterystyka-roboty-NT_2019.pdf" TargetMode="External"/><Relationship Id="rId35" Type="http://schemas.openxmlformats.org/officeDocument/2006/relationships/hyperlink" Target="http://testportal.gov.ua/wp-content/uploads/2019/03/nakaz-DSYAO_01_11_10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7173</Words>
  <Characters>4089</Characters>
  <Application>Microsoft Office Word</Application>
  <DocSecurity>0</DocSecurity>
  <Lines>34</Lines>
  <Paragraphs>22</Paragraphs>
  <ScaleCrop>false</ScaleCrop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2022-07-10T21:35:00Z</dcterms:created>
  <dcterms:modified xsi:type="dcterms:W3CDTF">2022-07-10T21:47:00Z</dcterms:modified>
</cp:coreProperties>
</file>