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92" w:rsidRPr="00E07BD1" w:rsidRDefault="00151692" w:rsidP="00151692">
      <w:pPr>
        <w:ind w:left="-284"/>
        <w:jc w:val="center"/>
        <w:outlineLvl w:val="2"/>
        <w:rPr>
          <w:b/>
          <w:bCs/>
          <w:sz w:val="32"/>
          <w:szCs w:val="32"/>
        </w:rPr>
      </w:pPr>
      <w:r w:rsidRPr="00E07BD1">
        <w:rPr>
          <w:b/>
          <w:bCs/>
          <w:sz w:val="32"/>
          <w:szCs w:val="32"/>
        </w:rPr>
        <w:t xml:space="preserve">План стратегії розвитку Кременчуцької гімназії №7 </w:t>
      </w:r>
    </w:p>
    <w:p w:rsidR="00151692" w:rsidRDefault="00151692" w:rsidP="00151692">
      <w:pPr>
        <w:ind w:left="-284"/>
        <w:jc w:val="center"/>
        <w:outlineLvl w:val="2"/>
        <w:rPr>
          <w:b/>
          <w:bCs/>
          <w:sz w:val="32"/>
          <w:szCs w:val="32"/>
        </w:rPr>
      </w:pPr>
      <w:r w:rsidRPr="00E07BD1">
        <w:rPr>
          <w:b/>
          <w:bCs/>
          <w:sz w:val="32"/>
          <w:szCs w:val="32"/>
        </w:rPr>
        <w:t>Кременчуцької міської ради Полтавської області</w:t>
      </w:r>
    </w:p>
    <w:p w:rsidR="00D01C51" w:rsidRPr="00E07BD1" w:rsidRDefault="00D01C51" w:rsidP="00151692">
      <w:pPr>
        <w:ind w:left="-284"/>
        <w:jc w:val="center"/>
        <w:outlineLvl w:val="2"/>
        <w:rPr>
          <w:b/>
          <w:bCs/>
          <w:sz w:val="32"/>
          <w:szCs w:val="32"/>
        </w:rPr>
      </w:pPr>
    </w:p>
    <w:p w:rsidR="00D01C51" w:rsidRPr="00940443" w:rsidRDefault="00D01C51" w:rsidP="00D01C51">
      <w:pPr>
        <w:jc w:val="both"/>
        <w:outlineLvl w:val="4"/>
        <w:rPr>
          <w:b/>
          <w:bCs/>
          <w:color w:val="262626" w:themeColor="text1" w:themeTint="D9"/>
          <w:sz w:val="28"/>
          <w:szCs w:val="28"/>
          <w:lang w:eastAsia="uk-UA"/>
        </w:rPr>
      </w:pPr>
      <w:r w:rsidRPr="00940443">
        <w:rPr>
          <w:b/>
          <w:bCs/>
          <w:color w:val="262626" w:themeColor="text1" w:themeTint="D9"/>
          <w:sz w:val="28"/>
          <w:szCs w:val="28"/>
          <w:lang w:eastAsia="uk-UA"/>
        </w:rPr>
        <w:t>1. Вступ</w:t>
      </w:r>
    </w:p>
    <w:p w:rsidR="00D01C51" w:rsidRDefault="00D01C51" w:rsidP="00D01C51">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Підготовка Стратегії розвитку Кременчуцької гімназії №7 Кременчуцької  міської ради Полтавської області на 2020-2025 роки зумовлена якісним оновленням змісту освіти згідно нового Закону України про освіту,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освіти є формування сучасних освітніх </w:t>
      </w:r>
      <w:proofErr w:type="spellStart"/>
      <w:r w:rsidRPr="00940443">
        <w:rPr>
          <w:color w:val="262626" w:themeColor="text1" w:themeTint="D9"/>
          <w:sz w:val="28"/>
          <w:szCs w:val="28"/>
          <w:lang w:eastAsia="uk-UA"/>
        </w:rPr>
        <w:t>компетенцій</w:t>
      </w:r>
      <w:proofErr w:type="spellEnd"/>
      <w:r w:rsidRPr="00940443">
        <w:rPr>
          <w:color w:val="262626" w:themeColor="text1" w:themeTint="D9"/>
          <w:sz w:val="28"/>
          <w:szCs w:val="28"/>
          <w:lang w:eastAsia="uk-UA"/>
        </w:rPr>
        <w:t xml:space="preserve"> та формування високого рівня інформаційної культури кожного члена суспільства, якісну підготовку підростаючого покоління до життя,  в основі якого закладена повна академічна свобода.</w:t>
      </w:r>
    </w:p>
    <w:p w:rsidR="00D01C51" w:rsidRPr="002C78B6" w:rsidRDefault="00D01C51" w:rsidP="00D01C51">
      <w:pPr>
        <w:ind w:left="-284"/>
        <w:jc w:val="both"/>
        <w:outlineLvl w:val="2"/>
        <w:rPr>
          <w:b/>
          <w:bCs/>
          <w:sz w:val="28"/>
          <w:szCs w:val="28"/>
        </w:rPr>
      </w:pPr>
      <w:r w:rsidRPr="002C78B6">
        <w:rPr>
          <w:b/>
          <w:bCs/>
          <w:sz w:val="28"/>
          <w:szCs w:val="28"/>
        </w:rPr>
        <w:t>План стратегії розвитку спрямований на виконання:</w:t>
      </w:r>
    </w:p>
    <w:p w:rsidR="00D01C51" w:rsidRPr="002C78B6" w:rsidRDefault="00D01C51" w:rsidP="00D01C51">
      <w:pPr>
        <w:ind w:left="-284"/>
        <w:jc w:val="both"/>
        <w:rPr>
          <w:color w:val="212121"/>
          <w:sz w:val="28"/>
          <w:szCs w:val="28"/>
        </w:rPr>
      </w:pPr>
      <w:r w:rsidRPr="002C78B6">
        <w:rPr>
          <w:color w:val="212121"/>
          <w:sz w:val="28"/>
          <w:szCs w:val="28"/>
        </w:rPr>
        <w:t>- Конституції України;</w:t>
      </w:r>
    </w:p>
    <w:p w:rsidR="00D01C51" w:rsidRPr="002C78B6" w:rsidRDefault="00D01C51" w:rsidP="00D01C51">
      <w:pPr>
        <w:ind w:left="-284"/>
        <w:jc w:val="both"/>
        <w:rPr>
          <w:color w:val="212121"/>
          <w:sz w:val="28"/>
          <w:szCs w:val="28"/>
        </w:rPr>
      </w:pPr>
      <w:r w:rsidRPr="002C78B6">
        <w:rPr>
          <w:color w:val="212121"/>
          <w:sz w:val="28"/>
          <w:szCs w:val="28"/>
        </w:rPr>
        <w:t>- Законів України:</w:t>
      </w:r>
      <w:r>
        <w:rPr>
          <w:color w:val="212121"/>
          <w:sz w:val="28"/>
          <w:szCs w:val="28"/>
        </w:rPr>
        <w:t xml:space="preserve">  "Про </w:t>
      </w:r>
      <w:proofErr w:type="spellStart"/>
      <w:r>
        <w:rPr>
          <w:color w:val="212121"/>
          <w:sz w:val="28"/>
          <w:szCs w:val="28"/>
        </w:rPr>
        <w:t>освіту”</w:t>
      </w:r>
      <w:proofErr w:type="spellEnd"/>
      <w:r>
        <w:rPr>
          <w:color w:val="212121"/>
          <w:sz w:val="28"/>
          <w:szCs w:val="28"/>
        </w:rPr>
        <w:t>,</w:t>
      </w:r>
      <w:r w:rsidRPr="002C78B6">
        <w:rPr>
          <w:color w:val="212121"/>
          <w:sz w:val="28"/>
          <w:szCs w:val="28"/>
        </w:rPr>
        <w:t xml:space="preserve"> "Про повну </w:t>
      </w:r>
      <w:r>
        <w:rPr>
          <w:color w:val="212121"/>
          <w:sz w:val="28"/>
          <w:szCs w:val="28"/>
        </w:rPr>
        <w:t xml:space="preserve">загальну середню </w:t>
      </w:r>
      <w:proofErr w:type="spellStart"/>
      <w:r>
        <w:rPr>
          <w:color w:val="212121"/>
          <w:sz w:val="28"/>
          <w:szCs w:val="28"/>
        </w:rPr>
        <w:t>освіту”</w:t>
      </w:r>
      <w:proofErr w:type="spellEnd"/>
      <w:r w:rsidRPr="002C78B6">
        <w:rPr>
          <w:color w:val="212121"/>
          <w:sz w:val="28"/>
          <w:szCs w:val="28"/>
        </w:rPr>
        <w:t xml:space="preserve">; "Про Національну програму </w:t>
      </w:r>
      <w:proofErr w:type="spellStart"/>
      <w:r w:rsidRPr="002C78B6">
        <w:rPr>
          <w:color w:val="212121"/>
          <w:sz w:val="28"/>
          <w:szCs w:val="28"/>
        </w:rPr>
        <w:t>інформатизації”</w:t>
      </w:r>
      <w:proofErr w:type="spellEnd"/>
      <w:r w:rsidRPr="002C78B6">
        <w:rPr>
          <w:color w:val="212121"/>
          <w:sz w:val="28"/>
          <w:szCs w:val="28"/>
        </w:rPr>
        <w:t xml:space="preserve"> ; "Про охорону </w:t>
      </w:r>
      <w:proofErr w:type="spellStart"/>
      <w:r w:rsidRPr="002C78B6">
        <w:rPr>
          <w:color w:val="212121"/>
          <w:sz w:val="28"/>
          <w:szCs w:val="28"/>
        </w:rPr>
        <w:t>дитинства”</w:t>
      </w:r>
      <w:proofErr w:type="spellEnd"/>
      <w:r w:rsidRPr="002C78B6">
        <w:rPr>
          <w:color w:val="212121"/>
          <w:sz w:val="28"/>
          <w:szCs w:val="28"/>
        </w:rPr>
        <w:t xml:space="preserve"> ;</w:t>
      </w:r>
    </w:p>
    <w:p w:rsidR="00D01C51" w:rsidRPr="002C78B6" w:rsidRDefault="00D01C51" w:rsidP="00D01C51">
      <w:pPr>
        <w:ind w:left="-284"/>
        <w:jc w:val="both"/>
        <w:rPr>
          <w:color w:val="212121"/>
          <w:sz w:val="28"/>
          <w:szCs w:val="28"/>
        </w:rPr>
      </w:pPr>
      <w:r w:rsidRPr="002C78B6">
        <w:rPr>
          <w:color w:val="212121"/>
          <w:sz w:val="28"/>
          <w:szCs w:val="28"/>
        </w:rPr>
        <w:t xml:space="preserve">- Національної Програми "Освіта України ХХІ </w:t>
      </w:r>
      <w:proofErr w:type="spellStart"/>
      <w:r w:rsidRPr="002C78B6">
        <w:rPr>
          <w:color w:val="212121"/>
          <w:sz w:val="28"/>
          <w:szCs w:val="28"/>
        </w:rPr>
        <w:t>століття”</w:t>
      </w:r>
      <w:proofErr w:type="spellEnd"/>
      <w:r w:rsidRPr="002C78B6">
        <w:rPr>
          <w:color w:val="212121"/>
          <w:sz w:val="28"/>
          <w:szCs w:val="28"/>
        </w:rPr>
        <w:t>;</w:t>
      </w:r>
    </w:p>
    <w:p w:rsidR="00D01C51" w:rsidRPr="002C78B6" w:rsidRDefault="00D01C51" w:rsidP="00D01C51">
      <w:pPr>
        <w:ind w:left="-284"/>
        <w:jc w:val="both"/>
        <w:rPr>
          <w:color w:val="212121"/>
          <w:sz w:val="28"/>
          <w:szCs w:val="28"/>
        </w:rPr>
      </w:pPr>
      <w:r w:rsidRPr="002C78B6">
        <w:rPr>
          <w:color w:val="212121"/>
          <w:sz w:val="28"/>
          <w:szCs w:val="28"/>
        </w:rPr>
        <w:t>- Національної доктрини розвитку освіти;</w:t>
      </w:r>
    </w:p>
    <w:p w:rsidR="00D01C51" w:rsidRPr="002C78B6" w:rsidRDefault="00D01C51" w:rsidP="00D01C51">
      <w:pPr>
        <w:ind w:left="-284"/>
        <w:jc w:val="both"/>
        <w:rPr>
          <w:color w:val="212121"/>
          <w:sz w:val="28"/>
          <w:szCs w:val="28"/>
        </w:rPr>
      </w:pPr>
      <w:r w:rsidRPr="002C78B6">
        <w:rPr>
          <w:color w:val="212121"/>
          <w:sz w:val="28"/>
          <w:szCs w:val="28"/>
        </w:rPr>
        <w:t xml:space="preserve">- Національної Програми "Діти </w:t>
      </w:r>
      <w:proofErr w:type="spellStart"/>
      <w:r w:rsidRPr="002C78B6">
        <w:rPr>
          <w:color w:val="212121"/>
          <w:sz w:val="28"/>
          <w:szCs w:val="28"/>
        </w:rPr>
        <w:t>України”</w:t>
      </w:r>
      <w:proofErr w:type="spellEnd"/>
      <w:r w:rsidRPr="002C78B6">
        <w:rPr>
          <w:color w:val="212121"/>
          <w:sz w:val="28"/>
          <w:szCs w:val="28"/>
        </w:rPr>
        <w:t>;</w:t>
      </w:r>
    </w:p>
    <w:p w:rsidR="00D01C51" w:rsidRPr="002C78B6" w:rsidRDefault="00D01C51" w:rsidP="00D01C51">
      <w:pPr>
        <w:ind w:left="-284"/>
        <w:jc w:val="both"/>
        <w:rPr>
          <w:color w:val="212121"/>
          <w:sz w:val="28"/>
          <w:szCs w:val="28"/>
        </w:rPr>
      </w:pPr>
      <w:r w:rsidRPr="002C78B6">
        <w:rPr>
          <w:color w:val="212121"/>
          <w:sz w:val="28"/>
          <w:szCs w:val="28"/>
        </w:rPr>
        <w:t>- Конвенції про права дитини;</w:t>
      </w:r>
    </w:p>
    <w:p w:rsidR="00D01C51" w:rsidRPr="002C78B6" w:rsidRDefault="00D01C51" w:rsidP="00D01C51">
      <w:pPr>
        <w:ind w:left="-284"/>
        <w:jc w:val="both"/>
        <w:rPr>
          <w:color w:val="212121"/>
          <w:sz w:val="28"/>
          <w:szCs w:val="28"/>
        </w:rPr>
      </w:pPr>
      <w:r w:rsidRPr="002C78B6">
        <w:rPr>
          <w:b/>
          <w:bCs/>
          <w:sz w:val="28"/>
          <w:szCs w:val="28"/>
        </w:rPr>
        <w:t xml:space="preserve">План стратегії розвитку спрямований на </w:t>
      </w:r>
      <w:r w:rsidRPr="002C78B6">
        <w:rPr>
          <w:b/>
          <w:bCs/>
          <w:color w:val="212121"/>
          <w:sz w:val="28"/>
          <w:szCs w:val="28"/>
        </w:rPr>
        <w:t>реалізацію:</w:t>
      </w:r>
    </w:p>
    <w:p w:rsidR="00D01C51" w:rsidRPr="002C78B6" w:rsidRDefault="00D01C51" w:rsidP="00D01C51">
      <w:pPr>
        <w:ind w:left="-284"/>
        <w:jc w:val="both"/>
        <w:rPr>
          <w:color w:val="212121"/>
          <w:sz w:val="28"/>
          <w:szCs w:val="28"/>
        </w:rPr>
      </w:pPr>
      <w:r w:rsidRPr="002C78B6">
        <w:rPr>
          <w:color w:val="212121"/>
          <w:sz w:val="28"/>
          <w:szCs w:val="28"/>
        </w:rPr>
        <w:t>- сучасної державної політики в освітянській галузі на основі державно-громадської взаємодії з урахуванням сучасних тенденцій розвитку освіти та потреб учасників освітнього процесу;</w:t>
      </w:r>
    </w:p>
    <w:p w:rsidR="00D01C51" w:rsidRPr="002C78B6" w:rsidRDefault="00D01C51" w:rsidP="00D01C51">
      <w:pPr>
        <w:ind w:left="-284"/>
        <w:jc w:val="both"/>
        <w:rPr>
          <w:color w:val="212121"/>
          <w:sz w:val="28"/>
          <w:szCs w:val="28"/>
        </w:rPr>
      </w:pPr>
      <w:r w:rsidRPr="002C78B6">
        <w:rPr>
          <w:color w:val="212121"/>
          <w:sz w:val="28"/>
          <w:szCs w:val="28"/>
        </w:rPr>
        <w:t>- нормативно-правових актів щодо розвитку освітньої галузі;</w:t>
      </w:r>
    </w:p>
    <w:p w:rsidR="00D01C51" w:rsidRPr="002C78B6" w:rsidRDefault="00D01C51" w:rsidP="00D01C51">
      <w:pPr>
        <w:ind w:left="-284"/>
        <w:jc w:val="both"/>
        <w:rPr>
          <w:color w:val="212121"/>
          <w:sz w:val="28"/>
          <w:szCs w:val="28"/>
        </w:rPr>
      </w:pPr>
      <w:r w:rsidRPr="002C78B6">
        <w:rPr>
          <w:b/>
          <w:bCs/>
          <w:sz w:val="28"/>
          <w:szCs w:val="28"/>
        </w:rPr>
        <w:t xml:space="preserve">План стратегії розвитку спрямований на </w:t>
      </w:r>
      <w:r w:rsidRPr="002C78B6">
        <w:rPr>
          <w:b/>
          <w:bCs/>
          <w:color w:val="212121"/>
          <w:sz w:val="28"/>
          <w:szCs w:val="28"/>
        </w:rPr>
        <w:t>створення:</w:t>
      </w:r>
    </w:p>
    <w:p w:rsidR="00D01C51" w:rsidRPr="002C78B6" w:rsidRDefault="00D01C51" w:rsidP="00D01C51">
      <w:pPr>
        <w:ind w:left="-284"/>
        <w:jc w:val="both"/>
        <w:rPr>
          <w:color w:val="212121"/>
          <w:sz w:val="28"/>
          <w:szCs w:val="28"/>
        </w:rPr>
      </w:pPr>
      <w:r w:rsidRPr="002C78B6">
        <w:rPr>
          <w:color w:val="212121"/>
          <w:sz w:val="28"/>
          <w:szCs w:val="28"/>
        </w:rPr>
        <w:t>- належних умов для розвитку доступної та якісної системи освіти;</w:t>
      </w:r>
    </w:p>
    <w:p w:rsidR="00D01C51" w:rsidRPr="002C78B6" w:rsidRDefault="00D01C51" w:rsidP="00D01C51">
      <w:pPr>
        <w:ind w:left="-284"/>
        <w:jc w:val="both"/>
        <w:rPr>
          <w:color w:val="212121"/>
          <w:sz w:val="28"/>
          <w:szCs w:val="28"/>
        </w:rPr>
      </w:pPr>
      <w:r w:rsidRPr="002C78B6">
        <w:rPr>
          <w:color w:val="212121"/>
          <w:sz w:val="28"/>
          <w:szCs w:val="28"/>
        </w:rPr>
        <w:t>- умов рівного доступу до освіти;</w:t>
      </w:r>
    </w:p>
    <w:p w:rsidR="00D01C51" w:rsidRPr="002C78B6" w:rsidRDefault="00D01C51" w:rsidP="00D01C51">
      <w:pPr>
        <w:ind w:left="-284"/>
        <w:jc w:val="both"/>
        <w:rPr>
          <w:color w:val="212121"/>
          <w:sz w:val="28"/>
          <w:szCs w:val="28"/>
        </w:rPr>
      </w:pPr>
      <w:r w:rsidRPr="002C78B6">
        <w:rPr>
          <w:color w:val="212121"/>
          <w:sz w:val="28"/>
          <w:szCs w:val="28"/>
        </w:rPr>
        <w:t>- гуманних відносин в освітньому закладі;</w:t>
      </w:r>
    </w:p>
    <w:p w:rsidR="00D01C51" w:rsidRPr="002C78B6" w:rsidRDefault="00D01C51" w:rsidP="00D01C51">
      <w:pPr>
        <w:ind w:left="-284"/>
        <w:jc w:val="both"/>
        <w:rPr>
          <w:color w:val="212121"/>
          <w:sz w:val="28"/>
          <w:szCs w:val="28"/>
        </w:rPr>
      </w:pPr>
      <w:r w:rsidRPr="002C78B6">
        <w:rPr>
          <w:color w:val="212121"/>
          <w:sz w:val="28"/>
          <w:szCs w:val="28"/>
        </w:rPr>
        <w:t>- сприятливих умов для підтримки та розвитку обдарованих учасників освітнього процесу;</w:t>
      </w:r>
    </w:p>
    <w:p w:rsidR="00D01C51" w:rsidRPr="002C78B6" w:rsidRDefault="00D01C51" w:rsidP="00D01C51">
      <w:pPr>
        <w:ind w:left="-284"/>
        <w:jc w:val="both"/>
        <w:rPr>
          <w:color w:val="212121"/>
          <w:sz w:val="28"/>
          <w:szCs w:val="28"/>
        </w:rPr>
      </w:pPr>
      <w:r w:rsidRPr="002C78B6">
        <w:rPr>
          <w:color w:val="212121"/>
          <w:sz w:val="28"/>
          <w:szCs w:val="28"/>
        </w:rPr>
        <w:t>- належних умов для соціально</w:t>
      </w:r>
      <w:r>
        <w:rPr>
          <w:color w:val="212121"/>
          <w:sz w:val="28"/>
          <w:szCs w:val="28"/>
        </w:rPr>
        <w:t xml:space="preserve"> </w:t>
      </w:r>
      <w:r w:rsidRPr="002C78B6">
        <w:rPr>
          <w:color w:val="212121"/>
          <w:sz w:val="28"/>
          <w:szCs w:val="28"/>
        </w:rPr>
        <w:t>-</w:t>
      </w:r>
      <w:r>
        <w:rPr>
          <w:color w:val="212121"/>
          <w:sz w:val="28"/>
          <w:szCs w:val="28"/>
        </w:rPr>
        <w:t xml:space="preserve"> </w:t>
      </w:r>
      <w:r w:rsidRPr="002C78B6">
        <w:rPr>
          <w:color w:val="212121"/>
          <w:sz w:val="28"/>
          <w:szCs w:val="28"/>
        </w:rPr>
        <w:t>психологічн</w:t>
      </w:r>
      <w:r>
        <w:rPr>
          <w:color w:val="212121"/>
          <w:sz w:val="28"/>
          <w:szCs w:val="28"/>
        </w:rPr>
        <w:t>о</w:t>
      </w:r>
      <w:r w:rsidRPr="002C78B6">
        <w:rPr>
          <w:color w:val="212121"/>
          <w:sz w:val="28"/>
          <w:szCs w:val="28"/>
        </w:rPr>
        <w:t>го захисту учасників освітнього процесу;</w:t>
      </w:r>
    </w:p>
    <w:p w:rsidR="00D01C51" w:rsidRPr="002C78B6" w:rsidRDefault="00D01C51" w:rsidP="00D01C51">
      <w:pPr>
        <w:ind w:left="-284"/>
        <w:jc w:val="both"/>
        <w:rPr>
          <w:color w:val="212121"/>
          <w:sz w:val="28"/>
          <w:szCs w:val="28"/>
        </w:rPr>
      </w:pPr>
      <w:r w:rsidRPr="002C78B6">
        <w:rPr>
          <w:color w:val="212121"/>
          <w:sz w:val="28"/>
          <w:szCs w:val="28"/>
        </w:rPr>
        <w:t>- необхідної матеріально-технічної бази;</w:t>
      </w:r>
    </w:p>
    <w:p w:rsidR="00D01C51" w:rsidRPr="002C78B6" w:rsidRDefault="00D01C51" w:rsidP="00D01C51">
      <w:pPr>
        <w:ind w:left="-284"/>
        <w:jc w:val="both"/>
        <w:rPr>
          <w:color w:val="212121"/>
          <w:sz w:val="28"/>
          <w:szCs w:val="28"/>
        </w:rPr>
      </w:pPr>
      <w:r w:rsidRPr="002C78B6">
        <w:rPr>
          <w:b/>
          <w:bCs/>
          <w:sz w:val="28"/>
          <w:szCs w:val="28"/>
        </w:rPr>
        <w:t xml:space="preserve">План стратегії розвитку спрямований на </w:t>
      </w:r>
      <w:r w:rsidRPr="002C78B6">
        <w:rPr>
          <w:b/>
          <w:bCs/>
          <w:color w:val="212121"/>
          <w:sz w:val="28"/>
          <w:szCs w:val="28"/>
        </w:rPr>
        <w:t>забезпечення:</w:t>
      </w:r>
    </w:p>
    <w:p w:rsidR="00D01C51" w:rsidRPr="002C78B6" w:rsidRDefault="00D01C51" w:rsidP="00D01C51">
      <w:pPr>
        <w:ind w:left="-284"/>
        <w:jc w:val="both"/>
        <w:rPr>
          <w:color w:val="212121"/>
          <w:sz w:val="28"/>
          <w:szCs w:val="28"/>
        </w:rPr>
      </w:pPr>
      <w:r w:rsidRPr="002C78B6">
        <w:rPr>
          <w:color w:val="212121"/>
          <w:sz w:val="28"/>
          <w:szCs w:val="28"/>
        </w:rPr>
        <w:t>- стабільного функціонування освітнього закладу;</w:t>
      </w:r>
    </w:p>
    <w:p w:rsidR="00D01C51" w:rsidRPr="002C78B6" w:rsidRDefault="00D01C51" w:rsidP="00D01C51">
      <w:pPr>
        <w:ind w:left="-284"/>
        <w:jc w:val="both"/>
        <w:rPr>
          <w:color w:val="212121"/>
          <w:sz w:val="28"/>
          <w:szCs w:val="28"/>
        </w:rPr>
      </w:pPr>
      <w:r w:rsidRPr="002C78B6">
        <w:rPr>
          <w:color w:val="212121"/>
          <w:sz w:val="28"/>
          <w:szCs w:val="28"/>
        </w:rPr>
        <w:t>- розвитку мережі освітнього закладу з урахуванням потреб споживачів, суспільних запитів і державних вимог;</w:t>
      </w:r>
    </w:p>
    <w:p w:rsidR="00D01C51" w:rsidRPr="002C78B6" w:rsidRDefault="00D01C51" w:rsidP="00D01C51">
      <w:pPr>
        <w:ind w:left="-284"/>
        <w:jc w:val="both"/>
        <w:rPr>
          <w:color w:val="212121"/>
          <w:sz w:val="28"/>
          <w:szCs w:val="28"/>
        </w:rPr>
      </w:pPr>
      <w:r w:rsidRPr="002C78B6">
        <w:rPr>
          <w:color w:val="212121"/>
          <w:sz w:val="28"/>
          <w:szCs w:val="28"/>
        </w:rPr>
        <w:t>- суттєвого зростання якості освіти;</w:t>
      </w:r>
    </w:p>
    <w:p w:rsidR="00D01C51" w:rsidRPr="002C78B6" w:rsidRDefault="00D01C51" w:rsidP="00D01C51">
      <w:pPr>
        <w:ind w:left="-284"/>
        <w:jc w:val="both"/>
        <w:rPr>
          <w:color w:val="212121"/>
          <w:sz w:val="28"/>
          <w:szCs w:val="28"/>
        </w:rPr>
      </w:pPr>
      <w:r w:rsidRPr="002C78B6">
        <w:rPr>
          <w:color w:val="212121"/>
          <w:sz w:val="28"/>
          <w:szCs w:val="28"/>
        </w:rPr>
        <w:t>- наукового підходу до виховання та соціалізації учасників освітнього процесу;</w:t>
      </w:r>
    </w:p>
    <w:p w:rsidR="00D01C51" w:rsidRPr="00940443" w:rsidRDefault="00D01C51" w:rsidP="00D01C51">
      <w:pPr>
        <w:spacing w:after="295"/>
        <w:jc w:val="both"/>
        <w:rPr>
          <w:color w:val="262626" w:themeColor="text1" w:themeTint="D9"/>
          <w:sz w:val="28"/>
          <w:szCs w:val="28"/>
          <w:lang w:eastAsia="uk-UA"/>
        </w:rPr>
      </w:pPr>
    </w:p>
    <w:p w:rsidR="00D01C51" w:rsidRPr="00940443" w:rsidRDefault="00D01C51" w:rsidP="00D01C51">
      <w:pPr>
        <w:spacing w:after="295"/>
        <w:jc w:val="both"/>
        <w:rPr>
          <w:color w:val="262626" w:themeColor="text1" w:themeTint="D9"/>
          <w:sz w:val="28"/>
          <w:szCs w:val="28"/>
          <w:lang w:eastAsia="uk-UA"/>
        </w:rPr>
      </w:pPr>
      <w:r w:rsidRPr="00706BDA">
        <w:rPr>
          <w:b/>
          <w:color w:val="262626" w:themeColor="text1" w:themeTint="D9"/>
          <w:sz w:val="28"/>
          <w:szCs w:val="28"/>
          <w:lang w:eastAsia="uk-UA"/>
        </w:rPr>
        <w:lastRenderedPageBreak/>
        <w:t xml:space="preserve">Стратегія розвитку </w:t>
      </w:r>
      <w:r>
        <w:rPr>
          <w:b/>
          <w:color w:val="262626" w:themeColor="text1" w:themeTint="D9"/>
          <w:sz w:val="28"/>
          <w:szCs w:val="28"/>
          <w:lang w:eastAsia="uk-UA"/>
        </w:rPr>
        <w:t xml:space="preserve">нашого </w:t>
      </w:r>
      <w:r w:rsidRPr="00706BDA">
        <w:rPr>
          <w:b/>
          <w:color w:val="262626" w:themeColor="text1" w:themeTint="D9"/>
          <w:sz w:val="28"/>
          <w:szCs w:val="28"/>
          <w:lang w:eastAsia="uk-UA"/>
        </w:rPr>
        <w:t>закладу визначає основні шляхи</w:t>
      </w:r>
      <w:r w:rsidRPr="00940443">
        <w:rPr>
          <w:color w:val="262626" w:themeColor="text1" w:themeTint="D9"/>
          <w:sz w:val="28"/>
          <w:szCs w:val="28"/>
          <w:lang w:eastAsia="uk-UA"/>
        </w:rPr>
        <w:t xml:space="preserve">. Вона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готового до життя з самореалізацією </w:t>
      </w:r>
      <w:proofErr w:type="spellStart"/>
      <w:r w:rsidRPr="00940443">
        <w:rPr>
          <w:color w:val="262626" w:themeColor="text1" w:themeTint="D9"/>
          <w:sz w:val="28"/>
          <w:szCs w:val="28"/>
          <w:lang w:eastAsia="uk-UA"/>
        </w:rPr>
        <w:t>компетенцій</w:t>
      </w:r>
      <w:proofErr w:type="spellEnd"/>
      <w:r w:rsidRPr="00940443">
        <w:rPr>
          <w:color w:val="262626" w:themeColor="text1" w:themeTint="D9"/>
          <w:sz w:val="28"/>
          <w:szCs w:val="28"/>
          <w:lang w:eastAsia="uk-UA"/>
        </w:rPr>
        <w:t xml:space="preserve"> наданих під час здобуття освіти.</w:t>
      </w:r>
    </w:p>
    <w:p w:rsidR="00151692" w:rsidRPr="00AB0ADA" w:rsidRDefault="00D01C51" w:rsidP="00AB0ADA">
      <w:pPr>
        <w:spacing w:after="295"/>
        <w:jc w:val="both"/>
        <w:rPr>
          <w:color w:val="262626" w:themeColor="text1" w:themeTint="D9"/>
          <w:sz w:val="28"/>
          <w:szCs w:val="28"/>
          <w:lang w:eastAsia="uk-UA"/>
        </w:rPr>
      </w:pPr>
      <w:r w:rsidRPr="00706BDA">
        <w:rPr>
          <w:b/>
          <w:color w:val="262626" w:themeColor="text1" w:themeTint="D9"/>
          <w:sz w:val="28"/>
          <w:szCs w:val="28"/>
          <w:lang w:eastAsia="uk-UA"/>
        </w:rPr>
        <w:t xml:space="preserve">Стратегія розвитку </w:t>
      </w:r>
      <w:r>
        <w:rPr>
          <w:b/>
          <w:color w:val="262626" w:themeColor="text1" w:themeTint="D9"/>
          <w:sz w:val="28"/>
          <w:szCs w:val="28"/>
          <w:lang w:eastAsia="uk-UA"/>
        </w:rPr>
        <w:t>гімназії№7</w:t>
      </w:r>
      <w:r w:rsidRPr="00706BDA">
        <w:rPr>
          <w:b/>
          <w:color w:val="262626" w:themeColor="text1" w:themeTint="D9"/>
          <w:sz w:val="28"/>
          <w:szCs w:val="28"/>
          <w:lang w:eastAsia="uk-UA"/>
        </w:rPr>
        <w:t xml:space="preserve"> спрямована</w:t>
      </w:r>
      <w:r w:rsidRPr="00940443">
        <w:rPr>
          <w:color w:val="262626" w:themeColor="text1" w:themeTint="D9"/>
          <w:sz w:val="28"/>
          <w:szCs w:val="28"/>
          <w:lang w:eastAsia="uk-UA"/>
        </w:rPr>
        <w:t xml:space="preserve"> в площину цінностей особистісного розвитку, </w:t>
      </w:r>
      <w:r>
        <w:rPr>
          <w:color w:val="262626" w:themeColor="text1" w:themeTint="D9"/>
          <w:sz w:val="28"/>
          <w:szCs w:val="28"/>
          <w:lang w:eastAsia="uk-UA"/>
        </w:rPr>
        <w:t xml:space="preserve"> </w:t>
      </w:r>
      <w:r w:rsidRPr="00940443">
        <w:rPr>
          <w:color w:val="262626" w:themeColor="text1" w:themeTint="D9"/>
          <w:sz w:val="28"/>
          <w:szCs w:val="28"/>
          <w:lang w:eastAsia="uk-UA"/>
        </w:rPr>
        <w:t>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виховання,внутрішнього та зовнішнього моніторингів якості знань здобувачів освіти та якості надання педагогами освітніх послуг, прийнятті управлінських рішень.</w:t>
      </w:r>
    </w:p>
    <w:p w:rsidR="001B5CFB" w:rsidRPr="00940443" w:rsidRDefault="001B5CFB" w:rsidP="001B5CFB">
      <w:pPr>
        <w:jc w:val="both"/>
        <w:outlineLvl w:val="4"/>
        <w:rPr>
          <w:b/>
          <w:bCs/>
          <w:color w:val="262626" w:themeColor="text1" w:themeTint="D9"/>
          <w:sz w:val="28"/>
          <w:szCs w:val="28"/>
          <w:u w:val="single"/>
          <w:lang w:eastAsia="uk-UA"/>
        </w:rPr>
      </w:pPr>
      <w:r w:rsidRPr="00940443">
        <w:rPr>
          <w:b/>
          <w:bCs/>
          <w:color w:val="262626" w:themeColor="text1" w:themeTint="D9"/>
          <w:sz w:val="28"/>
          <w:szCs w:val="28"/>
          <w:u w:val="single"/>
          <w:lang w:eastAsia="uk-UA"/>
        </w:rPr>
        <w:t xml:space="preserve">МІСІЯ: </w:t>
      </w:r>
    </w:p>
    <w:p w:rsidR="001B5CFB" w:rsidRPr="00940443" w:rsidRDefault="001B5CFB" w:rsidP="001B5CFB">
      <w:pPr>
        <w:jc w:val="both"/>
        <w:outlineLvl w:val="4"/>
        <w:rPr>
          <w:bCs/>
          <w:color w:val="262626" w:themeColor="text1" w:themeTint="D9"/>
          <w:sz w:val="28"/>
          <w:szCs w:val="28"/>
          <w:lang w:eastAsia="uk-UA"/>
        </w:rPr>
      </w:pPr>
      <w:r w:rsidRPr="00940443">
        <w:rPr>
          <w:bCs/>
          <w:color w:val="262626" w:themeColor="text1" w:themeTint="D9"/>
          <w:sz w:val="28"/>
          <w:szCs w:val="28"/>
          <w:lang w:eastAsia="uk-UA"/>
        </w:rPr>
        <w:t xml:space="preserve">Створення оптимальних умов для рівного доступу до якісно нової освіти, </w:t>
      </w:r>
    </w:p>
    <w:p w:rsidR="001B5CFB" w:rsidRPr="00940443" w:rsidRDefault="001B5CFB" w:rsidP="001B5CFB">
      <w:pPr>
        <w:jc w:val="both"/>
        <w:outlineLvl w:val="4"/>
        <w:rPr>
          <w:bCs/>
          <w:color w:val="262626" w:themeColor="text1" w:themeTint="D9"/>
          <w:sz w:val="28"/>
          <w:szCs w:val="28"/>
          <w:lang w:eastAsia="uk-UA"/>
        </w:rPr>
      </w:pPr>
      <w:r w:rsidRPr="00940443">
        <w:rPr>
          <w:bCs/>
          <w:color w:val="262626" w:themeColor="text1" w:themeTint="D9"/>
          <w:sz w:val="28"/>
          <w:szCs w:val="28"/>
          <w:lang w:eastAsia="uk-UA"/>
        </w:rPr>
        <w:t>розвиток особистості кожного учня</w:t>
      </w:r>
      <w:r w:rsidRPr="00940443">
        <w:rPr>
          <w:bCs/>
          <w:color w:val="262626" w:themeColor="text1" w:themeTint="D9"/>
          <w:sz w:val="28"/>
          <w:szCs w:val="28"/>
          <w:lang w:val="ru-RU" w:eastAsia="uk-UA"/>
        </w:rPr>
        <w:t xml:space="preserve"> </w:t>
      </w:r>
    </w:p>
    <w:p w:rsidR="001B5CFB" w:rsidRPr="00940443" w:rsidRDefault="001B5CFB" w:rsidP="001B5CFB">
      <w:pPr>
        <w:jc w:val="both"/>
        <w:outlineLvl w:val="4"/>
        <w:rPr>
          <w:b/>
          <w:bCs/>
          <w:color w:val="262626" w:themeColor="text1" w:themeTint="D9"/>
          <w:sz w:val="28"/>
          <w:szCs w:val="28"/>
          <w:lang w:eastAsia="uk-UA"/>
        </w:rPr>
      </w:pPr>
    </w:p>
    <w:p w:rsidR="001B5CFB" w:rsidRPr="00940443" w:rsidRDefault="001B5CFB" w:rsidP="001B5CFB">
      <w:pPr>
        <w:jc w:val="both"/>
        <w:outlineLvl w:val="4"/>
        <w:rPr>
          <w:bCs/>
          <w:color w:val="262626" w:themeColor="text1" w:themeTint="D9"/>
          <w:sz w:val="28"/>
          <w:szCs w:val="28"/>
        </w:rPr>
      </w:pPr>
      <w:r w:rsidRPr="00940443">
        <w:rPr>
          <w:b/>
          <w:bCs/>
          <w:color w:val="262626" w:themeColor="text1" w:themeTint="D9"/>
          <w:sz w:val="28"/>
          <w:szCs w:val="28"/>
          <w:u w:val="single"/>
          <w:lang w:eastAsia="uk-UA"/>
        </w:rPr>
        <w:t>ВІЗІЯ :</w:t>
      </w:r>
      <w:r w:rsidRPr="00940443">
        <w:rPr>
          <w:b/>
          <w:bCs/>
          <w:color w:val="262626" w:themeColor="text1" w:themeTint="D9"/>
          <w:sz w:val="28"/>
          <w:szCs w:val="28"/>
          <w:lang w:eastAsia="uk-UA"/>
        </w:rPr>
        <w:t xml:space="preserve">  </w:t>
      </w:r>
      <w:r w:rsidRPr="00940443">
        <w:rPr>
          <w:bCs/>
          <w:color w:val="262626" w:themeColor="text1" w:themeTint="D9"/>
          <w:sz w:val="28"/>
          <w:szCs w:val="28"/>
        </w:rPr>
        <w:t xml:space="preserve">Зміцнення </w:t>
      </w:r>
      <w:proofErr w:type="spellStart"/>
      <w:r w:rsidRPr="00940443">
        <w:rPr>
          <w:bCs/>
          <w:color w:val="262626" w:themeColor="text1" w:themeTint="D9"/>
          <w:sz w:val="28"/>
          <w:szCs w:val="28"/>
        </w:rPr>
        <w:t>конкурентноспроможності</w:t>
      </w:r>
      <w:proofErr w:type="spellEnd"/>
      <w:r w:rsidRPr="00940443">
        <w:rPr>
          <w:bCs/>
          <w:color w:val="262626" w:themeColor="text1" w:themeTint="D9"/>
          <w:sz w:val="28"/>
          <w:szCs w:val="28"/>
        </w:rPr>
        <w:t xml:space="preserve"> школи в сфері освітніх послуг, </w:t>
      </w:r>
    </w:p>
    <w:p w:rsidR="001B5CFB" w:rsidRPr="00940443" w:rsidRDefault="001B5CFB" w:rsidP="001B5CFB">
      <w:pPr>
        <w:jc w:val="both"/>
        <w:outlineLvl w:val="4"/>
        <w:rPr>
          <w:bCs/>
          <w:color w:val="262626" w:themeColor="text1" w:themeTint="D9"/>
          <w:sz w:val="28"/>
          <w:szCs w:val="28"/>
          <w:lang w:eastAsia="uk-UA"/>
        </w:rPr>
      </w:pPr>
      <w:r w:rsidRPr="00940443">
        <w:rPr>
          <w:bCs/>
          <w:color w:val="262626" w:themeColor="text1" w:themeTint="D9"/>
          <w:sz w:val="28"/>
          <w:szCs w:val="28"/>
          <w:lang w:eastAsia="uk-UA"/>
        </w:rPr>
        <w:t>виховання справжнього громадянина українського суспільства, соціально активної особистості</w:t>
      </w:r>
      <w:r>
        <w:rPr>
          <w:bCs/>
          <w:color w:val="262626" w:themeColor="text1" w:themeTint="D9"/>
          <w:sz w:val="28"/>
          <w:szCs w:val="28"/>
          <w:lang w:eastAsia="uk-UA"/>
        </w:rPr>
        <w:t>.</w:t>
      </w:r>
      <w:r w:rsidRPr="00940443">
        <w:rPr>
          <w:bCs/>
          <w:color w:val="262626" w:themeColor="text1" w:themeTint="D9"/>
          <w:sz w:val="28"/>
          <w:szCs w:val="28"/>
          <w:lang w:val="ru-RU" w:eastAsia="uk-UA"/>
        </w:rPr>
        <w:t xml:space="preserve"> </w:t>
      </w:r>
    </w:p>
    <w:p w:rsidR="001B5CFB" w:rsidRPr="00940443" w:rsidRDefault="001B5CFB" w:rsidP="001B5CFB">
      <w:pPr>
        <w:jc w:val="both"/>
        <w:outlineLvl w:val="4"/>
        <w:rPr>
          <w:b/>
          <w:bCs/>
          <w:color w:val="262626" w:themeColor="text1" w:themeTint="D9"/>
          <w:sz w:val="28"/>
          <w:szCs w:val="28"/>
          <w:lang w:eastAsia="uk-UA"/>
        </w:rPr>
      </w:pPr>
    </w:p>
    <w:p w:rsidR="001B5CFB" w:rsidRPr="00AB0ADA" w:rsidRDefault="001B5CFB" w:rsidP="001B5CFB">
      <w:pPr>
        <w:jc w:val="both"/>
        <w:outlineLvl w:val="4"/>
        <w:rPr>
          <w:bCs/>
          <w:color w:val="262626" w:themeColor="text1" w:themeTint="D9"/>
          <w:sz w:val="28"/>
          <w:szCs w:val="28"/>
          <w:lang w:eastAsia="uk-UA"/>
        </w:rPr>
      </w:pPr>
      <w:r w:rsidRPr="00940443">
        <w:rPr>
          <w:bCs/>
          <w:color w:val="262626" w:themeColor="text1" w:themeTint="D9"/>
          <w:sz w:val="28"/>
          <w:szCs w:val="28"/>
          <w:lang w:eastAsia="uk-UA"/>
        </w:rPr>
        <w:t xml:space="preserve">В основу стратегії розвитку  покладено державні стратегії та основні напрямки розвитку освіти ХХІ століття, визначені «Національною стратегією розвитку освіти в Україні на період до 2021 року», концептуальними засадами реформування середньої освіти «Нова українська школа», іншими сучасними державними та регіональними нормативними документами  </w:t>
      </w:r>
    </w:p>
    <w:p w:rsidR="00151692" w:rsidRDefault="00151692" w:rsidP="00A17250">
      <w:pPr>
        <w:jc w:val="both"/>
        <w:outlineLvl w:val="4"/>
        <w:rPr>
          <w:b/>
          <w:bCs/>
          <w:color w:val="262626" w:themeColor="text1" w:themeTint="D9"/>
          <w:sz w:val="28"/>
          <w:szCs w:val="28"/>
          <w:u w:val="single"/>
          <w:lang w:eastAsia="uk-UA"/>
        </w:rPr>
      </w:pPr>
    </w:p>
    <w:p w:rsidR="007012EE" w:rsidRPr="00940443" w:rsidRDefault="001B5CFB" w:rsidP="00A17250">
      <w:pPr>
        <w:jc w:val="both"/>
        <w:outlineLvl w:val="4"/>
        <w:rPr>
          <w:b/>
          <w:bCs/>
          <w:color w:val="262626" w:themeColor="text1" w:themeTint="D9"/>
          <w:sz w:val="28"/>
          <w:szCs w:val="28"/>
          <w:u w:val="single"/>
          <w:lang w:eastAsia="uk-UA"/>
        </w:rPr>
      </w:pPr>
      <w:r>
        <w:rPr>
          <w:b/>
          <w:bCs/>
          <w:color w:val="262626" w:themeColor="text1" w:themeTint="D9"/>
          <w:sz w:val="28"/>
          <w:szCs w:val="28"/>
          <w:u w:val="single"/>
          <w:lang w:eastAsia="uk-UA"/>
        </w:rPr>
        <w:t>Наші с</w:t>
      </w:r>
      <w:r w:rsidR="007012EE" w:rsidRPr="00940443">
        <w:rPr>
          <w:b/>
          <w:bCs/>
          <w:color w:val="262626" w:themeColor="text1" w:themeTint="D9"/>
          <w:sz w:val="28"/>
          <w:szCs w:val="28"/>
          <w:u w:val="single"/>
          <w:lang w:eastAsia="uk-UA"/>
        </w:rPr>
        <w:t>ильні сторони:</w:t>
      </w:r>
      <w:r w:rsidR="007012EE" w:rsidRPr="00940443">
        <w:rPr>
          <w:b/>
          <w:bCs/>
          <w:color w:val="262626" w:themeColor="text1" w:themeTint="D9"/>
          <w:sz w:val="28"/>
          <w:szCs w:val="28"/>
          <w:u w:val="single"/>
          <w:lang w:val="ru-RU" w:eastAsia="uk-UA"/>
        </w:rPr>
        <w:t xml:space="preserve"> </w:t>
      </w:r>
    </w:p>
    <w:p w:rsidR="007012EE" w:rsidRPr="00940443" w:rsidRDefault="007012EE" w:rsidP="00A17250">
      <w:pPr>
        <w:jc w:val="both"/>
        <w:outlineLvl w:val="4"/>
        <w:rPr>
          <w:bCs/>
          <w:color w:val="262626" w:themeColor="text1" w:themeTint="D9"/>
          <w:sz w:val="28"/>
          <w:szCs w:val="28"/>
          <w:lang w:eastAsia="uk-UA"/>
        </w:rPr>
      </w:pPr>
      <w:r w:rsidRPr="00940443">
        <w:rPr>
          <w:bCs/>
          <w:color w:val="262626" w:themeColor="text1" w:themeTint="D9"/>
          <w:sz w:val="28"/>
          <w:szCs w:val="28"/>
          <w:lang w:eastAsia="uk-UA"/>
        </w:rPr>
        <w:t>- Згуртований, сталий педагогічний колектив</w:t>
      </w:r>
    </w:p>
    <w:p w:rsidR="007012EE" w:rsidRPr="00940443" w:rsidRDefault="007012EE" w:rsidP="00A17250">
      <w:pPr>
        <w:jc w:val="both"/>
        <w:outlineLvl w:val="4"/>
        <w:rPr>
          <w:bCs/>
          <w:color w:val="262626" w:themeColor="text1" w:themeTint="D9"/>
          <w:sz w:val="28"/>
          <w:szCs w:val="28"/>
          <w:lang w:eastAsia="uk-UA"/>
        </w:rPr>
      </w:pPr>
      <w:r w:rsidRPr="00940443">
        <w:rPr>
          <w:bCs/>
          <w:color w:val="262626" w:themeColor="text1" w:themeTint="D9"/>
          <w:sz w:val="28"/>
          <w:szCs w:val="28"/>
          <w:lang w:eastAsia="uk-UA"/>
        </w:rPr>
        <w:t>- Творчість, небайдужість педагогів до долі навчального закладу</w:t>
      </w:r>
    </w:p>
    <w:p w:rsidR="007012EE" w:rsidRPr="00940443" w:rsidRDefault="007012EE" w:rsidP="00A17250">
      <w:pPr>
        <w:jc w:val="both"/>
        <w:outlineLvl w:val="4"/>
        <w:rPr>
          <w:bCs/>
          <w:color w:val="262626" w:themeColor="text1" w:themeTint="D9"/>
          <w:sz w:val="28"/>
          <w:szCs w:val="28"/>
          <w:lang w:eastAsia="uk-UA"/>
        </w:rPr>
      </w:pPr>
      <w:r w:rsidRPr="00940443">
        <w:rPr>
          <w:bCs/>
          <w:color w:val="262626" w:themeColor="text1" w:themeTint="D9"/>
          <w:sz w:val="28"/>
          <w:szCs w:val="28"/>
          <w:lang w:eastAsia="uk-UA"/>
        </w:rPr>
        <w:t xml:space="preserve">- Постійна робота педагогів щодо підвищення професійного рівня. </w:t>
      </w:r>
      <w:r w:rsidR="00940443">
        <w:rPr>
          <w:bCs/>
          <w:color w:val="262626" w:themeColor="text1" w:themeTint="D9"/>
          <w:sz w:val="28"/>
          <w:szCs w:val="28"/>
          <w:lang w:eastAsia="uk-UA"/>
        </w:rPr>
        <w:t xml:space="preserve"> </w:t>
      </w:r>
    </w:p>
    <w:p w:rsidR="007012EE" w:rsidRPr="00940443" w:rsidRDefault="007012EE" w:rsidP="00A17250">
      <w:pPr>
        <w:jc w:val="both"/>
        <w:outlineLvl w:val="4"/>
        <w:rPr>
          <w:bCs/>
          <w:color w:val="262626" w:themeColor="text1" w:themeTint="D9"/>
          <w:sz w:val="28"/>
          <w:szCs w:val="28"/>
          <w:lang w:eastAsia="uk-UA"/>
        </w:rPr>
      </w:pPr>
      <w:r w:rsidRPr="00940443">
        <w:rPr>
          <w:bCs/>
          <w:color w:val="262626" w:themeColor="text1" w:themeTint="D9"/>
          <w:sz w:val="28"/>
          <w:szCs w:val="28"/>
          <w:lang w:eastAsia="uk-UA"/>
        </w:rPr>
        <w:t>- Удосконалення ресурсного та матеріально-технічного забезпечення освітнього процесу</w:t>
      </w:r>
    </w:p>
    <w:p w:rsidR="007012EE" w:rsidRPr="00940443" w:rsidRDefault="007012EE" w:rsidP="00A17250">
      <w:pPr>
        <w:jc w:val="both"/>
        <w:outlineLvl w:val="4"/>
        <w:rPr>
          <w:bCs/>
          <w:color w:val="262626" w:themeColor="text1" w:themeTint="D9"/>
          <w:sz w:val="28"/>
          <w:szCs w:val="28"/>
          <w:lang w:eastAsia="uk-UA"/>
        </w:rPr>
      </w:pPr>
      <w:r w:rsidRPr="00940443">
        <w:rPr>
          <w:bCs/>
          <w:color w:val="262626" w:themeColor="text1" w:themeTint="D9"/>
          <w:sz w:val="28"/>
          <w:szCs w:val="28"/>
          <w:lang w:eastAsia="uk-UA"/>
        </w:rPr>
        <w:t>- Позитивна тенденція щодо результативності участі учнів, учителів в інтелектуальних конкурсах, змаганнях, турнірах, проектах</w:t>
      </w:r>
    </w:p>
    <w:p w:rsidR="007012EE" w:rsidRPr="00940443" w:rsidRDefault="007012EE" w:rsidP="00A17250">
      <w:pPr>
        <w:jc w:val="both"/>
        <w:outlineLvl w:val="4"/>
        <w:rPr>
          <w:bCs/>
          <w:color w:val="262626" w:themeColor="text1" w:themeTint="D9"/>
          <w:sz w:val="28"/>
          <w:szCs w:val="28"/>
          <w:lang w:eastAsia="uk-UA"/>
        </w:rPr>
      </w:pPr>
      <w:r w:rsidRPr="00940443">
        <w:rPr>
          <w:bCs/>
          <w:color w:val="262626" w:themeColor="text1" w:themeTint="D9"/>
          <w:sz w:val="28"/>
          <w:szCs w:val="28"/>
          <w:lang w:eastAsia="uk-UA"/>
        </w:rPr>
        <w:t>- Постійна підтримка батьківської громади</w:t>
      </w:r>
    </w:p>
    <w:p w:rsidR="007012EE" w:rsidRPr="00940443" w:rsidRDefault="007012EE" w:rsidP="00A17250">
      <w:pPr>
        <w:jc w:val="both"/>
        <w:outlineLvl w:val="4"/>
        <w:rPr>
          <w:bCs/>
          <w:color w:val="262626" w:themeColor="text1" w:themeTint="D9"/>
          <w:sz w:val="28"/>
          <w:szCs w:val="28"/>
          <w:lang w:eastAsia="uk-UA"/>
        </w:rPr>
      </w:pPr>
      <w:r w:rsidRPr="00940443">
        <w:rPr>
          <w:bCs/>
          <w:color w:val="262626" w:themeColor="text1" w:themeTint="D9"/>
          <w:sz w:val="28"/>
          <w:szCs w:val="28"/>
          <w:lang w:eastAsia="uk-UA"/>
        </w:rPr>
        <w:t>- Зміцнення позитивного іміджу закладу освіти</w:t>
      </w:r>
    </w:p>
    <w:p w:rsidR="007012EE" w:rsidRPr="00940443" w:rsidRDefault="007012EE" w:rsidP="00A17250">
      <w:pPr>
        <w:jc w:val="both"/>
        <w:outlineLvl w:val="4"/>
        <w:rPr>
          <w:bCs/>
          <w:color w:val="262626" w:themeColor="text1" w:themeTint="D9"/>
          <w:sz w:val="28"/>
          <w:szCs w:val="28"/>
          <w:lang w:eastAsia="uk-UA"/>
        </w:rPr>
      </w:pPr>
      <w:r w:rsidRPr="00940443">
        <w:rPr>
          <w:bCs/>
          <w:color w:val="262626" w:themeColor="text1" w:themeTint="D9"/>
          <w:sz w:val="28"/>
          <w:szCs w:val="28"/>
          <w:lang w:eastAsia="uk-UA"/>
        </w:rPr>
        <w:t>- Початкова школа з продовженим днем навчання</w:t>
      </w:r>
    </w:p>
    <w:p w:rsidR="007012EE" w:rsidRPr="00940443" w:rsidRDefault="007012EE" w:rsidP="00A17250">
      <w:pPr>
        <w:jc w:val="both"/>
        <w:outlineLvl w:val="4"/>
        <w:rPr>
          <w:bCs/>
          <w:color w:val="262626" w:themeColor="text1" w:themeTint="D9"/>
          <w:sz w:val="28"/>
          <w:szCs w:val="28"/>
          <w:lang w:eastAsia="uk-UA"/>
        </w:rPr>
      </w:pPr>
      <w:r w:rsidRPr="00940443">
        <w:rPr>
          <w:bCs/>
          <w:color w:val="262626" w:themeColor="text1" w:themeTint="D9"/>
          <w:sz w:val="28"/>
          <w:szCs w:val="28"/>
          <w:lang w:eastAsia="uk-UA"/>
        </w:rPr>
        <w:t>- Зацікавленість в розширенні партнерських відносин</w:t>
      </w:r>
    </w:p>
    <w:p w:rsidR="007012EE" w:rsidRPr="00940443" w:rsidRDefault="006E6267" w:rsidP="00A17250">
      <w:pPr>
        <w:jc w:val="both"/>
        <w:outlineLvl w:val="4"/>
        <w:rPr>
          <w:b/>
          <w:bCs/>
          <w:color w:val="262626" w:themeColor="text1" w:themeTint="D9"/>
          <w:sz w:val="28"/>
          <w:szCs w:val="28"/>
          <w:u w:val="single"/>
        </w:rPr>
      </w:pPr>
      <w:r w:rsidRPr="00940443">
        <w:rPr>
          <w:bCs/>
          <w:color w:val="262626" w:themeColor="text1" w:themeTint="D9"/>
          <w:sz w:val="28"/>
          <w:szCs w:val="28"/>
          <w:lang w:eastAsia="uk-UA"/>
        </w:rPr>
        <w:t xml:space="preserve"> </w:t>
      </w:r>
      <w:r w:rsidR="007012EE" w:rsidRPr="00940443">
        <w:rPr>
          <w:b/>
          <w:bCs/>
          <w:color w:val="262626" w:themeColor="text1" w:themeTint="D9"/>
          <w:sz w:val="28"/>
          <w:szCs w:val="28"/>
          <w:u w:val="single"/>
        </w:rPr>
        <w:t>Слабкі сторони:</w:t>
      </w:r>
    </w:p>
    <w:p w:rsidR="00940443" w:rsidRDefault="00940443" w:rsidP="00A17250">
      <w:pPr>
        <w:jc w:val="both"/>
        <w:outlineLvl w:val="4"/>
        <w:rPr>
          <w:bCs/>
          <w:color w:val="262626" w:themeColor="text1" w:themeTint="D9"/>
          <w:sz w:val="28"/>
          <w:szCs w:val="28"/>
          <w:lang w:eastAsia="uk-UA"/>
        </w:rPr>
      </w:pPr>
      <w:r>
        <w:rPr>
          <w:bCs/>
          <w:color w:val="262626" w:themeColor="text1" w:themeTint="D9"/>
          <w:sz w:val="28"/>
          <w:szCs w:val="28"/>
          <w:lang w:eastAsia="uk-UA"/>
        </w:rPr>
        <w:t xml:space="preserve">Незначний контингент закладу </w:t>
      </w:r>
    </w:p>
    <w:p w:rsidR="007012EE" w:rsidRPr="00940443" w:rsidRDefault="00940443" w:rsidP="00A17250">
      <w:pPr>
        <w:jc w:val="both"/>
        <w:outlineLvl w:val="4"/>
        <w:rPr>
          <w:bCs/>
          <w:color w:val="262626" w:themeColor="text1" w:themeTint="D9"/>
          <w:sz w:val="28"/>
          <w:szCs w:val="28"/>
          <w:lang w:eastAsia="uk-UA"/>
        </w:rPr>
      </w:pPr>
      <w:r>
        <w:rPr>
          <w:bCs/>
          <w:color w:val="262626" w:themeColor="text1" w:themeTint="D9"/>
          <w:sz w:val="28"/>
          <w:szCs w:val="28"/>
          <w:lang w:eastAsia="uk-UA"/>
        </w:rPr>
        <w:t xml:space="preserve"> </w:t>
      </w:r>
      <w:r w:rsidR="007012EE" w:rsidRPr="00940443">
        <w:rPr>
          <w:bCs/>
          <w:color w:val="262626" w:themeColor="text1" w:themeTint="D9"/>
          <w:sz w:val="28"/>
          <w:szCs w:val="28"/>
          <w:lang w:eastAsia="uk-UA"/>
        </w:rPr>
        <w:t>Неповна відповідність матеріально-технічної бази сучасним вимогам</w:t>
      </w:r>
    </w:p>
    <w:p w:rsidR="007012EE" w:rsidRPr="00940443" w:rsidRDefault="007012EE" w:rsidP="00A17250">
      <w:pPr>
        <w:jc w:val="both"/>
        <w:outlineLvl w:val="4"/>
        <w:rPr>
          <w:bCs/>
          <w:color w:val="262626" w:themeColor="text1" w:themeTint="D9"/>
          <w:sz w:val="28"/>
          <w:szCs w:val="28"/>
          <w:lang w:eastAsia="uk-UA"/>
        </w:rPr>
      </w:pPr>
      <w:r w:rsidRPr="00940443">
        <w:rPr>
          <w:bCs/>
          <w:color w:val="262626" w:themeColor="text1" w:themeTint="D9"/>
          <w:sz w:val="28"/>
          <w:szCs w:val="28"/>
          <w:lang w:eastAsia="uk-UA"/>
        </w:rPr>
        <w:t xml:space="preserve">Не </w:t>
      </w:r>
      <w:r w:rsidR="00561A65">
        <w:rPr>
          <w:bCs/>
          <w:color w:val="262626" w:themeColor="text1" w:themeTint="D9"/>
          <w:sz w:val="28"/>
          <w:szCs w:val="28"/>
          <w:lang w:eastAsia="uk-UA"/>
        </w:rPr>
        <w:t xml:space="preserve">в повній мірі  </w:t>
      </w:r>
      <w:r w:rsidRPr="00940443">
        <w:rPr>
          <w:bCs/>
          <w:color w:val="262626" w:themeColor="text1" w:themeTint="D9"/>
          <w:sz w:val="28"/>
          <w:szCs w:val="28"/>
          <w:lang w:eastAsia="uk-UA"/>
        </w:rPr>
        <w:t>створені умови для інклюзивного навчання</w:t>
      </w:r>
      <w:r w:rsidR="00940443">
        <w:rPr>
          <w:bCs/>
          <w:color w:val="262626" w:themeColor="text1" w:themeTint="D9"/>
          <w:sz w:val="28"/>
          <w:szCs w:val="28"/>
          <w:lang w:eastAsia="uk-UA"/>
        </w:rPr>
        <w:t xml:space="preserve"> </w:t>
      </w:r>
      <w:r w:rsidR="00561A65">
        <w:rPr>
          <w:bCs/>
          <w:color w:val="262626" w:themeColor="text1" w:themeTint="D9"/>
          <w:sz w:val="28"/>
          <w:szCs w:val="28"/>
          <w:lang w:eastAsia="uk-UA"/>
        </w:rPr>
        <w:t xml:space="preserve"> </w:t>
      </w:r>
    </w:p>
    <w:p w:rsidR="007012EE" w:rsidRPr="00940443" w:rsidRDefault="007012EE" w:rsidP="00A17250">
      <w:pPr>
        <w:jc w:val="both"/>
        <w:outlineLvl w:val="4"/>
        <w:rPr>
          <w:bCs/>
          <w:color w:val="262626" w:themeColor="text1" w:themeTint="D9"/>
          <w:sz w:val="28"/>
          <w:szCs w:val="28"/>
          <w:lang w:eastAsia="uk-UA"/>
        </w:rPr>
      </w:pPr>
      <w:r w:rsidRPr="00940443">
        <w:rPr>
          <w:bCs/>
          <w:color w:val="262626" w:themeColor="text1" w:themeTint="D9"/>
          <w:sz w:val="28"/>
          <w:szCs w:val="28"/>
          <w:lang w:eastAsia="uk-UA"/>
        </w:rPr>
        <w:t>Низький рівень міжнародної активності</w:t>
      </w:r>
      <w:r w:rsidRPr="00940443">
        <w:rPr>
          <w:bCs/>
          <w:color w:val="262626" w:themeColor="text1" w:themeTint="D9"/>
          <w:sz w:val="28"/>
          <w:szCs w:val="28"/>
          <w:lang w:val="ru-RU" w:eastAsia="uk-UA"/>
        </w:rPr>
        <w:t xml:space="preserve"> </w:t>
      </w:r>
    </w:p>
    <w:p w:rsidR="0033717B" w:rsidRDefault="0033717B" w:rsidP="00A17250">
      <w:pPr>
        <w:jc w:val="both"/>
        <w:outlineLvl w:val="4"/>
        <w:rPr>
          <w:b/>
          <w:bCs/>
          <w:color w:val="262626" w:themeColor="text1" w:themeTint="D9"/>
          <w:sz w:val="28"/>
          <w:szCs w:val="28"/>
          <w:lang w:eastAsia="uk-UA"/>
        </w:rPr>
      </w:pPr>
    </w:p>
    <w:p w:rsidR="00AB0ADA" w:rsidRDefault="00AB0ADA" w:rsidP="00A17250">
      <w:pPr>
        <w:jc w:val="both"/>
        <w:outlineLvl w:val="4"/>
        <w:rPr>
          <w:b/>
          <w:bCs/>
          <w:color w:val="262626" w:themeColor="text1" w:themeTint="D9"/>
          <w:sz w:val="28"/>
          <w:szCs w:val="28"/>
          <w:lang w:eastAsia="uk-UA"/>
        </w:rPr>
      </w:pPr>
    </w:p>
    <w:p w:rsidR="00AB0ADA" w:rsidRPr="00940443" w:rsidRDefault="00AB0ADA" w:rsidP="00A17250">
      <w:pPr>
        <w:jc w:val="both"/>
        <w:outlineLvl w:val="4"/>
        <w:rPr>
          <w:b/>
          <w:bCs/>
          <w:color w:val="262626" w:themeColor="text1" w:themeTint="D9"/>
          <w:sz w:val="28"/>
          <w:szCs w:val="28"/>
          <w:lang w:eastAsia="uk-UA"/>
        </w:rPr>
      </w:pPr>
    </w:p>
    <w:p w:rsidR="004936B7" w:rsidRPr="00940443" w:rsidRDefault="004936B7" w:rsidP="00A17250">
      <w:pPr>
        <w:spacing w:after="295"/>
        <w:jc w:val="both"/>
        <w:rPr>
          <w:color w:val="262626" w:themeColor="text1" w:themeTint="D9"/>
          <w:sz w:val="28"/>
          <w:szCs w:val="28"/>
          <w:lang w:eastAsia="uk-UA"/>
        </w:rPr>
      </w:pPr>
      <w:r w:rsidRPr="00940443">
        <w:rPr>
          <w:b/>
          <w:color w:val="262626" w:themeColor="text1" w:themeTint="D9"/>
          <w:sz w:val="28"/>
          <w:szCs w:val="28"/>
          <w:u w:val="single"/>
          <w:lang w:eastAsia="uk-UA"/>
        </w:rPr>
        <w:lastRenderedPageBreak/>
        <w:t>Основними стратегічними завданнями</w:t>
      </w:r>
      <w:r w:rsidRPr="00940443">
        <w:rPr>
          <w:color w:val="262626" w:themeColor="text1" w:themeTint="D9"/>
          <w:sz w:val="28"/>
          <w:szCs w:val="28"/>
          <w:lang w:eastAsia="uk-UA"/>
        </w:rPr>
        <w:t xml:space="preserve"> розвитку </w:t>
      </w:r>
      <w:r w:rsidR="00DB12C5" w:rsidRPr="00940443">
        <w:rPr>
          <w:color w:val="262626" w:themeColor="text1" w:themeTint="D9"/>
          <w:sz w:val="28"/>
          <w:szCs w:val="28"/>
          <w:lang w:eastAsia="uk-UA"/>
        </w:rPr>
        <w:t>Кременчуцької гімназії</w:t>
      </w:r>
      <w:r w:rsidR="00A12BCB">
        <w:rPr>
          <w:color w:val="262626" w:themeColor="text1" w:themeTint="D9"/>
          <w:sz w:val="28"/>
          <w:szCs w:val="28"/>
          <w:lang w:eastAsia="uk-UA"/>
        </w:rPr>
        <w:t>№7</w:t>
      </w:r>
      <w:r w:rsidR="00DB12C5" w:rsidRPr="00940443">
        <w:rPr>
          <w:color w:val="262626" w:themeColor="text1" w:themeTint="D9"/>
          <w:sz w:val="28"/>
          <w:szCs w:val="28"/>
          <w:lang w:eastAsia="uk-UA"/>
        </w:rPr>
        <w:t xml:space="preserve"> </w:t>
      </w:r>
      <w:r w:rsidRPr="00940443">
        <w:rPr>
          <w:color w:val="262626" w:themeColor="text1" w:themeTint="D9"/>
          <w:sz w:val="28"/>
          <w:szCs w:val="28"/>
          <w:lang w:eastAsia="uk-UA"/>
        </w:rPr>
        <w:t xml:space="preserve"> на 20</w:t>
      </w:r>
      <w:r w:rsidR="00DB12C5" w:rsidRPr="00940443">
        <w:rPr>
          <w:color w:val="262626" w:themeColor="text1" w:themeTint="D9"/>
          <w:sz w:val="28"/>
          <w:szCs w:val="28"/>
          <w:lang w:eastAsia="uk-UA"/>
        </w:rPr>
        <w:t>20</w:t>
      </w:r>
      <w:r w:rsidR="006E6267" w:rsidRPr="00940443">
        <w:rPr>
          <w:color w:val="262626" w:themeColor="text1" w:themeTint="D9"/>
          <w:sz w:val="28"/>
          <w:szCs w:val="28"/>
          <w:lang w:eastAsia="uk-UA"/>
        </w:rPr>
        <w:t xml:space="preserve"> – 2025</w:t>
      </w:r>
      <w:r w:rsidRPr="00940443">
        <w:rPr>
          <w:color w:val="262626" w:themeColor="text1" w:themeTint="D9"/>
          <w:sz w:val="28"/>
          <w:szCs w:val="28"/>
          <w:lang w:eastAsia="uk-UA"/>
        </w:rPr>
        <w:t xml:space="preserve"> роки є:</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1. Формування багатомірного освітнього простору для здобувачів освіти, академічн</w:t>
      </w:r>
      <w:r w:rsidR="00A53314" w:rsidRPr="00940443">
        <w:rPr>
          <w:color w:val="262626" w:themeColor="text1" w:themeTint="D9"/>
          <w:sz w:val="28"/>
          <w:szCs w:val="28"/>
          <w:lang w:eastAsia="uk-UA"/>
        </w:rPr>
        <w:t>у свободу для всебічного розвит</w:t>
      </w:r>
      <w:r w:rsidRPr="00940443">
        <w:rPr>
          <w:color w:val="262626" w:themeColor="text1" w:themeTint="D9"/>
          <w:sz w:val="28"/>
          <w:szCs w:val="28"/>
          <w:lang w:eastAsia="uk-UA"/>
        </w:rPr>
        <w:t>ку особистості, як найвищої цінності суспільства, її талантів, інтелектуальних, творчих і фізичних здібностей.</w:t>
      </w:r>
    </w:p>
    <w:p w:rsidR="004936B7" w:rsidRPr="00940443" w:rsidRDefault="00A53314"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2. Забез</w:t>
      </w:r>
      <w:r w:rsidR="004936B7" w:rsidRPr="00940443">
        <w:rPr>
          <w:color w:val="262626" w:themeColor="text1" w:themeTint="D9"/>
          <w:sz w:val="28"/>
          <w:szCs w:val="28"/>
          <w:lang w:eastAsia="uk-UA"/>
        </w:rPr>
        <w:t>печення якості надання освітніх послуг на п</w:t>
      </w:r>
      <w:r w:rsidRPr="00940443">
        <w:rPr>
          <w:color w:val="262626" w:themeColor="text1" w:themeTint="D9"/>
          <w:sz w:val="28"/>
          <w:szCs w:val="28"/>
          <w:lang w:eastAsia="uk-UA"/>
        </w:rPr>
        <w:t xml:space="preserve">очатковому та </w:t>
      </w:r>
      <w:r w:rsidR="004936B7" w:rsidRPr="00940443">
        <w:rPr>
          <w:color w:val="262626" w:themeColor="text1" w:themeTint="D9"/>
          <w:sz w:val="28"/>
          <w:szCs w:val="28"/>
          <w:lang w:eastAsia="uk-UA"/>
        </w:rPr>
        <w:t xml:space="preserve"> базовому </w:t>
      </w:r>
      <w:r w:rsidRPr="00940443">
        <w:rPr>
          <w:color w:val="262626" w:themeColor="text1" w:themeTint="D9"/>
          <w:sz w:val="28"/>
          <w:szCs w:val="28"/>
          <w:lang w:eastAsia="uk-UA"/>
        </w:rPr>
        <w:t xml:space="preserve"> </w:t>
      </w:r>
      <w:r w:rsidR="004936B7" w:rsidRPr="00940443">
        <w:rPr>
          <w:color w:val="262626" w:themeColor="text1" w:themeTint="D9"/>
          <w:sz w:val="28"/>
          <w:szCs w:val="28"/>
          <w:lang w:eastAsia="uk-UA"/>
        </w:rPr>
        <w:t>рівнях освіти.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3. Формування цінностей і необхідних для самореалізації здобувачів освіти </w:t>
      </w:r>
      <w:proofErr w:type="spellStart"/>
      <w:r w:rsidRPr="00940443">
        <w:rPr>
          <w:color w:val="262626" w:themeColor="text1" w:themeTint="D9"/>
          <w:sz w:val="28"/>
          <w:szCs w:val="28"/>
          <w:lang w:eastAsia="uk-UA"/>
        </w:rPr>
        <w:t>компетентностей</w:t>
      </w:r>
      <w:proofErr w:type="spellEnd"/>
      <w:r w:rsidRPr="00940443">
        <w:rPr>
          <w:color w:val="262626" w:themeColor="text1" w:themeTint="D9"/>
          <w:sz w:val="28"/>
          <w:szCs w:val="28"/>
          <w:lang w:eastAsia="uk-UA"/>
        </w:rPr>
        <w:t>.</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4. Гуманістична направленість педагогічного процесу, повага до особистості учасників освітнього процесу.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5. Надання освітніх послуг через форми здобуття освіти згідно чинного законодавства (очна, дистанційна, сімейна, </w:t>
      </w:r>
      <w:proofErr w:type="spellStart"/>
      <w:r w:rsidRPr="00940443">
        <w:rPr>
          <w:color w:val="262626" w:themeColor="text1" w:themeTint="D9"/>
          <w:sz w:val="28"/>
          <w:szCs w:val="28"/>
          <w:lang w:eastAsia="uk-UA"/>
        </w:rPr>
        <w:t>екстернатна</w:t>
      </w:r>
      <w:proofErr w:type="spellEnd"/>
      <w:r w:rsidRPr="00940443">
        <w:rPr>
          <w:color w:val="262626" w:themeColor="text1" w:themeTint="D9"/>
          <w:sz w:val="28"/>
          <w:szCs w:val="28"/>
          <w:lang w:eastAsia="uk-UA"/>
        </w:rPr>
        <w:t>, мережева, педагогічний патронаж).</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6. 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7.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8. 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9. Прищеплення</w:t>
      </w:r>
      <w:r w:rsidR="00A53314" w:rsidRPr="00940443">
        <w:rPr>
          <w:color w:val="262626" w:themeColor="text1" w:themeTint="D9"/>
          <w:sz w:val="28"/>
          <w:szCs w:val="28"/>
          <w:lang w:eastAsia="uk-UA"/>
        </w:rPr>
        <w:t xml:space="preserve">  </w:t>
      </w:r>
      <w:r w:rsidRPr="00940443">
        <w:rPr>
          <w:color w:val="262626" w:themeColor="text1" w:themeTint="D9"/>
          <w:sz w:val="28"/>
          <w:szCs w:val="28"/>
          <w:lang w:eastAsia="uk-UA"/>
        </w:rPr>
        <w:t>здобувачам освіти шанобливого ставлення до культури, звичаїв, традицій усіх народів, що населяють Україну.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10. Врахування </w:t>
      </w:r>
      <w:r w:rsidR="00A53314" w:rsidRPr="00940443">
        <w:rPr>
          <w:color w:val="262626" w:themeColor="text1" w:themeTint="D9"/>
          <w:sz w:val="28"/>
          <w:szCs w:val="28"/>
          <w:lang w:eastAsia="uk-UA"/>
        </w:rPr>
        <w:t xml:space="preserve"> </w:t>
      </w:r>
      <w:r w:rsidRPr="00940443">
        <w:rPr>
          <w:color w:val="262626" w:themeColor="text1" w:themeTint="D9"/>
          <w:sz w:val="28"/>
          <w:szCs w:val="28"/>
          <w:lang w:eastAsia="uk-UA"/>
        </w:rPr>
        <w:t>вікових і індивідуальних особливостей здобувачів освіти і вибір оптимальної системи с</w:t>
      </w:r>
      <w:r w:rsidR="00A53314" w:rsidRPr="00940443">
        <w:rPr>
          <w:color w:val="262626" w:themeColor="text1" w:themeTint="D9"/>
          <w:sz w:val="28"/>
          <w:szCs w:val="28"/>
          <w:lang w:eastAsia="uk-UA"/>
        </w:rPr>
        <w:t>пособів навчання і виховання з у</w:t>
      </w:r>
      <w:r w:rsidRPr="00940443">
        <w:rPr>
          <w:color w:val="262626" w:themeColor="text1" w:themeTint="D9"/>
          <w:sz w:val="28"/>
          <w:szCs w:val="28"/>
          <w:lang w:eastAsia="uk-UA"/>
        </w:rPr>
        <w:t xml:space="preserve">рахуванням індивідуальних </w:t>
      </w:r>
      <w:r w:rsidR="00A53314" w:rsidRPr="00940443">
        <w:rPr>
          <w:color w:val="262626" w:themeColor="text1" w:themeTint="D9"/>
          <w:sz w:val="28"/>
          <w:szCs w:val="28"/>
          <w:lang w:eastAsia="uk-UA"/>
        </w:rPr>
        <w:t xml:space="preserve">особливостей </w:t>
      </w:r>
      <w:r w:rsidRPr="00940443">
        <w:rPr>
          <w:color w:val="262626" w:themeColor="text1" w:themeTint="D9"/>
          <w:sz w:val="28"/>
          <w:szCs w:val="28"/>
          <w:lang w:eastAsia="uk-UA"/>
        </w:rPr>
        <w:t xml:space="preserve"> кожної дитини.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11. Створення умов для надання освітніх послуг особам з особливими освітніми потребами</w:t>
      </w:r>
      <w:r w:rsidR="00A53314" w:rsidRPr="00940443">
        <w:rPr>
          <w:color w:val="262626" w:themeColor="text1" w:themeTint="D9"/>
          <w:sz w:val="28"/>
          <w:szCs w:val="28"/>
          <w:lang w:eastAsia="uk-UA"/>
        </w:rPr>
        <w:t xml:space="preserve">   </w:t>
      </w:r>
      <w:r w:rsidRPr="00940443">
        <w:rPr>
          <w:color w:val="262626" w:themeColor="text1" w:themeTint="D9"/>
          <w:sz w:val="28"/>
          <w:szCs w:val="28"/>
          <w:lang w:eastAsia="uk-UA"/>
        </w:rPr>
        <w:t>(інклюзивне, індивідуальне навчання).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12. Виховання свідомого </w:t>
      </w:r>
      <w:r w:rsidR="00A53314" w:rsidRPr="00940443">
        <w:rPr>
          <w:color w:val="262626" w:themeColor="text1" w:themeTint="D9"/>
          <w:sz w:val="28"/>
          <w:szCs w:val="28"/>
          <w:lang w:eastAsia="uk-UA"/>
        </w:rPr>
        <w:t xml:space="preserve">ставлення </w:t>
      </w:r>
      <w:r w:rsidRPr="00940443">
        <w:rPr>
          <w:color w:val="262626" w:themeColor="text1" w:themeTint="D9"/>
          <w:sz w:val="28"/>
          <w:szCs w:val="28"/>
          <w:lang w:eastAsia="uk-UA"/>
        </w:rPr>
        <w:t xml:space="preserve"> до всіх видів діяльності і людських </w:t>
      </w:r>
      <w:r w:rsidR="00A53314" w:rsidRPr="00940443">
        <w:rPr>
          <w:color w:val="262626" w:themeColor="text1" w:themeTint="D9"/>
          <w:sz w:val="28"/>
          <w:szCs w:val="28"/>
          <w:lang w:eastAsia="uk-UA"/>
        </w:rPr>
        <w:t xml:space="preserve">стосунків  </w:t>
      </w:r>
      <w:r w:rsidRPr="00940443">
        <w:rPr>
          <w:color w:val="262626" w:themeColor="text1" w:themeTint="D9"/>
          <w:sz w:val="28"/>
          <w:szCs w:val="28"/>
          <w:lang w:eastAsia="uk-UA"/>
        </w:rPr>
        <w:t xml:space="preserve"> на основі самостійності та творчої активності здобувачів освіти.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13. Збереження та зміцнення морального</w:t>
      </w:r>
      <w:r w:rsidR="00A53314" w:rsidRPr="00940443">
        <w:rPr>
          <w:color w:val="262626" w:themeColor="text1" w:themeTint="D9"/>
          <w:sz w:val="28"/>
          <w:szCs w:val="28"/>
          <w:lang w:eastAsia="uk-UA"/>
        </w:rPr>
        <w:t xml:space="preserve">, психічного  </w:t>
      </w:r>
      <w:r w:rsidRPr="00940443">
        <w:rPr>
          <w:color w:val="262626" w:themeColor="text1" w:themeTint="D9"/>
          <w:sz w:val="28"/>
          <w:szCs w:val="28"/>
          <w:lang w:eastAsia="uk-UA"/>
        </w:rPr>
        <w:t xml:space="preserve"> та фізичного здоров’я учасників освітнього процесу.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lastRenderedPageBreak/>
        <w:t>14. Підвищення професійного рівня кадрового по</w:t>
      </w:r>
      <w:r w:rsidRPr="00940443">
        <w:rPr>
          <w:color w:val="262626" w:themeColor="text1" w:themeTint="D9"/>
          <w:sz w:val="28"/>
          <w:szCs w:val="28"/>
          <w:lang w:eastAsia="uk-UA"/>
        </w:rPr>
        <w:softHyphen/>
        <w:t>тенціалу згідно Положення про</w:t>
      </w:r>
      <w:r w:rsidR="00A53314" w:rsidRPr="00940443">
        <w:rPr>
          <w:color w:val="262626" w:themeColor="text1" w:themeTint="D9"/>
          <w:sz w:val="28"/>
          <w:szCs w:val="28"/>
          <w:lang w:eastAsia="uk-UA"/>
        </w:rPr>
        <w:t xml:space="preserve">  </w:t>
      </w:r>
      <w:r w:rsidRPr="00940443">
        <w:rPr>
          <w:color w:val="262626" w:themeColor="text1" w:themeTint="D9"/>
          <w:sz w:val="28"/>
          <w:szCs w:val="28"/>
          <w:lang w:eastAsia="uk-UA"/>
        </w:rPr>
        <w:t>атестацію та сертифікацію педагогічних працівників.</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15. Забезпечення прозорості та інформаційної відкритості з приводу роботи закладу на власному </w:t>
      </w:r>
      <w:proofErr w:type="spellStart"/>
      <w:r w:rsidRPr="00940443">
        <w:rPr>
          <w:color w:val="262626" w:themeColor="text1" w:themeTint="D9"/>
          <w:sz w:val="28"/>
          <w:szCs w:val="28"/>
          <w:lang w:eastAsia="uk-UA"/>
        </w:rPr>
        <w:t>веб</w:t>
      </w:r>
      <w:r w:rsidR="00A53314" w:rsidRPr="00940443">
        <w:rPr>
          <w:color w:val="262626" w:themeColor="text1" w:themeTint="D9"/>
          <w:sz w:val="28"/>
          <w:szCs w:val="28"/>
          <w:lang w:eastAsia="uk-UA"/>
        </w:rPr>
        <w:t>-</w:t>
      </w:r>
      <w:r w:rsidRPr="00940443">
        <w:rPr>
          <w:color w:val="262626" w:themeColor="text1" w:themeTint="D9"/>
          <w:sz w:val="28"/>
          <w:szCs w:val="28"/>
          <w:lang w:eastAsia="uk-UA"/>
        </w:rPr>
        <w:t>сайті</w:t>
      </w:r>
      <w:proofErr w:type="spellEnd"/>
      <w:r w:rsidRPr="00940443">
        <w:rPr>
          <w:color w:val="262626" w:themeColor="text1" w:themeTint="D9"/>
          <w:sz w:val="28"/>
          <w:szCs w:val="28"/>
          <w:lang w:eastAsia="uk-UA"/>
        </w:rPr>
        <w:t>.</w:t>
      </w:r>
    </w:p>
    <w:p w:rsidR="004936B7" w:rsidRPr="00940443" w:rsidRDefault="00A53314"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18. Розвиток у</w:t>
      </w:r>
      <w:r w:rsidR="004936B7" w:rsidRPr="00940443">
        <w:rPr>
          <w:color w:val="262626" w:themeColor="text1" w:themeTint="D9"/>
          <w:sz w:val="28"/>
          <w:szCs w:val="28"/>
          <w:lang w:eastAsia="uk-UA"/>
        </w:rPr>
        <w:t xml:space="preserve"> закладі міжнародного співробітництва та міжнародної академічної мобільності.</w:t>
      </w:r>
    </w:p>
    <w:p w:rsidR="00093794" w:rsidRDefault="004936B7" w:rsidP="00A17250">
      <w:pPr>
        <w:spacing w:after="295"/>
        <w:jc w:val="both"/>
        <w:rPr>
          <w:color w:val="262626" w:themeColor="text1" w:themeTint="D9"/>
          <w:sz w:val="28"/>
          <w:szCs w:val="28"/>
          <w:lang w:eastAsia="uk-UA"/>
        </w:rPr>
      </w:pPr>
      <w:r w:rsidRPr="00706BDA">
        <w:rPr>
          <w:b/>
          <w:color w:val="262626" w:themeColor="text1" w:themeTint="D9"/>
          <w:sz w:val="28"/>
          <w:szCs w:val="28"/>
          <w:lang w:eastAsia="uk-UA"/>
        </w:rPr>
        <w:t>Стратегія розвитку закладу є комплексом</w:t>
      </w:r>
      <w:r w:rsidRPr="00940443">
        <w:rPr>
          <w:color w:val="262626" w:themeColor="text1" w:themeTint="D9"/>
          <w:sz w:val="28"/>
          <w:szCs w:val="28"/>
          <w:lang w:eastAsia="uk-UA"/>
        </w:rPr>
        <w:t xml:space="preserve"> методичних, матеріально-технічних та управлінських проектів із визначенням шляхів їх реалізації. У ній максимально враховані потреби учасників освітнього процесу.</w:t>
      </w:r>
    </w:p>
    <w:p w:rsidR="00093794" w:rsidRPr="00940443" w:rsidRDefault="00093794"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Проблема активного використання інформаційно-комунікаційних та комунікативних технологій стає все актуальнішою. Максимально повному вирішенню цієї проблеми сприяють доцільні методики оптимального використання сучасних інформаційних засобів навчання для підвищення якості надання освітніх послуг.  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формування позитивного ставлення до здорового способу життя.</w:t>
      </w:r>
    </w:p>
    <w:p w:rsidR="004936B7" w:rsidRPr="00940443" w:rsidRDefault="004936B7" w:rsidP="00A17250">
      <w:pPr>
        <w:spacing w:after="295"/>
        <w:jc w:val="both"/>
        <w:rPr>
          <w:color w:val="262626" w:themeColor="text1" w:themeTint="D9"/>
          <w:sz w:val="28"/>
          <w:szCs w:val="28"/>
          <w:lang w:eastAsia="uk-UA"/>
        </w:rPr>
      </w:pPr>
      <w:r w:rsidRPr="00706BDA">
        <w:rPr>
          <w:b/>
          <w:color w:val="262626" w:themeColor="text1" w:themeTint="D9"/>
          <w:sz w:val="28"/>
          <w:szCs w:val="28"/>
          <w:lang w:eastAsia="uk-UA"/>
        </w:rPr>
        <w:t xml:space="preserve">Проекти, з яких складається Стратегія розвитку </w:t>
      </w:r>
      <w:r w:rsidR="00A12BCB">
        <w:rPr>
          <w:b/>
          <w:color w:val="262626" w:themeColor="text1" w:themeTint="D9"/>
          <w:sz w:val="28"/>
          <w:szCs w:val="28"/>
          <w:lang w:eastAsia="uk-UA"/>
        </w:rPr>
        <w:t xml:space="preserve">Кременчуцької гімназії№7 </w:t>
      </w:r>
      <w:r w:rsidRPr="00940443">
        <w:rPr>
          <w:color w:val="262626" w:themeColor="text1" w:themeTint="D9"/>
          <w:sz w:val="28"/>
          <w:szCs w:val="28"/>
          <w:lang w:eastAsia="uk-UA"/>
        </w:rPr>
        <w:t>, допоможуть вирішити такі завдання: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організація методичної роботи в закладі</w:t>
      </w:r>
      <w:r w:rsidR="00E5335C" w:rsidRPr="00940443">
        <w:rPr>
          <w:color w:val="262626" w:themeColor="text1" w:themeTint="D9"/>
          <w:sz w:val="28"/>
          <w:szCs w:val="28"/>
          <w:lang w:eastAsia="uk-UA"/>
        </w:rPr>
        <w:t>,</w:t>
      </w:r>
      <w:r w:rsidRPr="00940443">
        <w:rPr>
          <w:color w:val="262626" w:themeColor="text1" w:themeTint="D9"/>
          <w:sz w:val="28"/>
          <w:szCs w:val="28"/>
          <w:lang w:eastAsia="uk-UA"/>
        </w:rPr>
        <w:t xml:space="preserve"> відповідно </w:t>
      </w:r>
      <w:r w:rsidR="00E5335C" w:rsidRPr="00940443">
        <w:rPr>
          <w:color w:val="262626" w:themeColor="text1" w:themeTint="D9"/>
          <w:sz w:val="28"/>
          <w:szCs w:val="28"/>
          <w:lang w:eastAsia="uk-UA"/>
        </w:rPr>
        <w:t>до вимог</w:t>
      </w:r>
      <w:r w:rsidRPr="00940443">
        <w:rPr>
          <w:color w:val="262626" w:themeColor="text1" w:themeTint="D9"/>
          <w:sz w:val="28"/>
          <w:szCs w:val="28"/>
          <w:lang w:eastAsia="uk-UA"/>
        </w:rPr>
        <w:t xml:space="preserve"> нового Закону України про освіту;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створення умов для проведення освітнього процесу, які забезпечують збереження фізичного та психічного здоров’я здобувачів освіти;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організація моніторингів якості знань та надання освітніх послуг;</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професійний розвиток педагогічних кадрів;</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забезпечення та покращення матеріально-технічної бази;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забезпечення прозорості та інформаційної відкритості роботи закладу.</w:t>
      </w:r>
    </w:p>
    <w:p w:rsidR="004936B7" w:rsidRDefault="004936B7" w:rsidP="00A17250">
      <w:pPr>
        <w:spacing w:after="295"/>
        <w:jc w:val="both"/>
        <w:rPr>
          <w:color w:val="262626" w:themeColor="text1" w:themeTint="D9"/>
          <w:sz w:val="28"/>
          <w:szCs w:val="28"/>
          <w:lang w:eastAsia="uk-UA"/>
        </w:rPr>
      </w:pPr>
      <w:r w:rsidRPr="00706BDA">
        <w:rPr>
          <w:b/>
          <w:color w:val="262626" w:themeColor="text1" w:themeTint="D9"/>
          <w:sz w:val="28"/>
          <w:szCs w:val="28"/>
          <w:lang w:eastAsia="uk-UA"/>
        </w:rPr>
        <w:t>Основними результатами Стратегії розвитку</w:t>
      </w:r>
      <w:r w:rsidR="00706BDA" w:rsidRPr="00A12BCB">
        <w:rPr>
          <w:b/>
          <w:color w:val="262626" w:themeColor="text1" w:themeTint="D9"/>
          <w:sz w:val="28"/>
          <w:szCs w:val="28"/>
          <w:lang w:eastAsia="uk-UA"/>
        </w:rPr>
        <w:t xml:space="preserve"> гімназії</w:t>
      </w:r>
      <w:r w:rsidR="00706BDA">
        <w:rPr>
          <w:color w:val="262626" w:themeColor="text1" w:themeTint="D9"/>
          <w:sz w:val="28"/>
          <w:szCs w:val="28"/>
          <w:lang w:eastAsia="uk-UA"/>
        </w:rPr>
        <w:t xml:space="preserve"> </w:t>
      </w:r>
      <w:r w:rsidR="00A12BCB">
        <w:rPr>
          <w:color w:val="262626" w:themeColor="text1" w:themeTint="D9"/>
          <w:sz w:val="28"/>
          <w:szCs w:val="28"/>
          <w:lang w:eastAsia="uk-UA"/>
        </w:rPr>
        <w:t>№7</w:t>
      </w:r>
      <w:r w:rsidRPr="00940443">
        <w:rPr>
          <w:color w:val="262626" w:themeColor="text1" w:themeTint="D9"/>
          <w:sz w:val="28"/>
          <w:szCs w:val="28"/>
          <w:lang w:eastAsia="uk-UA"/>
        </w:rPr>
        <w:t xml:space="preserve"> </w:t>
      </w:r>
      <w:r w:rsidR="00706BDA">
        <w:rPr>
          <w:color w:val="262626" w:themeColor="text1" w:themeTint="D9"/>
          <w:sz w:val="28"/>
          <w:szCs w:val="28"/>
          <w:lang w:eastAsia="uk-UA"/>
        </w:rPr>
        <w:t>стане</w:t>
      </w:r>
      <w:r w:rsidRPr="00940443">
        <w:rPr>
          <w:color w:val="262626" w:themeColor="text1" w:themeTint="D9"/>
          <w:sz w:val="28"/>
          <w:szCs w:val="28"/>
          <w:lang w:eastAsia="uk-UA"/>
        </w:rPr>
        <w:t xml:space="preserve"> удосконалення й модернізація сучасного освітнього середовища закладу, системні позитивні зміни, підвищення якості надання освітніх послуг. Стратегія розвитку закладу дасть можливість виробити пріоритетні напрями діяльності </w:t>
      </w:r>
      <w:r w:rsidR="00E5335C" w:rsidRPr="00940443">
        <w:rPr>
          <w:color w:val="262626" w:themeColor="text1" w:themeTint="D9"/>
          <w:sz w:val="28"/>
          <w:szCs w:val="28"/>
          <w:lang w:eastAsia="uk-UA"/>
        </w:rPr>
        <w:t xml:space="preserve">гімназії </w:t>
      </w:r>
      <w:r w:rsidRPr="00940443">
        <w:rPr>
          <w:color w:val="262626" w:themeColor="text1" w:themeTint="D9"/>
          <w:sz w:val="28"/>
          <w:szCs w:val="28"/>
          <w:lang w:eastAsia="uk-UA"/>
        </w:rPr>
        <w:t xml:space="preserve"> на найближчі роки.</w:t>
      </w:r>
    </w:p>
    <w:p w:rsidR="00AB0ADA" w:rsidRDefault="00AB0ADA" w:rsidP="00A17250">
      <w:pPr>
        <w:spacing w:after="295"/>
        <w:jc w:val="both"/>
        <w:rPr>
          <w:color w:val="262626" w:themeColor="text1" w:themeTint="D9"/>
          <w:sz w:val="28"/>
          <w:szCs w:val="28"/>
          <w:lang w:eastAsia="uk-UA"/>
        </w:rPr>
      </w:pPr>
    </w:p>
    <w:p w:rsidR="00AB0ADA" w:rsidRPr="00940443" w:rsidRDefault="00AB0ADA" w:rsidP="00A17250">
      <w:pPr>
        <w:spacing w:after="295"/>
        <w:jc w:val="both"/>
        <w:rPr>
          <w:color w:val="262626" w:themeColor="text1" w:themeTint="D9"/>
          <w:sz w:val="28"/>
          <w:szCs w:val="28"/>
          <w:lang w:eastAsia="uk-UA"/>
        </w:rPr>
      </w:pPr>
    </w:p>
    <w:p w:rsidR="004936B7" w:rsidRPr="00940443" w:rsidRDefault="004936B7" w:rsidP="00A17250">
      <w:pPr>
        <w:jc w:val="both"/>
        <w:outlineLvl w:val="4"/>
        <w:rPr>
          <w:b/>
          <w:bCs/>
          <w:color w:val="262626" w:themeColor="text1" w:themeTint="D9"/>
          <w:sz w:val="28"/>
          <w:szCs w:val="28"/>
          <w:lang w:eastAsia="uk-UA"/>
        </w:rPr>
      </w:pPr>
      <w:r w:rsidRPr="00940443">
        <w:rPr>
          <w:b/>
          <w:bCs/>
          <w:color w:val="262626" w:themeColor="text1" w:themeTint="D9"/>
          <w:sz w:val="28"/>
          <w:szCs w:val="28"/>
          <w:lang w:eastAsia="uk-UA"/>
        </w:rPr>
        <w:lastRenderedPageBreak/>
        <w:t>2. Загальні положення</w:t>
      </w:r>
      <w:r w:rsidR="00A17250">
        <w:rPr>
          <w:b/>
          <w:bCs/>
          <w:color w:val="262626" w:themeColor="text1" w:themeTint="D9"/>
          <w:sz w:val="28"/>
          <w:szCs w:val="28"/>
          <w:lang w:eastAsia="uk-UA"/>
        </w:rPr>
        <w:t>:</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Новий Закон України про освіту та новий Державний стандарт початкової освіти, базової і повної загальної середньої освіти орієнтує педагогів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 Визначено вимоги до якості знань здобувачів освіти, які відповідають змісту і структурі предметних </w:t>
      </w:r>
      <w:proofErr w:type="spellStart"/>
      <w:r w:rsidRPr="00940443">
        <w:rPr>
          <w:color w:val="262626" w:themeColor="text1" w:themeTint="D9"/>
          <w:sz w:val="28"/>
          <w:szCs w:val="28"/>
          <w:lang w:eastAsia="uk-UA"/>
        </w:rPr>
        <w:t>компетентностей</w:t>
      </w:r>
      <w:proofErr w:type="spellEnd"/>
      <w:r w:rsidRPr="00940443">
        <w:rPr>
          <w:color w:val="262626" w:themeColor="text1" w:themeTint="D9"/>
          <w:sz w:val="28"/>
          <w:szCs w:val="28"/>
          <w:lang w:eastAsia="uk-UA"/>
        </w:rPr>
        <w:t xml:space="preserve"> (знає, розуміє, застосовує, аналізує, виявляє ставлення, оцінює тощо). Разом із предметною підготовкою за роки здобуття загальної середньої освіти діти мають оволодіти ключовими </w:t>
      </w:r>
      <w:proofErr w:type="spellStart"/>
      <w:r w:rsidRPr="00940443">
        <w:rPr>
          <w:color w:val="262626" w:themeColor="text1" w:themeTint="D9"/>
          <w:sz w:val="28"/>
          <w:szCs w:val="28"/>
          <w:lang w:eastAsia="uk-UA"/>
        </w:rPr>
        <w:t>компетентностями</w:t>
      </w:r>
      <w:proofErr w:type="spellEnd"/>
      <w:r w:rsidRPr="00940443">
        <w:rPr>
          <w:color w:val="262626" w:themeColor="text1" w:themeTint="D9"/>
          <w:sz w:val="28"/>
          <w:szCs w:val="28"/>
          <w:lang w:eastAsia="uk-UA"/>
        </w:rPr>
        <w:t xml:space="preserve">,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соціальна і громадянська; загальнокультурна; підприємницька; </w:t>
      </w:r>
      <w:proofErr w:type="spellStart"/>
      <w:r w:rsidRPr="00940443">
        <w:rPr>
          <w:color w:val="262626" w:themeColor="text1" w:themeTint="D9"/>
          <w:sz w:val="28"/>
          <w:szCs w:val="28"/>
          <w:lang w:eastAsia="uk-UA"/>
        </w:rPr>
        <w:t>здоров’язберігаюча</w:t>
      </w:r>
      <w:proofErr w:type="spellEnd"/>
      <w:r w:rsidRPr="00940443">
        <w:rPr>
          <w:color w:val="262626" w:themeColor="text1" w:themeTint="D9"/>
          <w:sz w:val="28"/>
          <w:szCs w:val="28"/>
          <w:lang w:eastAsia="uk-UA"/>
        </w:rPr>
        <w:t xml:space="preserve">. Державний стандарт ґрунтується на засадах </w:t>
      </w:r>
      <w:proofErr w:type="spellStart"/>
      <w:r w:rsidRPr="00940443">
        <w:rPr>
          <w:color w:val="262626" w:themeColor="text1" w:themeTint="D9"/>
          <w:sz w:val="28"/>
          <w:szCs w:val="28"/>
          <w:lang w:eastAsia="uk-UA"/>
        </w:rPr>
        <w:t>особистісно</w:t>
      </w:r>
      <w:proofErr w:type="spellEnd"/>
      <w:r w:rsidRPr="00940443">
        <w:rPr>
          <w:color w:val="262626" w:themeColor="text1" w:themeTint="D9"/>
          <w:sz w:val="28"/>
          <w:szCs w:val="28"/>
          <w:lang w:eastAsia="uk-UA"/>
        </w:rPr>
        <w:t xml:space="preserve"> орієнтованого, </w:t>
      </w:r>
      <w:proofErr w:type="spellStart"/>
      <w:r w:rsidRPr="00940443">
        <w:rPr>
          <w:color w:val="262626" w:themeColor="text1" w:themeTint="D9"/>
          <w:sz w:val="28"/>
          <w:szCs w:val="28"/>
          <w:lang w:eastAsia="uk-UA"/>
        </w:rPr>
        <w:t>компетентнісного</w:t>
      </w:r>
      <w:proofErr w:type="spellEnd"/>
      <w:r w:rsidRPr="00940443">
        <w:rPr>
          <w:color w:val="262626" w:themeColor="text1" w:themeTint="D9"/>
          <w:sz w:val="28"/>
          <w:szCs w:val="28"/>
          <w:lang w:eastAsia="uk-UA"/>
        </w:rPr>
        <w:t xml:space="preserve"> та </w:t>
      </w:r>
      <w:proofErr w:type="spellStart"/>
      <w:r w:rsidRPr="00940443">
        <w:rPr>
          <w:color w:val="262626" w:themeColor="text1" w:themeTint="D9"/>
          <w:sz w:val="28"/>
          <w:szCs w:val="28"/>
          <w:lang w:eastAsia="uk-UA"/>
        </w:rPr>
        <w:t>діяльнісного</w:t>
      </w:r>
      <w:proofErr w:type="spellEnd"/>
      <w:r w:rsidRPr="00940443">
        <w:rPr>
          <w:color w:val="262626" w:themeColor="text1" w:themeTint="D9"/>
          <w:sz w:val="28"/>
          <w:szCs w:val="28"/>
          <w:lang w:eastAsia="uk-UA"/>
        </w:rPr>
        <w:t xml:space="preserve"> підходів. </w:t>
      </w:r>
      <w:proofErr w:type="spellStart"/>
      <w:r w:rsidRPr="00940443">
        <w:rPr>
          <w:color w:val="262626" w:themeColor="text1" w:themeTint="D9"/>
          <w:sz w:val="28"/>
          <w:szCs w:val="28"/>
          <w:lang w:eastAsia="uk-UA"/>
        </w:rPr>
        <w:t>Діяльнісний</w:t>
      </w:r>
      <w:proofErr w:type="spellEnd"/>
      <w:r w:rsidRPr="00940443">
        <w:rPr>
          <w:color w:val="262626" w:themeColor="text1" w:themeTint="D9"/>
          <w:sz w:val="28"/>
          <w:szCs w:val="28"/>
          <w:lang w:eastAsia="uk-UA"/>
        </w:rPr>
        <w:t xml:space="preserve"> підхід спрямований на розвиток умінь і навичок здобувачів освіти, застосування здобутих знань у практичній ситуації, пошук шляхів інтеграції до соціокультурного та природного середовища.</w:t>
      </w:r>
    </w:p>
    <w:p w:rsidR="004936B7" w:rsidRPr="00940443" w:rsidRDefault="004936B7" w:rsidP="00A17250">
      <w:pPr>
        <w:spacing w:after="295"/>
        <w:jc w:val="both"/>
        <w:rPr>
          <w:color w:val="262626" w:themeColor="text1" w:themeTint="D9"/>
          <w:sz w:val="28"/>
          <w:szCs w:val="28"/>
          <w:lang w:eastAsia="uk-UA"/>
        </w:rPr>
      </w:pPr>
      <w:r w:rsidRPr="00706BDA">
        <w:rPr>
          <w:b/>
          <w:color w:val="262626" w:themeColor="text1" w:themeTint="D9"/>
          <w:sz w:val="28"/>
          <w:szCs w:val="28"/>
          <w:lang w:eastAsia="uk-UA"/>
        </w:rPr>
        <w:t xml:space="preserve">Основна мета діяльності </w:t>
      </w:r>
      <w:r w:rsidR="00A17250">
        <w:rPr>
          <w:b/>
          <w:color w:val="262626" w:themeColor="text1" w:themeTint="D9"/>
          <w:sz w:val="28"/>
          <w:szCs w:val="28"/>
          <w:lang w:eastAsia="uk-UA"/>
        </w:rPr>
        <w:t>гімназії</w:t>
      </w:r>
      <w:r w:rsidRPr="00940443">
        <w:rPr>
          <w:color w:val="262626" w:themeColor="text1" w:themeTint="D9"/>
          <w:sz w:val="28"/>
          <w:szCs w:val="28"/>
          <w:lang w:eastAsia="uk-UA"/>
        </w:rPr>
        <w:t xml:space="preserve"> </w:t>
      </w:r>
      <w:r w:rsidR="00A12BCB" w:rsidRPr="00A12BCB">
        <w:rPr>
          <w:b/>
          <w:color w:val="262626" w:themeColor="text1" w:themeTint="D9"/>
          <w:sz w:val="28"/>
          <w:szCs w:val="28"/>
          <w:lang w:eastAsia="uk-UA"/>
        </w:rPr>
        <w:t>№7</w:t>
      </w:r>
      <w:r w:rsidRPr="00940443">
        <w:rPr>
          <w:color w:val="262626" w:themeColor="text1" w:themeTint="D9"/>
          <w:sz w:val="28"/>
          <w:szCs w:val="28"/>
          <w:lang w:eastAsia="uk-UA"/>
        </w:rPr>
        <w:t>– це безперервний процес підвищення ефективності освітнього процесу з одночасним урахуванням потреб суспільства, а 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4936B7" w:rsidRPr="00940443" w:rsidRDefault="004936B7" w:rsidP="00A17250">
      <w:pPr>
        <w:spacing w:after="295"/>
        <w:jc w:val="both"/>
        <w:rPr>
          <w:color w:val="262626" w:themeColor="text1" w:themeTint="D9"/>
          <w:sz w:val="28"/>
          <w:szCs w:val="28"/>
          <w:lang w:eastAsia="uk-UA"/>
        </w:rPr>
      </w:pPr>
      <w:r w:rsidRPr="00706BDA">
        <w:rPr>
          <w:b/>
          <w:color w:val="262626" w:themeColor="text1" w:themeTint="D9"/>
          <w:sz w:val="28"/>
          <w:szCs w:val="28"/>
          <w:lang w:eastAsia="uk-UA"/>
        </w:rPr>
        <w:t xml:space="preserve">Освітній процес </w:t>
      </w:r>
      <w:r w:rsidR="00A17250">
        <w:rPr>
          <w:b/>
          <w:color w:val="262626" w:themeColor="text1" w:themeTint="D9"/>
          <w:sz w:val="28"/>
          <w:szCs w:val="28"/>
          <w:lang w:eastAsia="uk-UA"/>
        </w:rPr>
        <w:t xml:space="preserve"> </w:t>
      </w:r>
      <w:r w:rsidRPr="00706BDA">
        <w:rPr>
          <w:b/>
          <w:color w:val="262626" w:themeColor="text1" w:themeTint="D9"/>
          <w:sz w:val="28"/>
          <w:szCs w:val="28"/>
          <w:lang w:eastAsia="uk-UA"/>
        </w:rPr>
        <w:t xml:space="preserve"> спрямований</w:t>
      </w:r>
      <w:r w:rsidRPr="00940443">
        <w:rPr>
          <w:color w:val="262626" w:themeColor="text1" w:themeTint="D9"/>
          <w:sz w:val="28"/>
          <w:szCs w:val="28"/>
          <w:lang w:eastAsia="uk-UA"/>
        </w:rPr>
        <w:t xml:space="preserve"> на формування у випускника </w:t>
      </w:r>
      <w:r w:rsidR="00E5335C" w:rsidRPr="00940443">
        <w:rPr>
          <w:color w:val="262626" w:themeColor="text1" w:themeTint="D9"/>
          <w:sz w:val="28"/>
          <w:szCs w:val="28"/>
          <w:lang w:eastAsia="uk-UA"/>
        </w:rPr>
        <w:t xml:space="preserve">гімназії  </w:t>
      </w:r>
      <w:r w:rsidRPr="00940443">
        <w:rPr>
          <w:color w:val="262626" w:themeColor="text1" w:themeTint="D9"/>
          <w:sz w:val="28"/>
          <w:szCs w:val="28"/>
          <w:lang w:eastAsia="uk-UA"/>
        </w:rPr>
        <w:t>якостей, необхідних для життєвого та професійного визначення, а саме:</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орієнтації у сучасних реаліях і підготовленості до життя у ХХІ столітті;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здатності до самовизначення, саморозвитку, самоосвіти;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володіння іноземною мовою;</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наявності життєвого досвіду спілкування, роботи в колективі, під керівництвом, та самостійно, з довідковою літературою;</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високого рівня освіченості, культури, здатності до творчої праці, професійного розвитку;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вільного володіння комп’ютером, високого рівня культури користування ІКТ;</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lastRenderedPageBreak/>
        <w:t>- готовності до вибору професії відповідно до своїх здібностей та можливостей, потреб ринку праці;</w:t>
      </w:r>
    </w:p>
    <w:p w:rsidR="004936B7" w:rsidRPr="00940443" w:rsidRDefault="00FA239E"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форму</w:t>
      </w:r>
      <w:r w:rsidR="004936B7" w:rsidRPr="00940443">
        <w:rPr>
          <w:color w:val="262626" w:themeColor="text1" w:themeTint="D9"/>
          <w:sz w:val="28"/>
          <w:szCs w:val="28"/>
          <w:lang w:eastAsia="uk-UA"/>
        </w:rPr>
        <w:t>ванню трудової та моральної життєвої мотивації, активної громадянської і професійної позиції.</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Розвиток та практичне застосування комунікативних та інформаційно-комунікаційних </w:t>
      </w:r>
      <w:proofErr w:type="spellStart"/>
      <w:r w:rsidRPr="00940443">
        <w:rPr>
          <w:color w:val="262626" w:themeColor="text1" w:themeTint="D9"/>
          <w:sz w:val="28"/>
          <w:szCs w:val="28"/>
          <w:lang w:eastAsia="uk-UA"/>
        </w:rPr>
        <w:t>компетенцій</w:t>
      </w:r>
      <w:proofErr w:type="spellEnd"/>
      <w:r w:rsidRPr="00940443">
        <w:rPr>
          <w:color w:val="262626" w:themeColor="text1" w:themeTint="D9"/>
          <w:sz w:val="28"/>
          <w:szCs w:val="28"/>
          <w:lang w:eastAsia="uk-UA"/>
        </w:rPr>
        <w:t xml:space="preserve"> здобувачів освіти в умовах </w:t>
      </w:r>
      <w:proofErr w:type="spellStart"/>
      <w:r w:rsidRPr="00940443">
        <w:rPr>
          <w:color w:val="262626" w:themeColor="text1" w:themeTint="D9"/>
          <w:sz w:val="28"/>
          <w:szCs w:val="28"/>
          <w:lang w:eastAsia="uk-UA"/>
        </w:rPr>
        <w:t>особистісно</w:t>
      </w:r>
      <w:proofErr w:type="spellEnd"/>
      <w:r w:rsidRPr="00940443">
        <w:rPr>
          <w:color w:val="262626" w:themeColor="text1" w:themeTint="D9"/>
          <w:sz w:val="28"/>
          <w:szCs w:val="28"/>
          <w:lang w:eastAsia="uk-UA"/>
        </w:rPr>
        <w:t xml:space="preserve"> зорієнтованого і </w:t>
      </w:r>
      <w:proofErr w:type="spellStart"/>
      <w:r w:rsidRPr="00940443">
        <w:rPr>
          <w:color w:val="262626" w:themeColor="text1" w:themeTint="D9"/>
          <w:sz w:val="28"/>
          <w:szCs w:val="28"/>
          <w:lang w:eastAsia="uk-UA"/>
        </w:rPr>
        <w:t>діяльнісного</w:t>
      </w:r>
      <w:proofErr w:type="spellEnd"/>
      <w:r w:rsidRPr="00940443">
        <w:rPr>
          <w:color w:val="262626" w:themeColor="text1" w:themeTint="D9"/>
          <w:sz w:val="28"/>
          <w:szCs w:val="28"/>
          <w:lang w:eastAsia="uk-UA"/>
        </w:rPr>
        <w:t xml:space="preserve"> підходів є ключовими положеннями Стратегії розвитку закладу.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Комунікативна компетентність є рівнем комунікативної культури, що забезпечує результативність поведінки в певних умовах. А тому одним із пріоритетних завдань закладу освіти є розвиток саме комунікативних </w:t>
      </w:r>
      <w:proofErr w:type="spellStart"/>
      <w:r w:rsidRPr="00940443">
        <w:rPr>
          <w:color w:val="262626" w:themeColor="text1" w:themeTint="D9"/>
          <w:sz w:val="28"/>
          <w:szCs w:val="28"/>
          <w:lang w:eastAsia="uk-UA"/>
        </w:rPr>
        <w:t>компетентностейз</w:t>
      </w:r>
      <w:proofErr w:type="spellEnd"/>
      <w:r w:rsidR="00FA239E" w:rsidRPr="00940443">
        <w:rPr>
          <w:color w:val="262626" w:themeColor="text1" w:themeTint="D9"/>
          <w:sz w:val="28"/>
          <w:szCs w:val="28"/>
          <w:lang w:eastAsia="uk-UA"/>
        </w:rPr>
        <w:t xml:space="preserve">  </w:t>
      </w:r>
      <w:r w:rsidRPr="00940443">
        <w:rPr>
          <w:color w:val="262626" w:themeColor="text1" w:themeTint="D9"/>
          <w:sz w:val="28"/>
          <w:szCs w:val="28"/>
          <w:lang w:eastAsia="uk-UA"/>
        </w:rPr>
        <w:t>добувачів освіти, у тому числі:</w:t>
      </w:r>
      <w:r w:rsidR="00A17250">
        <w:rPr>
          <w:color w:val="262626" w:themeColor="text1" w:themeTint="D9"/>
          <w:sz w:val="28"/>
          <w:szCs w:val="28"/>
          <w:lang w:eastAsia="uk-UA"/>
        </w:rPr>
        <w:t xml:space="preserve">  </w:t>
      </w:r>
      <w:r w:rsidRPr="00940443">
        <w:rPr>
          <w:color w:val="262626" w:themeColor="text1" w:themeTint="D9"/>
          <w:sz w:val="28"/>
          <w:szCs w:val="28"/>
          <w:lang w:eastAsia="uk-UA"/>
        </w:rPr>
        <w:t>толерантність;</w:t>
      </w:r>
      <w:r w:rsidR="00706BDA">
        <w:rPr>
          <w:color w:val="262626" w:themeColor="text1" w:themeTint="D9"/>
          <w:sz w:val="28"/>
          <w:szCs w:val="28"/>
          <w:lang w:eastAsia="uk-UA"/>
        </w:rPr>
        <w:t xml:space="preserve">  </w:t>
      </w:r>
      <w:r w:rsidRPr="00940443">
        <w:rPr>
          <w:color w:val="262626" w:themeColor="text1" w:themeTint="D9"/>
          <w:sz w:val="28"/>
          <w:szCs w:val="28"/>
          <w:lang w:eastAsia="uk-UA"/>
        </w:rPr>
        <w:t xml:space="preserve">висока </w:t>
      </w:r>
      <w:proofErr w:type="spellStart"/>
      <w:r w:rsidRPr="00940443">
        <w:rPr>
          <w:color w:val="262626" w:themeColor="text1" w:themeTint="D9"/>
          <w:sz w:val="28"/>
          <w:szCs w:val="28"/>
          <w:lang w:eastAsia="uk-UA"/>
        </w:rPr>
        <w:t>комунікативність</w:t>
      </w:r>
      <w:proofErr w:type="spellEnd"/>
      <w:r w:rsidRPr="00940443">
        <w:rPr>
          <w:color w:val="262626" w:themeColor="text1" w:themeTint="D9"/>
          <w:sz w:val="28"/>
          <w:szCs w:val="28"/>
          <w:lang w:eastAsia="uk-UA"/>
        </w:rPr>
        <w:t>;</w:t>
      </w:r>
      <w:r w:rsidR="00706BDA">
        <w:rPr>
          <w:color w:val="262626" w:themeColor="text1" w:themeTint="D9"/>
          <w:sz w:val="28"/>
          <w:szCs w:val="28"/>
          <w:lang w:eastAsia="uk-UA"/>
        </w:rPr>
        <w:t xml:space="preserve">   </w:t>
      </w:r>
      <w:r w:rsidRPr="00940443">
        <w:rPr>
          <w:color w:val="262626" w:themeColor="text1" w:themeTint="D9"/>
          <w:sz w:val="28"/>
          <w:szCs w:val="28"/>
          <w:lang w:eastAsia="uk-UA"/>
        </w:rPr>
        <w:t>творча активність;</w:t>
      </w:r>
      <w:r w:rsidR="00706BDA">
        <w:rPr>
          <w:color w:val="262626" w:themeColor="text1" w:themeTint="D9"/>
          <w:sz w:val="28"/>
          <w:szCs w:val="28"/>
          <w:lang w:eastAsia="uk-UA"/>
        </w:rPr>
        <w:t xml:space="preserve"> </w:t>
      </w:r>
      <w:r w:rsidRPr="00940443">
        <w:rPr>
          <w:color w:val="262626" w:themeColor="text1" w:themeTint="D9"/>
          <w:sz w:val="28"/>
          <w:szCs w:val="28"/>
          <w:lang w:eastAsia="uk-UA"/>
        </w:rPr>
        <w:t>рефлективність;</w:t>
      </w:r>
      <w:r w:rsidR="00A17250">
        <w:rPr>
          <w:color w:val="262626" w:themeColor="text1" w:themeTint="D9"/>
          <w:sz w:val="28"/>
          <w:szCs w:val="28"/>
          <w:lang w:eastAsia="uk-UA"/>
        </w:rPr>
        <w:t xml:space="preserve">  </w:t>
      </w:r>
      <w:proofErr w:type="spellStart"/>
      <w:r w:rsidRPr="00940443">
        <w:rPr>
          <w:color w:val="262626" w:themeColor="text1" w:themeTint="D9"/>
          <w:sz w:val="28"/>
          <w:szCs w:val="28"/>
          <w:lang w:eastAsia="uk-UA"/>
        </w:rPr>
        <w:t>емпативність</w:t>
      </w:r>
      <w:proofErr w:type="spellEnd"/>
      <w:r w:rsidRPr="00940443">
        <w:rPr>
          <w:color w:val="262626" w:themeColor="text1" w:themeTint="D9"/>
          <w:sz w:val="28"/>
          <w:szCs w:val="28"/>
          <w:lang w:eastAsia="uk-UA"/>
        </w:rPr>
        <w:t>;</w:t>
      </w:r>
      <w:r w:rsidR="00706BDA">
        <w:rPr>
          <w:color w:val="262626" w:themeColor="text1" w:themeTint="D9"/>
          <w:sz w:val="28"/>
          <w:szCs w:val="28"/>
          <w:lang w:eastAsia="uk-UA"/>
        </w:rPr>
        <w:t xml:space="preserve">   </w:t>
      </w:r>
      <w:r w:rsidRPr="00940443">
        <w:rPr>
          <w:color w:val="262626" w:themeColor="text1" w:themeTint="D9"/>
          <w:sz w:val="28"/>
          <w:szCs w:val="28"/>
          <w:lang w:eastAsia="uk-UA"/>
        </w:rPr>
        <w:t>сенситивність.</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Сучасний світ – світ інформаційних технологій, доступ до скарбниць науки нам дають засоби масових комунікацій: доступ до бібліотечних матеріалів </w:t>
      </w:r>
      <w:proofErr w:type="spellStart"/>
      <w:r w:rsidRPr="00940443">
        <w:rPr>
          <w:color w:val="262626" w:themeColor="text1" w:themeTint="D9"/>
          <w:sz w:val="28"/>
          <w:szCs w:val="28"/>
          <w:lang w:eastAsia="uk-UA"/>
        </w:rPr>
        <w:t>wikipedia</w:t>
      </w:r>
      <w:proofErr w:type="spellEnd"/>
      <w:r w:rsidRPr="00940443">
        <w:rPr>
          <w:color w:val="262626" w:themeColor="text1" w:themeTint="D9"/>
          <w:sz w:val="28"/>
          <w:szCs w:val="28"/>
          <w:lang w:eastAsia="uk-UA"/>
        </w:rPr>
        <w:t xml:space="preserve">; користування різноманітними навчальними програмами; електронними підручниками в Інтернеті; участь у </w:t>
      </w:r>
      <w:proofErr w:type="spellStart"/>
      <w:r w:rsidRPr="00940443">
        <w:rPr>
          <w:color w:val="262626" w:themeColor="text1" w:themeTint="D9"/>
          <w:sz w:val="28"/>
          <w:szCs w:val="28"/>
          <w:lang w:eastAsia="uk-UA"/>
        </w:rPr>
        <w:t>оффлайнових</w:t>
      </w:r>
      <w:proofErr w:type="spellEnd"/>
      <w:r w:rsidRPr="00940443">
        <w:rPr>
          <w:color w:val="262626" w:themeColor="text1" w:themeTint="D9"/>
          <w:sz w:val="28"/>
          <w:szCs w:val="28"/>
          <w:lang w:eastAsia="uk-UA"/>
        </w:rPr>
        <w:t xml:space="preserve"> та </w:t>
      </w:r>
      <w:proofErr w:type="spellStart"/>
      <w:r w:rsidRPr="00940443">
        <w:rPr>
          <w:color w:val="262626" w:themeColor="text1" w:themeTint="D9"/>
          <w:sz w:val="28"/>
          <w:szCs w:val="28"/>
          <w:lang w:eastAsia="uk-UA"/>
        </w:rPr>
        <w:t>онлайнових</w:t>
      </w:r>
      <w:proofErr w:type="spellEnd"/>
      <w:r w:rsidRPr="00940443">
        <w:rPr>
          <w:color w:val="262626" w:themeColor="text1" w:themeTint="D9"/>
          <w:sz w:val="28"/>
          <w:szCs w:val="28"/>
          <w:lang w:eastAsia="uk-UA"/>
        </w:rPr>
        <w:t xml:space="preserve"> семінарах, </w:t>
      </w:r>
      <w:proofErr w:type="spellStart"/>
      <w:r w:rsidRPr="00940443">
        <w:rPr>
          <w:color w:val="262626" w:themeColor="text1" w:themeTint="D9"/>
          <w:sz w:val="28"/>
          <w:szCs w:val="28"/>
          <w:lang w:eastAsia="uk-UA"/>
        </w:rPr>
        <w:t>вебінарах</w:t>
      </w:r>
      <w:proofErr w:type="spellEnd"/>
      <w:r w:rsidRPr="00940443">
        <w:rPr>
          <w:color w:val="262626" w:themeColor="text1" w:themeTint="D9"/>
          <w:sz w:val="28"/>
          <w:szCs w:val="28"/>
          <w:lang w:eastAsia="uk-UA"/>
        </w:rPr>
        <w:t xml:space="preserve">, конкурсах, конференціях, міжрегіональних та міжнародних проектах; дистанційне навчання; створення власних </w:t>
      </w:r>
      <w:proofErr w:type="spellStart"/>
      <w:r w:rsidRPr="00940443">
        <w:rPr>
          <w:color w:val="262626" w:themeColor="text1" w:themeTint="D9"/>
          <w:sz w:val="28"/>
          <w:szCs w:val="28"/>
          <w:lang w:eastAsia="uk-UA"/>
        </w:rPr>
        <w:t>блогів</w:t>
      </w:r>
      <w:proofErr w:type="spellEnd"/>
      <w:r w:rsidRPr="00940443">
        <w:rPr>
          <w:color w:val="262626" w:themeColor="text1" w:themeTint="D9"/>
          <w:sz w:val="28"/>
          <w:szCs w:val="28"/>
          <w:lang w:eastAsia="uk-UA"/>
        </w:rPr>
        <w:t>; віртуальні екскурсії; можливість інтерактивного спілкування з мешканцями будь-якого куточка планети; ефективна обробка та збереження інформації тощо. Однією з першочергових завдань закладу освіти є підготовка здобувачів освіти до життя та діяльності в умовах інформаційного суспільства, формування у них навички самостійного пошуку, оцінювання та систематизації інформації, культури спілкування та безпечного користування Інтернетом.</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Разом з тим успішній діяльності сучасного закладу освіти сприяє інформатизація самого освітнього процесу та управління закладом.</w:t>
      </w:r>
    </w:p>
    <w:p w:rsidR="004936B7" w:rsidRPr="00940443" w:rsidRDefault="004936B7" w:rsidP="00A17250">
      <w:pPr>
        <w:spacing w:after="295"/>
        <w:jc w:val="both"/>
        <w:rPr>
          <w:color w:val="262626" w:themeColor="text1" w:themeTint="D9"/>
          <w:sz w:val="28"/>
          <w:szCs w:val="28"/>
          <w:lang w:eastAsia="uk-UA"/>
        </w:rPr>
      </w:pPr>
      <w:r w:rsidRPr="00FE38F7">
        <w:rPr>
          <w:b/>
          <w:color w:val="262626" w:themeColor="text1" w:themeTint="D9"/>
          <w:sz w:val="28"/>
          <w:szCs w:val="28"/>
          <w:lang w:eastAsia="uk-UA"/>
        </w:rPr>
        <w:t>В основу Стратегії розвитку</w:t>
      </w:r>
      <w:r w:rsidR="00A12BCB">
        <w:rPr>
          <w:b/>
          <w:color w:val="262626" w:themeColor="text1" w:themeTint="D9"/>
          <w:sz w:val="28"/>
          <w:szCs w:val="28"/>
          <w:lang w:eastAsia="uk-UA"/>
        </w:rPr>
        <w:t xml:space="preserve"> Кременчуцької </w:t>
      </w:r>
      <w:r w:rsidRPr="00FE38F7">
        <w:rPr>
          <w:b/>
          <w:color w:val="262626" w:themeColor="text1" w:themeTint="D9"/>
          <w:sz w:val="28"/>
          <w:szCs w:val="28"/>
          <w:lang w:eastAsia="uk-UA"/>
        </w:rPr>
        <w:t xml:space="preserve"> </w:t>
      </w:r>
      <w:r w:rsidR="00A17250">
        <w:rPr>
          <w:b/>
          <w:color w:val="262626" w:themeColor="text1" w:themeTint="D9"/>
          <w:sz w:val="28"/>
          <w:szCs w:val="28"/>
          <w:lang w:eastAsia="uk-UA"/>
        </w:rPr>
        <w:t>гімназії</w:t>
      </w:r>
      <w:r w:rsidR="00A12BCB">
        <w:rPr>
          <w:b/>
          <w:color w:val="262626" w:themeColor="text1" w:themeTint="D9"/>
          <w:sz w:val="28"/>
          <w:szCs w:val="28"/>
          <w:lang w:eastAsia="uk-UA"/>
        </w:rPr>
        <w:t xml:space="preserve"> №7</w:t>
      </w:r>
      <w:r w:rsidRPr="00FE38F7">
        <w:rPr>
          <w:b/>
          <w:color w:val="262626" w:themeColor="text1" w:themeTint="D9"/>
          <w:sz w:val="28"/>
          <w:szCs w:val="28"/>
          <w:lang w:eastAsia="uk-UA"/>
        </w:rPr>
        <w:t xml:space="preserve"> покладено</w:t>
      </w:r>
      <w:r w:rsidRPr="00940443">
        <w:rPr>
          <w:color w:val="262626" w:themeColor="text1" w:themeTint="D9"/>
          <w:sz w:val="28"/>
          <w:szCs w:val="28"/>
          <w:lang w:eastAsia="uk-UA"/>
        </w:rPr>
        <w:t xml:space="preserve"> системний підхід, спрямований на розв’язання проблеми створення, розвитку та використання інформаційних та комунікаційних технологій у освітньому закладі.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Інформатизація управлінської діяльності спрямована на автоматизацію роботи, створення єдиного інформаційного освітнього простору закладу, оперативне одержання необхідної інформації, ефективне використання комп’ютерної техніки, що має на меті досягнення ефективного управління якістю педагогічного процесу.</w:t>
      </w:r>
    </w:p>
    <w:p w:rsidR="004936B7" w:rsidRPr="00940443" w:rsidRDefault="004936B7" w:rsidP="00A17250">
      <w:pPr>
        <w:spacing w:after="295"/>
        <w:jc w:val="both"/>
        <w:rPr>
          <w:color w:val="262626" w:themeColor="text1" w:themeTint="D9"/>
          <w:sz w:val="28"/>
          <w:szCs w:val="28"/>
          <w:lang w:eastAsia="uk-UA"/>
        </w:rPr>
      </w:pPr>
      <w:r w:rsidRPr="00FE38F7">
        <w:rPr>
          <w:b/>
          <w:color w:val="262626" w:themeColor="text1" w:themeTint="D9"/>
          <w:sz w:val="28"/>
          <w:szCs w:val="28"/>
          <w:lang w:eastAsia="uk-UA"/>
        </w:rPr>
        <w:t>Створення єдиного інформаційного освітнього простору</w:t>
      </w:r>
      <w:r w:rsidRPr="00940443">
        <w:rPr>
          <w:color w:val="262626" w:themeColor="text1" w:themeTint="D9"/>
          <w:sz w:val="28"/>
          <w:szCs w:val="28"/>
          <w:lang w:eastAsia="uk-UA"/>
        </w:rPr>
        <w:t xml:space="preserve"> ґрунтується на таких принципах:</w:t>
      </w:r>
      <w:r w:rsidR="00A17250">
        <w:rPr>
          <w:color w:val="262626" w:themeColor="text1" w:themeTint="D9"/>
          <w:sz w:val="28"/>
          <w:szCs w:val="28"/>
          <w:lang w:eastAsia="uk-UA"/>
        </w:rPr>
        <w:t xml:space="preserve"> </w:t>
      </w:r>
      <w:r w:rsidRPr="00940443">
        <w:rPr>
          <w:color w:val="262626" w:themeColor="text1" w:themeTint="D9"/>
          <w:sz w:val="28"/>
          <w:szCs w:val="28"/>
          <w:lang w:eastAsia="uk-UA"/>
        </w:rPr>
        <w:t xml:space="preserve"> інформаційна й аналітична відкритість, доступність;</w:t>
      </w:r>
      <w:r w:rsidR="00FE38F7">
        <w:rPr>
          <w:color w:val="262626" w:themeColor="text1" w:themeTint="D9"/>
          <w:sz w:val="28"/>
          <w:szCs w:val="28"/>
          <w:lang w:eastAsia="uk-UA"/>
        </w:rPr>
        <w:t xml:space="preserve">  </w:t>
      </w:r>
      <w:r w:rsidRPr="00940443">
        <w:rPr>
          <w:color w:val="262626" w:themeColor="text1" w:themeTint="D9"/>
          <w:sz w:val="28"/>
          <w:szCs w:val="28"/>
          <w:lang w:eastAsia="uk-UA"/>
        </w:rPr>
        <w:lastRenderedPageBreak/>
        <w:t>прогнозування;· гнучкість управління;</w:t>
      </w:r>
      <w:r w:rsidR="00FE38F7">
        <w:rPr>
          <w:color w:val="262626" w:themeColor="text1" w:themeTint="D9"/>
          <w:sz w:val="28"/>
          <w:szCs w:val="28"/>
          <w:lang w:eastAsia="uk-UA"/>
        </w:rPr>
        <w:t xml:space="preserve"> </w:t>
      </w:r>
      <w:r w:rsidRPr="00940443">
        <w:rPr>
          <w:color w:val="262626" w:themeColor="text1" w:themeTint="D9"/>
          <w:sz w:val="28"/>
          <w:szCs w:val="28"/>
          <w:lang w:eastAsia="uk-UA"/>
        </w:rPr>
        <w:t>оптимальність функціонування закладу в системі освіти</w:t>
      </w:r>
      <w:r w:rsidR="00FE38F7">
        <w:rPr>
          <w:color w:val="262626" w:themeColor="text1" w:themeTint="D9"/>
          <w:sz w:val="28"/>
          <w:szCs w:val="28"/>
          <w:lang w:eastAsia="uk-UA"/>
        </w:rPr>
        <w:t xml:space="preserve">, </w:t>
      </w:r>
      <w:r w:rsidRPr="00940443">
        <w:rPr>
          <w:color w:val="262626" w:themeColor="text1" w:themeTint="D9"/>
          <w:sz w:val="28"/>
          <w:szCs w:val="28"/>
          <w:lang w:eastAsia="uk-UA"/>
        </w:rPr>
        <w:t xml:space="preserve"> відокремленість функцій управління.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Використання нових інформаційних технологій у процесі управління якістю освітнього процесу передбачає реалізацію такого комплексу педагогічних умов:</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1) використання психолого-педагогічних закономірностей та принципів в процесі здобуття освіти та підвищення кваліфікації педагогів із проблеми сучасних інформаційних технологій;</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2) мотивування діяльності педагогів щодо використання сучасних інформаційних технологій в освітньому процесі;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3) наявність єдиного інформаційного освітнього простору, що динамічно розвивається, в</w:t>
      </w:r>
      <w:r w:rsidR="00FA239E" w:rsidRPr="00940443">
        <w:rPr>
          <w:color w:val="262626" w:themeColor="text1" w:themeTint="D9"/>
          <w:sz w:val="28"/>
          <w:szCs w:val="28"/>
          <w:lang w:eastAsia="uk-UA"/>
        </w:rPr>
        <w:t xml:space="preserve">  </w:t>
      </w:r>
      <w:r w:rsidRPr="00940443">
        <w:rPr>
          <w:color w:val="262626" w:themeColor="text1" w:themeTint="D9"/>
          <w:sz w:val="28"/>
          <w:szCs w:val="28"/>
          <w:lang w:eastAsia="uk-UA"/>
        </w:rPr>
        <w:t>закладі освіти.</w:t>
      </w:r>
    </w:p>
    <w:p w:rsidR="004936B7" w:rsidRPr="00940443" w:rsidRDefault="004936B7" w:rsidP="00A17250">
      <w:pPr>
        <w:spacing w:after="295"/>
        <w:jc w:val="both"/>
        <w:rPr>
          <w:color w:val="262626" w:themeColor="text1" w:themeTint="D9"/>
          <w:sz w:val="28"/>
          <w:szCs w:val="28"/>
          <w:lang w:eastAsia="uk-UA"/>
        </w:rPr>
      </w:pPr>
      <w:r w:rsidRPr="00FE38F7">
        <w:rPr>
          <w:b/>
          <w:color w:val="262626" w:themeColor="text1" w:themeTint="D9"/>
          <w:sz w:val="28"/>
          <w:szCs w:val="28"/>
          <w:lang w:eastAsia="uk-UA"/>
        </w:rPr>
        <w:t>Стратегія розвитку закладу повністю підпорядкована освітній меті</w:t>
      </w:r>
      <w:r w:rsidRPr="00940443">
        <w:rPr>
          <w:color w:val="262626" w:themeColor="text1" w:themeTint="D9"/>
          <w:sz w:val="28"/>
          <w:szCs w:val="28"/>
          <w:lang w:eastAsia="uk-UA"/>
        </w:rPr>
        <w:t xml:space="preserve"> - виявленню і розвитку здібностей кожної дитини, формуванню духовно багатої, фізично розвине</w:t>
      </w:r>
      <w:r w:rsidRPr="00940443">
        <w:rPr>
          <w:color w:val="262626" w:themeColor="text1" w:themeTint="D9"/>
          <w:sz w:val="28"/>
          <w:szCs w:val="28"/>
          <w:lang w:eastAsia="uk-UA"/>
        </w:rPr>
        <w:softHyphen/>
        <w:t>ної, творчо мислячої, конкурентоспроможної особистості</w:t>
      </w:r>
      <w:r w:rsidR="00A12BCB">
        <w:rPr>
          <w:color w:val="262626" w:themeColor="text1" w:themeTint="D9"/>
          <w:sz w:val="28"/>
          <w:szCs w:val="28"/>
          <w:lang w:eastAsia="uk-UA"/>
        </w:rPr>
        <w:t xml:space="preserve"> </w:t>
      </w:r>
      <w:r w:rsidRPr="00940443">
        <w:rPr>
          <w:color w:val="262626" w:themeColor="text1" w:themeTint="D9"/>
          <w:sz w:val="28"/>
          <w:szCs w:val="28"/>
          <w:lang w:eastAsia="uk-UA"/>
        </w:rPr>
        <w:t>- громадянина України.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Ми повинні зробити все для того, щоб випускники </w:t>
      </w:r>
      <w:r w:rsidR="00FE38F7">
        <w:rPr>
          <w:color w:val="262626" w:themeColor="text1" w:themeTint="D9"/>
          <w:sz w:val="28"/>
          <w:szCs w:val="28"/>
          <w:lang w:eastAsia="uk-UA"/>
        </w:rPr>
        <w:t xml:space="preserve">гімназії </w:t>
      </w:r>
      <w:r w:rsidRPr="00940443">
        <w:rPr>
          <w:color w:val="262626" w:themeColor="text1" w:themeTint="D9"/>
          <w:sz w:val="28"/>
          <w:szCs w:val="28"/>
          <w:lang w:eastAsia="uk-UA"/>
        </w:rPr>
        <w:t xml:space="preserve"> були максимально здоровими - фізично і психологічно, підготовленим до життя. А для цього - будувати освітній процес на принципах гуманізації та демократизації , на основі тісної взаємодії в системі «здобувачі ос</w:t>
      </w:r>
      <w:r w:rsidR="00FE38F7">
        <w:rPr>
          <w:color w:val="262626" w:themeColor="text1" w:themeTint="D9"/>
          <w:sz w:val="28"/>
          <w:szCs w:val="28"/>
          <w:lang w:eastAsia="uk-UA"/>
        </w:rPr>
        <w:t>в</w:t>
      </w:r>
      <w:r w:rsidRPr="00940443">
        <w:rPr>
          <w:color w:val="262626" w:themeColor="text1" w:themeTint="D9"/>
          <w:sz w:val="28"/>
          <w:szCs w:val="28"/>
          <w:lang w:eastAsia="uk-UA"/>
        </w:rPr>
        <w:t>іти – педагоги – батьки здобувачів освіти».</w:t>
      </w:r>
    </w:p>
    <w:p w:rsidR="004936B7" w:rsidRPr="00940443" w:rsidRDefault="00A17250" w:rsidP="00A17250">
      <w:pPr>
        <w:jc w:val="both"/>
        <w:outlineLvl w:val="4"/>
        <w:rPr>
          <w:b/>
          <w:bCs/>
          <w:color w:val="262626" w:themeColor="text1" w:themeTint="D9"/>
          <w:sz w:val="28"/>
          <w:szCs w:val="28"/>
          <w:lang w:eastAsia="uk-UA"/>
        </w:rPr>
      </w:pPr>
      <w:r>
        <w:rPr>
          <w:b/>
          <w:bCs/>
          <w:color w:val="262626" w:themeColor="text1" w:themeTint="D9"/>
          <w:sz w:val="28"/>
          <w:szCs w:val="28"/>
          <w:lang w:eastAsia="uk-UA"/>
        </w:rPr>
        <w:t xml:space="preserve">3. Загальна стратегія розвитку </w:t>
      </w:r>
      <w:r w:rsidR="00A12BCB">
        <w:rPr>
          <w:b/>
          <w:bCs/>
          <w:color w:val="262626" w:themeColor="text1" w:themeTint="D9"/>
          <w:sz w:val="28"/>
          <w:szCs w:val="28"/>
          <w:lang w:eastAsia="uk-UA"/>
        </w:rPr>
        <w:t xml:space="preserve">Кременчуцької </w:t>
      </w:r>
      <w:r>
        <w:rPr>
          <w:b/>
          <w:bCs/>
          <w:color w:val="262626" w:themeColor="text1" w:themeTint="D9"/>
          <w:sz w:val="28"/>
          <w:szCs w:val="28"/>
          <w:lang w:eastAsia="uk-UA"/>
        </w:rPr>
        <w:t>гімназії</w:t>
      </w:r>
      <w:r w:rsidR="00A12BCB">
        <w:rPr>
          <w:b/>
          <w:bCs/>
          <w:color w:val="262626" w:themeColor="text1" w:themeTint="D9"/>
          <w:sz w:val="28"/>
          <w:szCs w:val="28"/>
          <w:lang w:eastAsia="uk-UA"/>
        </w:rPr>
        <w:t xml:space="preserve"> №7</w:t>
      </w:r>
      <w:r>
        <w:rPr>
          <w:b/>
          <w:bCs/>
          <w:color w:val="262626" w:themeColor="text1" w:themeTint="D9"/>
          <w:sz w:val="28"/>
          <w:szCs w:val="28"/>
          <w:lang w:eastAsia="uk-UA"/>
        </w:rPr>
        <w:t>:</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Освіта сьогодні - це становлен</w:t>
      </w:r>
      <w:r w:rsidRPr="00940443">
        <w:rPr>
          <w:color w:val="262626" w:themeColor="text1" w:themeTint="D9"/>
          <w:sz w:val="28"/>
          <w:szCs w:val="28"/>
          <w:lang w:eastAsia="uk-UA"/>
        </w:rPr>
        <w:softHyphen/>
        <w:t xml:space="preserve">ня людини, віднаходження нею себе, </w:t>
      </w:r>
      <w:r w:rsidR="00FA239E" w:rsidRPr="00940443">
        <w:rPr>
          <w:color w:val="262626" w:themeColor="text1" w:themeTint="D9"/>
          <w:sz w:val="28"/>
          <w:szCs w:val="28"/>
          <w:lang w:eastAsia="uk-UA"/>
        </w:rPr>
        <w:t>свого «Я». А це оз</w:t>
      </w:r>
      <w:r w:rsidR="00FA239E" w:rsidRPr="00940443">
        <w:rPr>
          <w:color w:val="262626" w:themeColor="text1" w:themeTint="D9"/>
          <w:sz w:val="28"/>
          <w:szCs w:val="28"/>
          <w:lang w:eastAsia="uk-UA"/>
        </w:rPr>
        <w:softHyphen/>
        <w:t>начає, що над</w:t>
      </w:r>
      <w:r w:rsidRPr="00940443">
        <w:rPr>
          <w:color w:val="262626" w:themeColor="text1" w:themeTint="D9"/>
          <w:sz w:val="28"/>
          <w:szCs w:val="28"/>
          <w:lang w:eastAsia="uk-UA"/>
        </w:rPr>
        <w:t>ання освітніх послуг здійснюється не тіль</w:t>
      </w:r>
      <w:r w:rsidRPr="00940443">
        <w:rPr>
          <w:color w:val="262626" w:themeColor="text1" w:themeTint="D9"/>
          <w:sz w:val="28"/>
          <w:szCs w:val="28"/>
          <w:lang w:eastAsia="uk-UA"/>
        </w:rPr>
        <w:softHyphen/>
        <w:t>ки в інтересах держави, а й в інте</w:t>
      </w:r>
      <w:r w:rsidRPr="00940443">
        <w:rPr>
          <w:color w:val="262626" w:themeColor="text1" w:themeTint="D9"/>
          <w:sz w:val="28"/>
          <w:szCs w:val="28"/>
          <w:lang w:eastAsia="uk-UA"/>
        </w:rPr>
        <w:softHyphen/>
        <w:t xml:space="preserve">ресах особистості, громади, тому пріоритет освіти змінюється на </w:t>
      </w:r>
      <w:proofErr w:type="spellStart"/>
      <w:r w:rsidRPr="00940443">
        <w:rPr>
          <w:color w:val="262626" w:themeColor="text1" w:themeTint="D9"/>
          <w:sz w:val="28"/>
          <w:szCs w:val="28"/>
          <w:lang w:eastAsia="uk-UA"/>
        </w:rPr>
        <w:t>особистісно</w:t>
      </w:r>
      <w:proofErr w:type="spellEnd"/>
      <w:r w:rsidR="00D64813">
        <w:rPr>
          <w:color w:val="262626" w:themeColor="text1" w:themeTint="D9"/>
          <w:sz w:val="28"/>
          <w:szCs w:val="28"/>
          <w:lang w:eastAsia="uk-UA"/>
        </w:rPr>
        <w:t xml:space="preserve"> – </w:t>
      </w:r>
      <w:proofErr w:type="spellStart"/>
      <w:r w:rsidRPr="00940443">
        <w:rPr>
          <w:color w:val="262626" w:themeColor="text1" w:themeTint="D9"/>
          <w:sz w:val="28"/>
          <w:szCs w:val="28"/>
          <w:lang w:eastAsia="uk-UA"/>
        </w:rPr>
        <w:t>компетентнісно</w:t>
      </w:r>
      <w:proofErr w:type="spellEnd"/>
      <w:r w:rsidR="00D64813">
        <w:rPr>
          <w:color w:val="262626" w:themeColor="text1" w:themeTint="D9"/>
          <w:sz w:val="28"/>
          <w:szCs w:val="28"/>
          <w:lang w:eastAsia="uk-UA"/>
        </w:rPr>
        <w:t xml:space="preserve"> </w:t>
      </w:r>
      <w:r w:rsidRPr="00940443">
        <w:rPr>
          <w:color w:val="262626" w:themeColor="text1" w:themeTint="D9"/>
          <w:sz w:val="28"/>
          <w:szCs w:val="28"/>
          <w:lang w:eastAsia="uk-UA"/>
        </w:rPr>
        <w:t>-</w:t>
      </w:r>
      <w:r w:rsidR="00D64813">
        <w:rPr>
          <w:color w:val="262626" w:themeColor="text1" w:themeTint="D9"/>
          <w:sz w:val="28"/>
          <w:szCs w:val="28"/>
          <w:lang w:eastAsia="uk-UA"/>
        </w:rPr>
        <w:t xml:space="preserve"> </w:t>
      </w:r>
      <w:r w:rsidRPr="00940443">
        <w:rPr>
          <w:color w:val="262626" w:themeColor="text1" w:themeTint="D9"/>
          <w:sz w:val="28"/>
          <w:szCs w:val="28"/>
          <w:lang w:eastAsia="uk-UA"/>
        </w:rPr>
        <w:t>орієнтований. Це забезпечує комфортні, безконфліктні й безпеч</w:t>
      </w:r>
      <w:r w:rsidRPr="00940443">
        <w:rPr>
          <w:color w:val="262626" w:themeColor="text1" w:themeTint="D9"/>
          <w:sz w:val="28"/>
          <w:szCs w:val="28"/>
          <w:lang w:eastAsia="uk-UA"/>
        </w:rPr>
        <w:softHyphen/>
        <w:t>ні умови розвитку дитини, всебіч</w:t>
      </w:r>
      <w:r w:rsidRPr="00940443">
        <w:rPr>
          <w:color w:val="262626" w:themeColor="text1" w:themeTint="D9"/>
          <w:sz w:val="28"/>
          <w:szCs w:val="28"/>
          <w:lang w:eastAsia="uk-UA"/>
        </w:rPr>
        <w:softHyphen/>
        <w:t>но реалізує її природний потенціал, а досягнення здобувача освіти розглядають</w:t>
      </w:r>
      <w:r w:rsidRPr="00940443">
        <w:rPr>
          <w:color w:val="262626" w:themeColor="text1" w:themeTint="D9"/>
          <w:sz w:val="28"/>
          <w:szCs w:val="28"/>
          <w:lang w:eastAsia="uk-UA"/>
        </w:rPr>
        <w:softHyphen/>
        <w:t>ся як компетентність, характерис</w:t>
      </w:r>
      <w:r w:rsidRPr="00940443">
        <w:rPr>
          <w:color w:val="262626" w:themeColor="text1" w:themeTint="D9"/>
          <w:sz w:val="28"/>
          <w:szCs w:val="28"/>
          <w:lang w:eastAsia="uk-UA"/>
        </w:rPr>
        <w:softHyphen/>
        <w:t>тики якої можна визначити шляхом моніторингу надання якісних освітніх послуг. Тому педаго</w:t>
      </w:r>
      <w:r w:rsidRPr="00940443">
        <w:rPr>
          <w:color w:val="262626" w:themeColor="text1" w:themeTint="D9"/>
          <w:sz w:val="28"/>
          <w:szCs w:val="28"/>
          <w:lang w:eastAsia="uk-UA"/>
        </w:rPr>
        <w:softHyphen/>
        <w:t>гічний колектив працюватиме над удосконаленням освітнього процесу, переорієнтацією його органі</w:t>
      </w:r>
      <w:r w:rsidRPr="00940443">
        <w:rPr>
          <w:color w:val="262626" w:themeColor="text1" w:themeTint="D9"/>
          <w:sz w:val="28"/>
          <w:szCs w:val="28"/>
          <w:lang w:eastAsia="uk-UA"/>
        </w:rPr>
        <w:softHyphen/>
        <w:t>зації на результат - модель компе</w:t>
      </w:r>
      <w:r w:rsidRPr="00940443">
        <w:rPr>
          <w:color w:val="262626" w:themeColor="text1" w:themeTint="D9"/>
          <w:sz w:val="28"/>
          <w:szCs w:val="28"/>
          <w:lang w:eastAsia="uk-UA"/>
        </w:rPr>
        <w:softHyphen/>
        <w:t xml:space="preserve">тентного випускника, який сьогодні </w:t>
      </w:r>
      <w:r w:rsidR="00FE38F7">
        <w:rPr>
          <w:color w:val="262626" w:themeColor="text1" w:themeTint="D9"/>
          <w:sz w:val="28"/>
          <w:szCs w:val="28"/>
          <w:lang w:eastAsia="uk-UA"/>
        </w:rPr>
        <w:t xml:space="preserve"> </w:t>
      </w:r>
      <w:r w:rsidRPr="00940443">
        <w:rPr>
          <w:color w:val="262626" w:themeColor="text1" w:themeTint="D9"/>
          <w:sz w:val="28"/>
          <w:szCs w:val="28"/>
          <w:lang w:eastAsia="uk-UA"/>
        </w:rPr>
        <w:t>опановує життя, чия якість залежатиме від рівня розвитку жит</w:t>
      </w:r>
      <w:r w:rsidRPr="00940443">
        <w:rPr>
          <w:color w:val="262626" w:themeColor="text1" w:themeTint="D9"/>
          <w:sz w:val="28"/>
          <w:szCs w:val="28"/>
          <w:lang w:eastAsia="uk-UA"/>
        </w:rPr>
        <w:softHyphen/>
        <w:t>тєвої компетентності.</w:t>
      </w:r>
    </w:p>
    <w:p w:rsidR="004936B7" w:rsidRPr="00940443" w:rsidRDefault="004936B7" w:rsidP="00A17250">
      <w:pPr>
        <w:spacing w:after="295"/>
        <w:jc w:val="both"/>
        <w:rPr>
          <w:color w:val="262626" w:themeColor="text1" w:themeTint="D9"/>
          <w:sz w:val="28"/>
          <w:szCs w:val="28"/>
          <w:lang w:eastAsia="uk-UA"/>
        </w:rPr>
      </w:pPr>
      <w:r w:rsidRPr="00FE38F7">
        <w:rPr>
          <w:b/>
          <w:color w:val="262626" w:themeColor="text1" w:themeTint="D9"/>
          <w:sz w:val="28"/>
          <w:szCs w:val="28"/>
          <w:lang w:eastAsia="uk-UA"/>
        </w:rPr>
        <w:t xml:space="preserve">Провідна ідея </w:t>
      </w:r>
      <w:r w:rsidR="00A17250">
        <w:rPr>
          <w:b/>
          <w:color w:val="262626" w:themeColor="text1" w:themeTint="D9"/>
          <w:sz w:val="28"/>
          <w:szCs w:val="28"/>
          <w:lang w:eastAsia="uk-UA"/>
        </w:rPr>
        <w:t xml:space="preserve"> гімназії</w:t>
      </w:r>
      <w:r w:rsidRPr="00940443">
        <w:rPr>
          <w:color w:val="262626" w:themeColor="text1" w:themeTint="D9"/>
          <w:sz w:val="28"/>
          <w:szCs w:val="28"/>
          <w:lang w:eastAsia="uk-UA"/>
        </w:rPr>
        <w:t xml:space="preserve"> – створення умов для якісного надання освітніх послуг шляхом тісної взаємодії в системі «здобувачі освіти-батьки здобувачів освіти - педагоги», створити сприятливе освітнє середовище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орієнтувати внутрішній світ дитини на збагачення індивідуального </w:t>
      </w:r>
      <w:r w:rsidRPr="00940443">
        <w:rPr>
          <w:color w:val="262626" w:themeColor="text1" w:themeTint="D9"/>
          <w:sz w:val="28"/>
          <w:szCs w:val="28"/>
          <w:lang w:eastAsia="uk-UA"/>
        </w:rPr>
        <w:lastRenderedPageBreak/>
        <w:t>досвіду, самопізнання, самооцінки, саморозвитку, самовизначенні, самореалізації.</w:t>
      </w:r>
    </w:p>
    <w:p w:rsidR="004936B7" w:rsidRPr="00940443" w:rsidRDefault="00D64813" w:rsidP="00A17250">
      <w:pPr>
        <w:spacing w:after="295"/>
        <w:jc w:val="both"/>
        <w:rPr>
          <w:color w:val="262626" w:themeColor="text1" w:themeTint="D9"/>
          <w:sz w:val="28"/>
          <w:szCs w:val="28"/>
          <w:lang w:eastAsia="uk-UA"/>
        </w:rPr>
      </w:pPr>
      <w:r>
        <w:rPr>
          <w:color w:val="262626" w:themeColor="text1" w:themeTint="D9"/>
          <w:sz w:val="28"/>
          <w:szCs w:val="28"/>
          <w:lang w:eastAsia="uk-UA"/>
        </w:rPr>
        <w:t>Завдання</w:t>
      </w:r>
      <w:r w:rsidR="004936B7" w:rsidRPr="00940443">
        <w:rPr>
          <w:color w:val="262626" w:themeColor="text1" w:themeTint="D9"/>
          <w:sz w:val="28"/>
          <w:szCs w:val="28"/>
          <w:lang w:eastAsia="uk-UA"/>
        </w:rPr>
        <w:t>, які ставить перед собою колектив :</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1. Фізичний та духовний розвиток здобувача освіти.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2. Створення умов для надання якісних освітніх послуг шляхом тісної взаємодії в системі «здобувачі освіти-батьки здобувачів освіти - педагоги».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3. Створення сприятливого освітнього середовища, у якому будуть забезпечені умови для творчості та самореалізації учасників освітнього процесу.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Насамперед потрібно прагнути створити середовище, де форму</w:t>
      </w:r>
      <w:r w:rsidR="00FE38F7">
        <w:rPr>
          <w:color w:val="262626" w:themeColor="text1" w:themeTint="D9"/>
          <w:sz w:val="28"/>
          <w:szCs w:val="28"/>
          <w:lang w:eastAsia="uk-UA"/>
        </w:rPr>
        <w:t>ється Нова Українська Ш</w:t>
      </w:r>
      <w:r w:rsidRPr="00940443">
        <w:rPr>
          <w:color w:val="262626" w:themeColor="text1" w:themeTint="D9"/>
          <w:sz w:val="28"/>
          <w:szCs w:val="28"/>
          <w:lang w:eastAsia="uk-UA"/>
        </w:rPr>
        <w:t>кола в якій нова людина, як творча особистість, фізично і духовно досконала. Із перших кроків реформи слід зрозуміти, що в маленькому колективі має бути своя неповторна аура, і найголовніше – повага до учасників освітнього процесу, які прагнуть до надання-отримання якісних знань.</w:t>
      </w:r>
    </w:p>
    <w:p w:rsidR="004936B7" w:rsidRPr="00940443" w:rsidRDefault="004936B7" w:rsidP="00A17250">
      <w:pPr>
        <w:spacing w:after="295"/>
        <w:jc w:val="both"/>
        <w:rPr>
          <w:color w:val="262626" w:themeColor="text1" w:themeTint="D9"/>
          <w:sz w:val="28"/>
          <w:szCs w:val="28"/>
          <w:lang w:eastAsia="uk-UA"/>
        </w:rPr>
      </w:pPr>
      <w:r w:rsidRPr="00FE38F7">
        <w:rPr>
          <w:b/>
          <w:color w:val="262626" w:themeColor="text1" w:themeTint="D9"/>
          <w:sz w:val="28"/>
          <w:szCs w:val="28"/>
          <w:lang w:eastAsia="uk-UA"/>
        </w:rPr>
        <w:t xml:space="preserve">Загальна мета </w:t>
      </w:r>
      <w:r w:rsidR="00434EE6">
        <w:rPr>
          <w:b/>
          <w:color w:val="262626" w:themeColor="text1" w:themeTint="D9"/>
          <w:sz w:val="28"/>
          <w:szCs w:val="28"/>
          <w:lang w:eastAsia="uk-UA"/>
        </w:rPr>
        <w:t xml:space="preserve">гімназії </w:t>
      </w:r>
      <w:r w:rsidRPr="00940443">
        <w:rPr>
          <w:color w:val="262626" w:themeColor="text1" w:themeTint="D9"/>
          <w:sz w:val="28"/>
          <w:szCs w:val="28"/>
          <w:lang w:eastAsia="uk-UA"/>
        </w:rPr>
        <w:t>–</w:t>
      </w:r>
      <w:r w:rsidR="00D64813">
        <w:rPr>
          <w:color w:val="262626" w:themeColor="text1" w:themeTint="D9"/>
          <w:sz w:val="28"/>
          <w:szCs w:val="28"/>
          <w:lang w:eastAsia="uk-UA"/>
        </w:rPr>
        <w:t xml:space="preserve"> </w:t>
      </w:r>
      <w:r w:rsidRPr="00940443">
        <w:rPr>
          <w:color w:val="262626" w:themeColor="text1" w:themeTint="D9"/>
          <w:sz w:val="28"/>
          <w:szCs w:val="28"/>
          <w:lang w:eastAsia="uk-UA"/>
        </w:rPr>
        <w:t>реалізація Державних стандартів у галузі освіти, створення умов для підвищення рівня розвитку кожної дитини, її самореалізації; здійснення ефективної підготовки випускників до майбутнього життя. Кожен здобувач освіти під час освітнього процесу повинен отримати знання, які знадобляться йому в самостійному дорослому житті.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Здійснення цієї мети можливо лише за умови запровадження технологій </w:t>
      </w:r>
      <w:proofErr w:type="spellStart"/>
      <w:r w:rsidRPr="00940443">
        <w:rPr>
          <w:color w:val="262626" w:themeColor="text1" w:themeTint="D9"/>
          <w:sz w:val="28"/>
          <w:szCs w:val="28"/>
          <w:lang w:eastAsia="uk-UA"/>
        </w:rPr>
        <w:t>здоров’язберігаючої</w:t>
      </w:r>
      <w:proofErr w:type="spellEnd"/>
      <w:r w:rsidRPr="00940443">
        <w:rPr>
          <w:color w:val="262626" w:themeColor="text1" w:themeTint="D9"/>
          <w:sz w:val="28"/>
          <w:szCs w:val="28"/>
          <w:lang w:eastAsia="uk-UA"/>
        </w:rPr>
        <w:t xml:space="preserve"> </w:t>
      </w:r>
      <w:r w:rsidR="00D64813">
        <w:rPr>
          <w:color w:val="262626" w:themeColor="text1" w:themeTint="D9"/>
          <w:sz w:val="28"/>
          <w:szCs w:val="28"/>
          <w:lang w:eastAsia="uk-UA"/>
        </w:rPr>
        <w:t xml:space="preserve"> </w:t>
      </w:r>
      <w:r w:rsidRPr="00940443">
        <w:rPr>
          <w:color w:val="262626" w:themeColor="text1" w:themeTint="D9"/>
          <w:sz w:val="28"/>
          <w:szCs w:val="28"/>
          <w:lang w:eastAsia="uk-UA"/>
        </w:rPr>
        <w:t>педагогіки.</w:t>
      </w:r>
      <w:r w:rsidR="00D64813">
        <w:rPr>
          <w:color w:val="262626" w:themeColor="text1" w:themeTint="D9"/>
          <w:sz w:val="28"/>
          <w:szCs w:val="28"/>
          <w:lang w:eastAsia="uk-UA"/>
        </w:rPr>
        <w:t xml:space="preserve"> </w:t>
      </w:r>
      <w:r w:rsidRPr="00940443">
        <w:rPr>
          <w:color w:val="262626" w:themeColor="text1" w:themeTint="D9"/>
          <w:sz w:val="28"/>
          <w:szCs w:val="28"/>
          <w:lang w:eastAsia="uk-UA"/>
        </w:rPr>
        <w:t>Здоров’я дітей</w:t>
      </w:r>
      <w:r w:rsidR="00D64813">
        <w:rPr>
          <w:color w:val="262626" w:themeColor="text1" w:themeTint="D9"/>
          <w:sz w:val="28"/>
          <w:szCs w:val="28"/>
          <w:lang w:eastAsia="uk-UA"/>
        </w:rPr>
        <w:t xml:space="preserve"> </w:t>
      </w:r>
      <w:r w:rsidRPr="00940443">
        <w:rPr>
          <w:color w:val="262626" w:themeColor="text1" w:themeTint="D9"/>
          <w:sz w:val="28"/>
          <w:szCs w:val="28"/>
          <w:lang w:eastAsia="uk-UA"/>
        </w:rPr>
        <w:t>– одне з основних джерел щастя, радості і повноцінного життя батьків, учителів, суспільства в цілому.</w:t>
      </w:r>
    </w:p>
    <w:p w:rsidR="004936B7" w:rsidRPr="00940443" w:rsidRDefault="00762548" w:rsidP="00A17250">
      <w:pPr>
        <w:spacing w:after="295"/>
        <w:jc w:val="both"/>
        <w:rPr>
          <w:color w:val="262626" w:themeColor="text1" w:themeTint="D9"/>
          <w:sz w:val="28"/>
          <w:szCs w:val="28"/>
          <w:lang w:eastAsia="uk-UA"/>
        </w:rPr>
      </w:pPr>
      <w:r>
        <w:rPr>
          <w:color w:val="262626" w:themeColor="text1" w:themeTint="D9"/>
          <w:sz w:val="28"/>
          <w:szCs w:val="28"/>
          <w:lang w:eastAsia="uk-UA"/>
        </w:rPr>
        <w:t xml:space="preserve">  Л</w:t>
      </w:r>
      <w:r w:rsidR="004936B7" w:rsidRPr="00940443">
        <w:rPr>
          <w:color w:val="262626" w:themeColor="text1" w:themeTint="D9"/>
          <w:sz w:val="28"/>
          <w:szCs w:val="28"/>
          <w:lang w:eastAsia="uk-UA"/>
        </w:rPr>
        <w:t>юдина вчительської професії не може бути пересічною, адже її наслідують, на неї часто рівняються інші. Важкий шлях цієї людини, але благородний, адже вона – вчитель. Рівень авторитету вчителя в першу чергу визначає його професіоналізм. Учительська майстерність, педагогічна культура на</w:t>
      </w:r>
      <w:r>
        <w:rPr>
          <w:color w:val="262626" w:themeColor="text1" w:themeTint="D9"/>
          <w:sz w:val="28"/>
          <w:szCs w:val="28"/>
          <w:lang w:eastAsia="uk-UA"/>
        </w:rPr>
        <w:t>копичується впродовж у</w:t>
      </w:r>
      <w:r w:rsidR="004936B7" w:rsidRPr="00940443">
        <w:rPr>
          <w:color w:val="262626" w:themeColor="text1" w:themeTint="D9"/>
          <w:sz w:val="28"/>
          <w:szCs w:val="28"/>
          <w:lang w:eastAsia="uk-UA"/>
        </w:rPr>
        <w:t xml:space="preserve">сього життя. </w:t>
      </w:r>
      <w:r>
        <w:rPr>
          <w:color w:val="262626" w:themeColor="text1" w:themeTint="D9"/>
          <w:sz w:val="28"/>
          <w:szCs w:val="28"/>
          <w:lang w:eastAsia="uk-UA"/>
        </w:rPr>
        <w:t xml:space="preserve"> </w:t>
      </w:r>
    </w:p>
    <w:p w:rsidR="004936B7" w:rsidRPr="00762548" w:rsidRDefault="004936B7" w:rsidP="00A17250">
      <w:pPr>
        <w:spacing w:after="295"/>
        <w:jc w:val="both"/>
        <w:rPr>
          <w:b/>
          <w:color w:val="262626" w:themeColor="text1" w:themeTint="D9"/>
          <w:sz w:val="28"/>
          <w:szCs w:val="28"/>
          <w:lang w:eastAsia="uk-UA"/>
        </w:rPr>
      </w:pPr>
      <w:r w:rsidRPr="00762548">
        <w:rPr>
          <w:b/>
          <w:color w:val="262626" w:themeColor="text1" w:themeTint="D9"/>
          <w:sz w:val="28"/>
          <w:szCs w:val="28"/>
          <w:lang w:eastAsia="uk-UA"/>
        </w:rPr>
        <w:t>Ми створюємо:</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Сприятливі умови для надання освітніх послуг (відсутність стресових ситуацій, адекватність вимог, використання різних методик навчання);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Оптимальну організацію освітнього процесу (відповідно до вікових, індивідуальних особливостей та гігієнічних вимог);</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Тісну взаємодію з батьками здобувачів освіти, громадськістю .</w:t>
      </w:r>
    </w:p>
    <w:p w:rsidR="004936B7" w:rsidRPr="00940443" w:rsidRDefault="004936B7" w:rsidP="00A17250">
      <w:pPr>
        <w:jc w:val="both"/>
        <w:outlineLvl w:val="4"/>
        <w:rPr>
          <w:b/>
          <w:bCs/>
          <w:color w:val="262626" w:themeColor="text1" w:themeTint="D9"/>
          <w:sz w:val="28"/>
          <w:szCs w:val="28"/>
          <w:lang w:eastAsia="uk-UA"/>
        </w:rPr>
      </w:pPr>
      <w:r w:rsidRPr="00940443">
        <w:rPr>
          <w:b/>
          <w:bCs/>
          <w:color w:val="262626" w:themeColor="text1" w:themeTint="D9"/>
          <w:sz w:val="28"/>
          <w:szCs w:val="28"/>
          <w:lang w:eastAsia="uk-UA"/>
        </w:rPr>
        <w:t>4. Філософські засади успіху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1. Ідея розвитку та самовдосконалення</w:t>
      </w:r>
    </w:p>
    <w:p w:rsidR="004936B7" w:rsidRPr="00940443" w:rsidRDefault="00762548" w:rsidP="00A17250">
      <w:pPr>
        <w:spacing w:after="295"/>
        <w:jc w:val="both"/>
        <w:rPr>
          <w:color w:val="262626" w:themeColor="text1" w:themeTint="D9"/>
          <w:sz w:val="28"/>
          <w:szCs w:val="28"/>
          <w:lang w:eastAsia="uk-UA"/>
        </w:rPr>
      </w:pPr>
      <w:r>
        <w:rPr>
          <w:color w:val="262626" w:themeColor="text1" w:themeTint="D9"/>
          <w:sz w:val="28"/>
          <w:szCs w:val="28"/>
          <w:lang w:eastAsia="uk-UA"/>
        </w:rPr>
        <w:lastRenderedPageBreak/>
        <w:t xml:space="preserve">   В</w:t>
      </w:r>
      <w:r w:rsidR="004936B7" w:rsidRPr="00940443">
        <w:rPr>
          <w:color w:val="262626" w:themeColor="text1" w:themeTint="D9"/>
          <w:sz w:val="28"/>
          <w:szCs w:val="28"/>
          <w:lang w:eastAsia="uk-UA"/>
        </w:rPr>
        <w:t>иховання — це розвиток, а розвиток — це самоствердження особистості. Без самовихован</w:t>
      </w:r>
      <w:r w:rsidR="004936B7" w:rsidRPr="00940443">
        <w:rPr>
          <w:color w:val="262626" w:themeColor="text1" w:themeTint="D9"/>
          <w:sz w:val="28"/>
          <w:szCs w:val="28"/>
          <w:lang w:eastAsia="uk-UA"/>
        </w:rPr>
        <w:softHyphen/>
        <w:t>ня нема виховання. Не тільки знання, а й вихован</w:t>
      </w:r>
      <w:r w:rsidR="004936B7" w:rsidRPr="00940443">
        <w:rPr>
          <w:color w:val="262626" w:themeColor="text1" w:themeTint="D9"/>
          <w:sz w:val="28"/>
          <w:szCs w:val="28"/>
          <w:lang w:eastAsia="uk-UA"/>
        </w:rPr>
        <w:softHyphen/>
        <w:t>ня характеру, почуттів стає першорядною потребою в сьогоднішньому житті, і тому підійти до ідеї само</w:t>
      </w:r>
      <w:r w:rsidR="004936B7" w:rsidRPr="00940443">
        <w:rPr>
          <w:color w:val="262626" w:themeColor="text1" w:themeTint="D9"/>
          <w:sz w:val="28"/>
          <w:szCs w:val="28"/>
          <w:lang w:eastAsia="uk-UA"/>
        </w:rPr>
        <w:softHyphen/>
        <w:t>вдосконалення потрібно як до сенсу життя.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2. Ідея виховних суб'єктних відносин</w:t>
      </w:r>
    </w:p>
    <w:p w:rsidR="004936B7" w:rsidRPr="00940443" w:rsidRDefault="00762548" w:rsidP="00A17250">
      <w:pPr>
        <w:spacing w:after="295"/>
        <w:jc w:val="both"/>
        <w:rPr>
          <w:color w:val="262626" w:themeColor="text1" w:themeTint="D9"/>
          <w:sz w:val="28"/>
          <w:szCs w:val="28"/>
          <w:lang w:eastAsia="uk-UA"/>
        </w:rPr>
      </w:pPr>
      <w:r>
        <w:rPr>
          <w:color w:val="262626" w:themeColor="text1" w:themeTint="D9"/>
          <w:sz w:val="28"/>
          <w:szCs w:val="28"/>
          <w:lang w:eastAsia="uk-UA"/>
        </w:rPr>
        <w:t xml:space="preserve">  С</w:t>
      </w:r>
      <w:r w:rsidR="004936B7" w:rsidRPr="00940443">
        <w:rPr>
          <w:color w:val="262626" w:themeColor="text1" w:themeTint="D9"/>
          <w:sz w:val="28"/>
          <w:szCs w:val="28"/>
          <w:lang w:eastAsia="uk-UA"/>
        </w:rPr>
        <w:t>уб'єктні виховні відносини, як стверджує педа</w:t>
      </w:r>
      <w:r w:rsidR="004936B7" w:rsidRPr="00940443">
        <w:rPr>
          <w:color w:val="262626" w:themeColor="text1" w:themeTint="D9"/>
          <w:sz w:val="28"/>
          <w:szCs w:val="28"/>
          <w:lang w:eastAsia="uk-UA"/>
        </w:rPr>
        <w:softHyphen/>
        <w:t>гогічна наука і педагогічна народна мудрість, виступа</w:t>
      </w:r>
      <w:r w:rsidR="004936B7" w:rsidRPr="00940443">
        <w:rPr>
          <w:color w:val="262626" w:themeColor="text1" w:themeTint="D9"/>
          <w:sz w:val="28"/>
          <w:szCs w:val="28"/>
          <w:lang w:eastAsia="uk-UA"/>
        </w:rPr>
        <w:softHyphen/>
        <w:t>ють першоосновою та найважливішими умовами повно</w:t>
      </w:r>
      <w:r w:rsidR="004936B7" w:rsidRPr="00940443">
        <w:rPr>
          <w:color w:val="262626" w:themeColor="text1" w:themeTint="D9"/>
          <w:sz w:val="28"/>
          <w:szCs w:val="28"/>
          <w:lang w:eastAsia="uk-UA"/>
        </w:rPr>
        <w:softHyphen/>
        <w:t>цінного розвитку особистості дитини, її громадянського становлення, набуття позитивного соціального досві</w:t>
      </w:r>
      <w:r w:rsidR="004936B7" w:rsidRPr="00940443">
        <w:rPr>
          <w:color w:val="262626" w:themeColor="text1" w:themeTint="D9"/>
          <w:sz w:val="28"/>
          <w:szCs w:val="28"/>
          <w:lang w:eastAsia="uk-UA"/>
        </w:rPr>
        <w:softHyphen/>
        <w:t>ду, формування вміння особистості жити й діяти серед цивілізованих людей на користь собі та іншим.</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3. Ідея поєднання інтересів розвитку особис</w:t>
      </w:r>
      <w:r w:rsidRPr="00940443">
        <w:rPr>
          <w:color w:val="262626" w:themeColor="text1" w:themeTint="D9"/>
          <w:sz w:val="28"/>
          <w:szCs w:val="28"/>
          <w:lang w:eastAsia="uk-UA"/>
        </w:rPr>
        <w:softHyphen/>
        <w:t>тості й розвитку суспільства</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Суть соціального замовлення суспільства закладу освіти полягає у вихованні особистості, яка володіє не тіль</w:t>
      </w:r>
      <w:r w:rsidRPr="00940443">
        <w:rPr>
          <w:color w:val="262626" w:themeColor="text1" w:themeTint="D9"/>
          <w:sz w:val="28"/>
          <w:szCs w:val="28"/>
          <w:lang w:eastAsia="uk-UA"/>
        </w:rPr>
        <w:softHyphen/>
        <w:t>ки певною сумою знань, умінь та навичок, а й здат</w:t>
      </w:r>
      <w:r w:rsidRPr="00940443">
        <w:rPr>
          <w:color w:val="262626" w:themeColor="text1" w:themeTint="D9"/>
          <w:sz w:val="28"/>
          <w:szCs w:val="28"/>
          <w:lang w:eastAsia="uk-UA"/>
        </w:rPr>
        <w:softHyphen/>
        <w:t>на активно включатися в демократичні процеси, які відбуваються в нашій країні.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4. Стратегія любові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Людина починається з любові. Є любов — є люди</w:t>
      </w:r>
      <w:r w:rsidRPr="00940443">
        <w:rPr>
          <w:color w:val="262626" w:themeColor="text1" w:themeTint="D9"/>
          <w:sz w:val="28"/>
          <w:szCs w:val="28"/>
          <w:lang w:eastAsia="uk-UA"/>
        </w:rPr>
        <w:softHyphen/>
        <w:t>на, є життя. Любов — ліки від деградації людства, то</w:t>
      </w:r>
      <w:r w:rsidRPr="00940443">
        <w:rPr>
          <w:color w:val="262626" w:themeColor="text1" w:themeTint="D9"/>
          <w:sz w:val="28"/>
          <w:szCs w:val="28"/>
          <w:lang w:eastAsia="uk-UA"/>
        </w:rPr>
        <w:softHyphen/>
        <w:t>му треба вчити наших дітей любити людину та життя, учити їх жити без насильства і страху, будувати сто</w:t>
      </w:r>
      <w:r w:rsidRPr="00940443">
        <w:rPr>
          <w:color w:val="262626" w:themeColor="text1" w:themeTint="D9"/>
          <w:sz w:val="28"/>
          <w:szCs w:val="28"/>
          <w:lang w:eastAsia="uk-UA"/>
        </w:rPr>
        <w:softHyphen/>
        <w:t xml:space="preserve">сунки за законами гуманізму, дбайливого ставлення до людини й людського життя як найвищої цінності, тобто треба вчити дітей освоювати найголовнішу, дуже складну і багатогранну науку </w:t>
      </w:r>
      <w:proofErr w:type="spellStart"/>
      <w:r w:rsidRPr="00940443">
        <w:rPr>
          <w:color w:val="262626" w:themeColor="text1" w:themeTint="D9"/>
          <w:sz w:val="28"/>
          <w:szCs w:val="28"/>
          <w:lang w:eastAsia="uk-UA"/>
        </w:rPr>
        <w:t>—науку</w:t>
      </w:r>
      <w:proofErr w:type="spellEnd"/>
      <w:r w:rsidRPr="00940443">
        <w:rPr>
          <w:color w:val="262626" w:themeColor="text1" w:themeTint="D9"/>
          <w:sz w:val="28"/>
          <w:szCs w:val="28"/>
          <w:lang w:eastAsia="uk-UA"/>
        </w:rPr>
        <w:t xml:space="preserve"> любові.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5. Стратегія здоров'я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Здоров'я людини — це якість її як </w:t>
      </w:r>
      <w:proofErr w:type="spellStart"/>
      <w:r w:rsidRPr="00940443">
        <w:rPr>
          <w:color w:val="262626" w:themeColor="text1" w:themeTint="D9"/>
          <w:sz w:val="28"/>
          <w:szCs w:val="28"/>
          <w:lang w:eastAsia="uk-UA"/>
        </w:rPr>
        <w:t>біосоціального</w:t>
      </w:r>
      <w:proofErr w:type="spellEnd"/>
      <w:r w:rsidRPr="00940443">
        <w:rPr>
          <w:color w:val="262626" w:themeColor="text1" w:themeTint="D9"/>
          <w:sz w:val="28"/>
          <w:szCs w:val="28"/>
          <w:lang w:eastAsia="uk-UA"/>
        </w:rPr>
        <w:t xml:space="preserve"> утворення, характеристика цілісності, здоров'я — показник суспіль</w:t>
      </w:r>
      <w:r w:rsidR="00762548">
        <w:rPr>
          <w:color w:val="262626" w:themeColor="text1" w:themeTint="D9"/>
          <w:sz w:val="28"/>
          <w:szCs w:val="28"/>
          <w:lang w:eastAsia="uk-UA"/>
        </w:rPr>
        <w:t>ного прогресу, здоров'я — харак</w:t>
      </w:r>
      <w:r w:rsidRPr="00940443">
        <w:rPr>
          <w:color w:val="262626" w:themeColor="text1" w:themeTint="D9"/>
          <w:sz w:val="28"/>
          <w:szCs w:val="28"/>
          <w:lang w:eastAsia="uk-UA"/>
        </w:rPr>
        <w:t>теристика добробуту народу. Здоров'я визначає по</w:t>
      </w:r>
      <w:r w:rsidRPr="00940443">
        <w:rPr>
          <w:color w:val="262626" w:themeColor="text1" w:themeTint="D9"/>
          <w:sz w:val="28"/>
          <w:szCs w:val="28"/>
          <w:lang w:eastAsia="uk-UA"/>
        </w:rPr>
        <w:softHyphen/>
        <w:t>тенціал працездатності людини та є способом ви</w:t>
      </w:r>
      <w:r w:rsidRPr="00940443">
        <w:rPr>
          <w:color w:val="262626" w:themeColor="text1" w:themeTint="D9"/>
          <w:sz w:val="28"/>
          <w:szCs w:val="28"/>
          <w:lang w:eastAsia="uk-UA"/>
        </w:rPr>
        <w:softHyphen/>
        <w:t>яву її сутності. Бути здоровою — це право кожної людини, це норма і краса, це необмежені ресурси для самовдосконалення та саморозвитку особистості.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6. Ідея виховання на засадах </w:t>
      </w:r>
      <w:proofErr w:type="spellStart"/>
      <w:r w:rsidRPr="00940443">
        <w:rPr>
          <w:color w:val="262626" w:themeColor="text1" w:themeTint="D9"/>
          <w:sz w:val="28"/>
          <w:szCs w:val="28"/>
          <w:lang w:eastAsia="uk-UA"/>
        </w:rPr>
        <w:t>етнопедагогіки</w:t>
      </w:r>
      <w:proofErr w:type="spellEnd"/>
      <w:r w:rsidRPr="00940443">
        <w:rPr>
          <w:color w:val="262626" w:themeColor="text1" w:themeTint="D9"/>
          <w:sz w:val="28"/>
          <w:szCs w:val="28"/>
          <w:lang w:eastAsia="uk-UA"/>
        </w:rPr>
        <w:t xml:space="preserve"> та педагогіки народознавства</w:t>
      </w:r>
    </w:p>
    <w:p w:rsidR="004936B7" w:rsidRPr="00940443" w:rsidRDefault="00762548" w:rsidP="00A17250">
      <w:pPr>
        <w:spacing w:after="295"/>
        <w:jc w:val="both"/>
        <w:rPr>
          <w:color w:val="262626" w:themeColor="text1" w:themeTint="D9"/>
          <w:sz w:val="28"/>
          <w:szCs w:val="28"/>
          <w:lang w:eastAsia="uk-UA"/>
        </w:rPr>
      </w:pPr>
      <w:r>
        <w:rPr>
          <w:color w:val="262626" w:themeColor="text1" w:themeTint="D9"/>
          <w:sz w:val="28"/>
          <w:szCs w:val="28"/>
          <w:lang w:eastAsia="uk-UA"/>
        </w:rPr>
        <w:t xml:space="preserve">  С</w:t>
      </w:r>
      <w:r w:rsidR="004936B7" w:rsidRPr="00940443">
        <w:rPr>
          <w:color w:val="262626" w:themeColor="text1" w:themeTint="D9"/>
          <w:sz w:val="28"/>
          <w:szCs w:val="28"/>
          <w:lang w:eastAsia="uk-UA"/>
        </w:rPr>
        <w:t>учасний педагог має поставити перед собою мету поступово відроджувати споконвічну народну педагогіку, плекати в душах дітей паростки національної самосвідомості, утверджувати в їхніх душах і серцях поняття честі, гідності, поваги до рід</w:t>
      </w:r>
      <w:r w:rsidR="004936B7" w:rsidRPr="00940443">
        <w:rPr>
          <w:color w:val="262626" w:themeColor="text1" w:themeTint="D9"/>
          <w:sz w:val="28"/>
          <w:szCs w:val="28"/>
          <w:lang w:eastAsia="uk-UA"/>
        </w:rPr>
        <w:softHyphen/>
        <w:t>ної мови, національних традицій, звичаїв.</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7. Ідея виховання на засадах родинної педа</w:t>
      </w:r>
      <w:r w:rsidRPr="00940443">
        <w:rPr>
          <w:color w:val="262626" w:themeColor="text1" w:themeTint="D9"/>
          <w:sz w:val="28"/>
          <w:szCs w:val="28"/>
          <w:lang w:eastAsia="uk-UA"/>
        </w:rPr>
        <w:softHyphen/>
        <w:t>гогіки.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lastRenderedPageBreak/>
        <w:t>Родинність прищеплює учням основні родинні цінності: працьовитість, шляхетність, милосердя, щирість, любов до рідного краю, рідної історії, на</w:t>
      </w:r>
      <w:r w:rsidRPr="00940443">
        <w:rPr>
          <w:color w:val="262626" w:themeColor="text1" w:themeTint="D9"/>
          <w:sz w:val="28"/>
          <w:szCs w:val="28"/>
          <w:lang w:eastAsia="uk-UA"/>
        </w:rPr>
        <w:softHyphen/>
        <w:t>роду, любов до порядку, шанування старших, твор</w:t>
      </w:r>
      <w:r w:rsidRPr="00940443">
        <w:rPr>
          <w:color w:val="262626" w:themeColor="text1" w:themeTint="D9"/>
          <w:sz w:val="28"/>
          <w:szCs w:val="28"/>
          <w:lang w:eastAsia="uk-UA"/>
        </w:rPr>
        <w:softHyphen/>
        <w:t>чість слова, знання роду, збереження його честі, де</w:t>
      </w:r>
      <w:r w:rsidRPr="00940443">
        <w:rPr>
          <w:color w:val="262626" w:themeColor="text1" w:themeTint="D9"/>
          <w:sz w:val="28"/>
          <w:szCs w:val="28"/>
          <w:lang w:eastAsia="uk-UA"/>
        </w:rPr>
        <w:softHyphen/>
        <w:t>мократизм стосунків, доброту, подружню вірність та любов.</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8. Ідея розвитку життєвої компетентності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Статус людини в суспільстві залежить від неї са</w:t>
      </w:r>
      <w:r w:rsidRPr="00940443">
        <w:rPr>
          <w:color w:val="262626" w:themeColor="text1" w:themeTint="D9"/>
          <w:sz w:val="28"/>
          <w:szCs w:val="28"/>
          <w:lang w:eastAsia="uk-UA"/>
        </w:rPr>
        <w:softHyphen/>
        <w:t>мої: швидкоплинність соціального прогресу, дина</w:t>
      </w:r>
      <w:r w:rsidRPr="00940443">
        <w:rPr>
          <w:color w:val="262626" w:themeColor="text1" w:themeTint="D9"/>
          <w:sz w:val="28"/>
          <w:szCs w:val="28"/>
          <w:lang w:eastAsia="uk-UA"/>
        </w:rPr>
        <w:softHyphen/>
        <w:t>мічних змін зумовлює потребу в постійній роботі над собою, у розвитку життєвої компетентності, поси</w:t>
      </w:r>
      <w:r w:rsidRPr="00940443">
        <w:rPr>
          <w:color w:val="262626" w:themeColor="text1" w:themeTint="D9"/>
          <w:sz w:val="28"/>
          <w:szCs w:val="28"/>
          <w:lang w:eastAsia="uk-UA"/>
        </w:rPr>
        <w:softHyphen/>
        <w:t>ленні відповідальності молодої людини за своє май</w:t>
      </w:r>
      <w:r w:rsidRPr="00940443">
        <w:rPr>
          <w:color w:val="262626" w:themeColor="text1" w:themeTint="D9"/>
          <w:sz w:val="28"/>
          <w:szCs w:val="28"/>
          <w:lang w:eastAsia="uk-UA"/>
        </w:rPr>
        <w:softHyphen/>
        <w:t>бутнє, за можливість досягнення життєвого успіху.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Реалізація цілей і завдань здійснюється через</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управлінську;</w:t>
      </w:r>
      <w:r w:rsidR="00762548">
        <w:rPr>
          <w:color w:val="262626" w:themeColor="text1" w:themeTint="D9"/>
          <w:sz w:val="28"/>
          <w:szCs w:val="28"/>
          <w:lang w:eastAsia="uk-UA"/>
        </w:rPr>
        <w:t xml:space="preserve"> </w:t>
      </w:r>
      <w:r w:rsidRPr="00940443">
        <w:rPr>
          <w:color w:val="262626" w:themeColor="text1" w:themeTint="D9"/>
          <w:sz w:val="28"/>
          <w:szCs w:val="28"/>
          <w:lang w:eastAsia="uk-UA"/>
        </w:rPr>
        <w:t>• дидактичну;• виховну;• науково-методичну;• суспільно-педагогічну діяльність;• діяльність психологічної служби.</w:t>
      </w:r>
    </w:p>
    <w:p w:rsidR="004936B7" w:rsidRPr="00940443" w:rsidRDefault="004936B7" w:rsidP="00A17250">
      <w:pPr>
        <w:jc w:val="both"/>
        <w:outlineLvl w:val="4"/>
        <w:rPr>
          <w:b/>
          <w:bCs/>
          <w:color w:val="262626" w:themeColor="text1" w:themeTint="D9"/>
          <w:sz w:val="28"/>
          <w:szCs w:val="28"/>
          <w:lang w:eastAsia="uk-UA"/>
        </w:rPr>
      </w:pPr>
      <w:r w:rsidRPr="00940443">
        <w:rPr>
          <w:b/>
          <w:bCs/>
          <w:color w:val="262626" w:themeColor="text1" w:themeTint="D9"/>
          <w:sz w:val="28"/>
          <w:szCs w:val="28"/>
          <w:lang w:eastAsia="uk-UA"/>
        </w:rPr>
        <w:t>5. Управлінський аспект</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Мета: координація дій усіх учасників освітнього процесу, створення умов для їх продуктивної творчої діяльності.</w:t>
      </w:r>
    </w:p>
    <w:p w:rsidR="004936B7" w:rsidRPr="00762548" w:rsidRDefault="004936B7" w:rsidP="00A17250">
      <w:pPr>
        <w:spacing w:after="295"/>
        <w:jc w:val="both"/>
        <w:rPr>
          <w:color w:val="262626" w:themeColor="text1" w:themeTint="D9"/>
          <w:sz w:val="28"/>
          <w:szCs w:val="28"/>
          <w:u w:val="single"/>
          <w:lang w:eastAsia="uk-UA"/>
        </w:rPr>
      </w:pPr>
      <w:r w:rsidRPr="00762548">
        <w:rPr>
          <w:color w:val="262626" w:themeColor="text1" w:themeTint="D9"/>
          <w:sz w:val="28"/>
          <w:szCs w:val="28"/>
          <w:u w:val="single"/>
          <w:lang w:eastAsia="uk-UA"/>
        </w:rPr>
        <w:t>Основні завдання: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1. Управління якістю освіти на основі нових інноваційних технологій та освітнього моніторингу.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2. Забезпечення відповідної підготовки педагогів, здатних якісно надавати освітні послуги здобувачам освіти.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3. Виконання завдань розвитку, спрямованих на самореалізацію особистості.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4. Створення умов для продуктивної творчої діяльності та проходження сертифікації педагогів.</w:t>
      </w:r>
    </w:p>
    <w:p w:rsidR="004936B7" w:rsidRPr="00762548" w:rsidRDefault="004936B7" w:rsidP="00A17250">
      <w:pPr>
        <w:spacing w:after="295"/>
        <w:jc w:val="both"/>
        <w:rPr>
          <w:color w:val="262626" w:themeColor="text1" w:themeTint="D9"/>
          <w:sz w:val="28"/>
          <w:szCs w:val="28"/>
          <w:u w:val="single"/>
          <w:lang w:eastAsia="uk-UA"/>
        </w:rPr>
      </w:pPr>
      <w:r w:rsidRPr="00762548">
        <w:rPr>
          <w:color w:val="262626" w:themeColor="text1" w:themeTint="D9"/>
          <w:sz w:val="28"/>
          <w:szCs w:val="28"/>
          <w:u w:val="single"/>
          <w:lang w:eastAsia="uk-UA"/>
        </w:rPr>
        <w:t>Шляхи реалізації:</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1. Впровадження в практику роботи </w:t>
      </w:r>
      <w:r w:rsidR="00762548">
        <w:rPr>
          <w:color w:val="262626" w:themeColor="text1" w:themeTint="D9"/>
          <w:sz w:val="28"/>
          <w:szCs w:val="28"/>
          <w:lang w:eastAsia="uk-UA"/>
        </w:rPr>
        <w:t xml:space="preserve">гімназії </w:t>
      </w:r>
      <w:r w:rsidRPr="00940443">
        <w:rPr>
          <w:color w:val="262626" w:themeColor="text1" w:themeTint="D9"/>
          <w:sz w:val="28"/>
          <w:szCs w:val="28"/>
          <w:lang w:eastAsia="uk-UA"/>
        </w:rPr>
        <w:t xml:space="preserve"> інноваційні технології.</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2. Створення сприятливого мікроклімату серед учасників освітнього процесу для успішного реалізації їх творчого потенціалу.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3. Забезпечення виконання замовлень педагогічних працівників щодо підвищення їх фахового рівня через заняття самоосвітою.</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4. Під</w:t>
      </w:r>
      <w:r w:rsidR="00762548">
        <w:rPr>
          <w:color w:val="262626" w:themeColor="text1" w:themeTint="D9"/>
          <w:sz w:val="28"/>
          <w:szCs w:val="28"/>
          <w:lang w:eastAsia="uk-UA"/>
        </w:rPr>
        <w:t>т</w:t>
      </w:r>
      <w:r w:rsidRPr="00940443">
        <w:rPr>
          <w:color w:val="262626" w:themeColor="text1" w:themeTint="D9"/>
          <w:sz w:val="28"/>
          <w:szCs w:val="28"/>
          <w:lang w:eastAsia="uk-UA"/>
        </w:rPr>
        <w:t>римка ініціативи кожного учасника освітнього процесу в його самореалізації.</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lastRenderedPageBreak/>
        <w:t>5. Розкриття творчого потенціалу учасників освітнього процесу.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6. Стимулювання творчості учасників освітнього процесу.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Організаційно-педагогічну модель управлінської діяльності складають:</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загальні збори;</w:t>
      </w:r>
      <w:r w:rsidR="00762548">
        <w:rPr>
          <w:color w:val="262626" w:themeColor="text1" w:themeTint="D9"/>
          <w:sz w:val="28"/>
          <w:szCs w:val="28"/>
          <w:lang w:eastAsia="uk-UA"/>
        </w:rPr>
        <w:t xml:space="preserve"> </w:t>
      </w:r>
      <w:r w:rsidRPr="00940443">
        <w:rPr>
          <w:color w:val="262626" w:themeColor="text1" w:themeTint="D9"/>
          <w:sz w:val="28"/>
          <w:szCs w:val="28"/>
          <w:lang w:eastAsia="uk-UA"/>
        </w:rPr>
        <w:t xml:space="preserve">• педагогічна рада;• рада </w:t>
      </w:r>
      <w:r w:rsidR="00762548">
        <w:rPr>
          <w:color w:val="262626" w:themeColor="text1" w:themeTint="D9"/>
          <w:sz w:val="28"/>
          <w:szCs w:val="28"/>
          <w:lang w:eastAsia="uk-UA"/>
        </w:rPr>
        <w:t>гімназії</w:t>
      </w:r>
      <w:r w:rsidRPr="00940443">
        <w:rPr>
          <w:color w:val="262626" w:themeColor="text1" w:themeTint="D9"/>
          <w:sz w:val="28"/>
          <w:szCs w:val="28"/>
          <w:lang w:eastAsia="uk-UA"/>
        </w:rPr>
        <w:t>;• атестаційна комісія;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учнівське самоуправління;• наглядова рада.</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Механізм управлінської діяльності включає: діагностику, керування освітньою діяль</w:t>
      </w:r>
      <w:r w:rsidRPr="00940443">
        <w:rPr>
          <w:color w:val="262626" w:themeColor="text1" w:themeTint="D9"/>
          <w:sz w:val="28"/>
          <w:szCs w:val="28"/>
          <w:lang w:eastAsia="uk-UA"/>
        </w:rPr>
        <w:softHyphen/>
        <w:t>ністю, моніторинг.</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Річне планування здійснюється з ви</w:t>
      </w:r>
      <w:r w:rsidRPr="00940443">
        <w:rPr>
          <w:color w:val="262626" w:themeColor="text1" w:themeTint="D9"/>
          <w:sz w:val="28"/>
          <w:szCs w:val="28"/>
          <w:lang w:eastAsia="uk-UA"/>
        </w:rPr>
        <w:softHyphen/>
        <w:t>користанням перспективного планування.. План будується на основі під</w:t>
      </w:r>
      <w:r w:rsidRPr="00940443">
        <w:rPr>
          <w:color w:val="262626" w:themeColor="text1" w:themeTint="D9"/>
          <w:sz w:val="28"/>
          <w:szCs w:val="28"/>
          <w:lang w:eastAsia="uk-UA"/>
        </w:rPr>
        <w:softHyphen/>
        <w:t xml:space="preserve">готовки інформаційної довідки про </w:t>
      </w:r>
      <w:r w:rsidR="003C0E0D">
        <w:rPr>
          <w:color w:val="262626" w:themeColor="text1" w:themeTint="D9"/>
          <w:sz w:val="28"/>
          <w:szCs w:val="28"/>
          <w:lang w:eastAsia="uk-UA"/>
        </w:rPr>
        <w:t>гімназію</w:t>
      </w:r>
      <w:r w:rsidRPr="00940443">
        <w:rPr>
          <w:color w:val="262626" w:themeColor="text1" w:themeTint="D9"/>
          <w:sz w:val="28"/>
          <w:szCs w:val="28"/>
          <w:lang w:eastAsia="uk-UA"/>
        </w:rPr>
        <w:t xml:space="preserve">, проблемного аналізу стану справ </w:t>
      </w:r>
      <w:r w:rsidR="003C0E0D">
        <w:rPr>
          <w:color w:val="262626" w:themeColor="text1" w:themeTint="D9"/>
          <w:sz w:val="28"/>
          <w:szCs w:val="28"/>
          <w:lang w:eastAsia="uk-UA"/>
        </w:rPr>
        <w:t>.</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При складанні плану використовуєть</w:t>
      </w:r>
      <w:r w:rsidRPr="00940443">
        <w:rPr>
          <w:color w:val="262626" w:themeColor="text1" w:themeTint="D9"/>
          <w:sz w:val="28"/>
          <w:szCs w:val="28"/>
          <w:lang w:eastAsia="uk-UA"/>
        </w:rPr>
        <w:softHyphen/>
        <w:t xml:space="preserve">ся структурування, постановка мети, визначення завдань, прогнозування результатів, складання алгоритму дій на кожному етапі. План підлягає </w:t>
      </w:r>
      <w:r w:rsidR="003C0E0D">
        <w:rPr>
          <w:color w:val="262626" w:themeColor="text1" w:themeTint="D9"/>
          <w:sz w:val="28"/>
          <w:szCs w:val="28"/>
          <w:lang w:eastAsia="uk-UA"/>
        </w:rPr>
        <w:t xml:space="preserve"> </w:t>
      </w:r>
      <w:proofErr w:type="spellStart"/>
      <w:r w:rsidR="003C0E0D">
        <w:rPr>
          <w:color w:val="262626" w:themeColor="text1" w:themeTint="D9"/>
          <w:sz w:val="28"/>
          <w:szCs w:val="28"/>
          <w:lang w:eastAsia="uk-UA"/>
        </w:rPr>
        <w:t>об»єктивному</w:t>
      </w:r>
      <w:proofErr w:type="spellEnd"/>
      <w:r w:rsidR="003C0E0D">
        <w:rPr>
          <w:color w:val="262626" w:themeColor="text1" w:themeTint="D9"/>
          <w:sz w:val="28"/>
          <w:szCs w:val="28"/>
          <w:lang w:eastAsia="uk-UA"/>
        </w:rPr>
        <w:t xml:space="preserve">  аналізу </w:t>
      </w:r>
      <w:r w:rsidRPr="00940443">
        <w:rPr>
          <w:color w:val="262626" w:themeColor="text1" w:themeTint="D9"/>
          <w:sz w:val="28"/>
          <w:szCs w:val="28"/>
          <w:lang w:eastAsia="uk-UA"/>
        </w:rPr>
        <w:t xml:space="preserve"> в кінці року.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З метою демократизації контролю в управлінській діяльності передбачається залучення до нього працівників всіх ла</w:t>
      </w:r>
      <w:r w:rsidRPr="00940443">
        <w:rPr>
          <w:color w:val="262626" w:themeColor="text1" w:themeTint="D9"/>
          <w:sz w:val="28"/>
          <w:szCs w:val="28"/>
          <w:lang w:eastAsia="uk-UA"/>
        </w:rPr>
        <w:softHyphen/>
        <w:t>нок закладу, робота педагогів в режимі академічної свободи.</w:t>
      </w:r>
    </w:p>
    <w:p w:rsidR="004936B7" w:rsidRPr="00940443" w:rsidRDefault="004936B7" w:rsidP="00A17250">
      <w:pPr>
        <w:jc w:val="both"/>
        <w:outlineLvl w:val="4"/>
        <w:rPr>
          <w:b/>
          <w:bCs/>
          <w:color w:val="262626" w:themeColor="text1" w:themeTint="D9"/>
          <w:sz w:val="28"/>
          <w:szCs w:val="28"/>
          <w:lang w:eastAsia="uk-UA"/>
        </w:rPr>
      </w:pPr>
      <w:r w:rsidRPr="00940443">
        <w:rPr>
          <w:b/>
          <w:bCs/>
          <w:color w:val="262626" w:themeColor="text1" w:themeTint="D9"/>
          <w:sz w:val="28"/>
          <w:szCs w:val="28"/>
          <w:lang w:eastAsia="uk-UA"/>
        </w:rPr>
        <w:t>6. Методичний аспект</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Мета: створення</w:t>
      </w:r>
      <w:r w:rsidR="003C0E0D">
        <w:rPr>
          <w:color w:val="262626" w:themeColor="text1" w:themeTint="D9"/>
          <w:sz w:val="28"/>
          <w:szCs w:val="28"/>
          <w:lang w:eastAsia="uk-UA"/>
        </w:rPr>
        <w:t xml:space="preserve"> </w:t>
      </w:r>
      <w:r w:rsidRPr="00940443">
        <w:rPr>
          <w:color w:val="262626" w:themeColor="text1" w:themeTint="D9"/>
          <w:sz w:val="28"/>
          <w:szCs w:val="28"/>
          <w:lang w:eastAsia="uk-UA"/>
        </w:rPr>
        <w:t>комфортних умов</w:t>
      </w:r>
      <w:r w:rsidR="003C0E0D">
        <w:rPr>
          <w:color w:val="262626" w:themeColor="text1" w:themeTint="D9"/>
          <w:sz w:val="28"/>
          <w:szCs w:val="28"/>
          <w:lang w:eastAsia="uk-UA"/>
        </w:rPr>
        <w:t xml:space="preserve"> </w:t>
      </w:r>
      <w:r w:rsidRPr="00940443">
        <w:rPr>
          <w:color w:val="262626" w:themeColor="text1" w:themeTint="D9"/>
          <w:sz w:val="28"/>
          <w:szCs w:val="28"/>
          <w:lang w:eastAsia="uk-UA"/>
        </w:rPr>
        <w:t>для професійного зростання та розкриття творчого потенціалу кожного педагогічного працівника</w:t>
      </w:r>
    </w:p>
    <w:p w:rsidR="004936B7" w:rsidRPr="003C0E0D" w:rsidRDefault="004936B7" w:rsidP="00A17250">
      <w:pPr>
        <w:spacing w:after="295"/>
        <w:jc w:val="both"/>
        <w:rPr>
          <w:color w:val="262626" w:themeColor="text1" w:themeTint="D9"/>
          <w:sz w:val="28"/>
          <w:szCs w:val="28"/>
          <w:u w:val="single"/>
          <w:lang w:eastAsia="uk-UA"/>
        </w:rPr>
      </w:pPr>
      <w:r w:rsidRPr="003C0E0D">
        <w:rPr>
          <w:color w:val="262626" w:themeColor="text1" w:themeTint="D9"/>
          <w:sz w:val="28"/>
          <w:szCs w:val="28"/>
          <w:u w:val="single"/>
          <w:lang w:eastAsia="uk-UA"/>
        </w:rPr>
        <w:t>Основні завдання: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1. Створення атмосфери творчого пошуку оригінальних нестандартних рішень педагогічних проблем.</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2. Формування в педагогів готовності до проходження сертифікації та впровадження сучасних інноваційних технологій.</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3. Формування прагнення до оволодіння педагогікою співпраці та співтворчості на принципах </w:t>
      </w:r>
      <w:proofErr w:type="spellStart"/>
      <w:r w:rsidRPr="00940443">
        <w:rPr>
          <w:color w:val="262626" w:themeColor="text1" w:themeTint="D9"/>
          <w:sz w:val="28"/>
          <w:szCs w:val="28"/>
          <w:lang w:eastAsia="uk-UA"/>
        </w:rPr>
        <w:t>особистісно</w:t>
      </w:r>
      <w:proofErr w:type="spellEnd"/>
      <w:r w:rsidRPr="00940443">
        <w:rPr>
          <w:color w:val="262626" w:themeColor="text1" w:themeTint="D9"/>
          <w:sz w:val="28"/>
          <w:szCs w:val="28"/>
          <w:lang w:eastAsia="uk-UA"/>
        </w:rPr>
        <w:t xml:space="preserve"> орієнтованих методик надання освітніх послуг.</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4. Спрямування діяльності учнів за допомогою професійного мудрого керівництва з боку педагогічного колективу.</w:t>
      </w:r>
    </w:p>
    <w:p w:rsidR="004936B7" w:rsidRPr="003C0E0D" w:rsidRDefault="004936B7" w:rsidP="00A17250">
      <w:pPr>
        <w:spacing w:after="295"/>
        <w:jc w:val="both"/>
        <w:rPr>
          <w:color w:val="262626" w:themeColor="text1" w:themeTint="D9"/>
          <w:sz w:val="28"/>
          <w:szCs w:val="28"/>
          <w:u w:val="single"/>
          <w:lang w:eastAsia="uk-UA"/>
        </w:rPr>
      </w:pPr>
      <w:r w:rsidRPr="003C0E0D">
        <w:rPr>
          <w:color w:val="262626" w:themeColor="text1" w:themeTint="D9"/>
          <w:sz w:val="28"/>
          <w:szCs w:val="28"/>
          <w:u w:val="single"/>
          <w:lang w:eastAsia="uk-UA"/>
        </w:rPr>
        <w:t>Шляхи реалізації:</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1. Постійний моніторинг</w:t>
      </w:r>
      <w:r w:rsidR="003C0E0D">
        <w:rPr>
          <w:color w:val="262626" w:themeColor="text1" w:themeTint="D9"/>
          <w:sz w:val="28"/>
          <w:szCs w:val="28"/>
          <w:lang w:eastAsia="uk-UA"/>
        </w:rPr>
        <w:t xml:space="preserve"> </w:t>
      </w:r>
      <w:r w:rsidRPr="00940443">
        <w:rPr>
          <w:color w:val="262626" w:themeColor="text1" w:themeTint="D9"/>
          <w:sz w:val="28"/>
          <w:szCs w:val="28"/>
          <w:lang w:eastAsia="uk-UA"/>
        </w:rPr>
        <w:t>рівня професійної компетентності, якості надання освітніх послуг.</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lastRenderedPageBreak/>
        <w:t>2. Створення моделей методичної роботи з групами педагогів різного рівня професіоналізму.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3. Удосконалення особистого досвіду на основі кращих досягнень науки і практики викладання.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4. Участь у конкурсах педагогічної майстерності на різних рівнях.</w:t>
      </w:r>
    </w:p>
    <w:p w:rsidR="004936B7" w:rsidRPr="00940443" w:rsidRDefault="004936B7" w:rsidP="00A17250">
      <w:pPr>
        <w:jc w:val="both"/>
        <w:outlineLvl w:val="4"/>
        <w:rPr>
          <w:b/>
          <w:bCs/>
          <w:color w:val="262626" w:themeColor="text1" w:themeTint="D9"/>
          <w:sz w:val="28"/>
          <w:szCs w:val="28"/>
          <w:lang w:eastAsia="uk-UA"/>
        </w:rPr>
      </w:pPr>
      <w:r w:rsidRPr="00940443">
        <w:rPr>
          <w:b/>
          <w:bCs/>
          <w:color w:val="262626" w:themeColor="text1" w:themeTint="D9"/>
          <w:sz w:val="28"/>
          <w:szCs w:val="28"/>
          <w:lang w:eastAsia="uk-UA"/>
        </w:rPr>
        <w:t>7. Виховний аспект</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Мета: сприяння формуванню в учнів знань, умінь і навичок, необхідних для майбутнього успішного вибору професії; розвитку пізнавальної творчої активності особистості; розвиток</w:t>
      </w:r>
      <w:r w:rsidR="003C0E0D">
        <w:rPr>
          <w:color w:val="262626" w:themeColor="text1" w:themeTint="D9"/>
          <w:sz w:val="28"/>
          <w:szCs w:val="28"/>
          <w:lang w:eastAsia="uk-UA"/>
        </w:rPr>
        <w:t xml:space="preserve"> </w:t>
      </w:r>
      <w:r w:rsidRPr="00940443">
        <w:rPr>
          <w:color w:val="262626" w:themeColor="text1" w:themeTint="D9"/>
          <w:sz w:val="28"/>
          <w:szCs w:val="28"/>
          <w:lang w:eastAsia="uk-UA"/>
        </w:rPr>
        <w:t>природних здібностей, уяви і продуктивного мислення з гуманістичним світосприйняттям і почуттям відповідальності за долю України, її народу; виховання</w:t>
      </w:r>
      <w:r w:rsidR="003C0E0D">
        <w:rPr>
          <w:color w:val="262626" w:themeColor="text1" w:themeTint="D9"/>
          <w:sz w:val="28"/>
          <w:szCs w:val="28"/>
          <w:lang w:eastAsia="uk-UA"/>
        </w:rPr>
        <w:t xml:space="preserve"> </w:t>
      </w:r>
      <w:r w:rsidRPr="00940443">
        <w:rPr>
          <w:color w:val="262626" w:themeColor="text1" w:themeTint="D9"/>
          <w:sz w:val="28"/>
          <w:szCs w:val="28"/>
          <w:lang w:eastAsia="uk-UA"/>
        </w:rPr>
        <w:t>естетичних смаків; ведення здорового способу життя.</w:t>
      </w:r>
    </w:p>
    <w:p w:rsidR="004936B7" w:rsidRPr="003C0E0D" w:rsidRDefault="004936B7" w:rsidP="00A17250">
      <w:pPr>
        <w:spacing w:after="295"/>
        <w:jc w:val="both"/>
        <w:rPr>
          <w:color w:val="262626" w:themeColor="text1" w:themeTint="D9"/>
          <w:sz w:val="28"/>
          <w:szCs w:val="28"/>
          <w:u w:val="single"/>
          <w:lang w:eastAsia="uk-UA"/>
        </w:rPr>
      </w:pPr>
      <w:r w:rsidRPr="003C0E0D">
        <w:rPr>
          <w:color w:val="262626" w:themeColor="text1" w:themeTint="D9"/>
          <w:sz w:val="28"/>
          <w:szCs w:val="28"/>
          <w:u w:val="single"/>
          <w:lang w:eastAsia="uk-UA"/>
        </w:rPr>
        <w:t>Основні завдання: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1. 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2. Виховання</w:t>
      </w:r>
      <w:r w:rsidR="003C0E0D">
        <w:rPr>
          <w:color w:val="262626" w:themeColor="text1" w:themeTint="D9"/>
          <w:sz w:val="28"/>
          <w:szCs w:val="28"/>
          <w:lang w:eastAsia="uk-UA"/>
        </w:rPr>
        <w:t xml:space="preserve"> </w:t>
      </w:r>
      <w:r w:rsidRPr="00940443">
        <w:rPr>
          <w:color w:val="262626" w:themeColor="text1" w:themeTint="D9"/>
          <w:sz w:val="28"/>
          <w:szCs w:val="28"/>
          <w:lang w:eastAsia="uk-UA"/>
        </w:rPr>
        <w:t xml:space="preserve">почуття любові до </w:t>
      </w:r>
      <w:r w:rsidR="003C0E0D">
        <w:rPr>
          <w:color w:val="262626" w:themeColor="text1" w:themeTint="D9"/>
          <w:sz w:val="28"/>
          <w:szCs w:val="28"/>
          <w:lang w:eastAsia="uk-UA"/>
        </w:rPr>
        <w:t xml:space="preserve">України </w:t>
      </w:r>
      <w:r w:rsidRPr="00940443">
        <w:rPr>
          <w:color w:val="262626" w:themeColor="text1" w:themeTint="D9"/>
          <w:sz w:val="28"/>
          <w:szCs w:val="28"/>
          <w:lang w:eastAsia="uk-UA"/>
        </w:rPr>
        <w:t xml:space="preserve"> і свого народу як основи духовного розвитку особистості, шанобливе ставлення до історичних пам'яток.</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3. 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4. Підготовка випускників до свідомого </w:t>
      </w:r>
      <w:r w:rsidR="003C0E0D">
        <w:rPr>
          <w:color w:val="262626" w:themeColor="text1" w:themeTint="D9"/>
          <w:sz w:val="28"/>
          <w:szCs w:val="28"/>
          <w:lang w:eastAsia="uk-UA"/>
        </w:rPr>
        <w:t xml:space="preserve">майбутнього  </w:t>
      </w:r>
      <w:r w:rsidRPr="00940443">
        <w:rPr>
          <w:color w:val="262626" w:themeColor="text1" w:themeTint="D9"/>
          <w:sz w:val="28"/>
          <w:szCs w:val="28"/>
          <w:lang w:eastAsia="uk-UA"/>
        </w:rPr>
        <w:t>вибору професії.</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5. 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6. Затвердження культури здорового способу життя.</w:t>
      </w:r>
    </w:p>
    <w:p w:rsidR="004936B7" w:rsidRPr="003C0E0D" w:rsidRDefault="004936B7" w:rsidP="00A17250">
      <w:pPr>
        <w:spacing w:after="295"/>
        <w:jc w:val="both"/>
        <w:rPr>
          <w:color w:val="262626" w:themeColor="text1" w:themeTint="D9"/>
          <w:sz w:val="28"/>
          <w:szCs w:val="28"/>
          <w:u w:val="single"/>
          <w:lang w:eastAsia="uk-UA"/>
        </w:rPr>
      </w:pPr>
      <w:r w:rsidRPr="003C0E0D">
        <w:rPr>
          <w:color w:val="262626" w:themeColor="text1" w:themeTint="D9"/>
          <w:sz w:val="28"/>
          <w:szCs w:val="28"/>
          <w:u w:val="single"/>
          <w:lang w:eastAsia="uk-UA"/>
        </w:rPr>
        <w:t>Шляхи реалізації</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1. Організації і проведення засідань </w:t>
      </w:r>
      <w:proofErr w:type="spellStart"/>
      <w:r w:rsidRPr="00940443">
        <w:rPr>
          <w:color w:val="262626" w:themeColor="text1" w:themeTint="D9"/>
          <w:sz w:val="28"/>
          <w:szCs w:val="28"/>
          <w:lang w:eastAsia="uk-UA"/>
        </w:rPr>
        <w:t>МО</w:t>
      </w:r>
      <w:proofErr w:type="spellEnd"/>
      <w:r w:rsidRPr="00940443">
        <w:rPr>
          <w:color w:val="262626" w:themeColor="text1" w:themeTint="D9"/>
          <w:sz w:val="28"/>
          <w:szCs w:val="28"/>
          <w:lang w:eastAsia="uk-UA"/>
        </w:rPr>
        <w:t xml:space="preserve"> класних керівників відповідної тематики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2. Проведення профорієнтаційної роботи серед здобувачів освіти середньої </w:t>
      </w:r>
      <w:r w:rsidR="003C0E0D">
        <w:rPr>
          <w:color w:val="262626" w:themeColor="text1" w:themeTint="D9"/>
          <w:sz w:val="28"/>
          <w:szCs w:val="28"/>
          <w:lang w:eastAsia="uk-UA"/>
        </w:rPr>
        <w:t xml:space="preserve"> </w:t>
      </w:r>
      <w:r w:rsidRPr="00940443">
        <w:rPr>
          <w:color w:val="262626" w:themeColor="text1" w:themeTint="D9"/>
          <w:sz w:val="28"/>
          <w:szCs w:val="28"/>
          <w:lang w:eastAsia="uk-UA"/>
        </w:rPr>
        <w:t>ланки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3. Організація роботи </w:t>
      </w:r>
      <w:r w:rsidR="003C0E0D">
        <w:rPr>
          <w:color w:val="262626" w:themeColor="text1" w:themeTint="D9"/>
          <w:sz w:val="28"/>
          <w:szCs w:val="28"/>
          <w:lang w:eastAsia="uk-UA"/>
        </w:rPr>
        <w:t xml:space="preserve"> учнівського </w:t>
      </w:r>
      <w:r w:rsidRPr="00940443">
        <w:rPr>
          <w:color w:val="262626" w:themeColor="text1" w:themeTint="D9"/>
          <w:sz w:val="28"/>
          <w:szCs w:val="28"/>
          <w:lang w:eastAsia="uk-UA"/>
        </w:rPr>
        <w:t xml:space="preserve"> самоврядування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lastRenderedPageBreak/>
        <w:t xml:space="preserve">4. Проведення класних годин, впровадження на практиці </w:t>
      </w:r>
      <w:proofErr w:type="spellStart"/>
      <w:r w:rsidRPr="00940443">
        <w:rPr>
          <w:color w:val="262626" w:themeColor="text1" w:themeTint="D9"/>
          <w:sz w:val="28"/>
          <w:szCs w:val="28"/>
          <w:lang w:eastAsia="uk-UA"/>
        </w:rPr>
        <w:t>соціо-культурної</w:t>
      </w:r>
      <w:proofErr w:type="spellEnd"/>
      <w:r w:rsidRPr="00940443">
        <w:rPr>
          <w:color w:val="262626" w:themeColor="text1" w:themeTint="D9"/>
          <w:sz w:val="28"/>
          <w:szCs w:val="28"/>
          <w:lang w:eastAsia="uk-UA"/>
        </w:rPr>
        <w:t xml:space="preserve"> змістової лінії на уроках.</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5. Проведення тижнів, декад, місячників тощо…</w:t>
      </w:r>
    </w:p>
    <w:p w:rsidR="004936B7" w:rsidRPr="00940443" w:rsidRDefault="004936B7" w:rsidP="00A17250">
      <w:pPr>
        <w:jc w:val="both"/>
        <w:outlineLvl w:val="4"/>
        <w:rPr>
          <w:b/>
          <w:bCs/>
          <w:color w:val="262626" w:themeColor="text1" w:themeTint="D9"/>
          <w:sz w:val="28"/>
          <w:szCs w:val="28"/>
          <w:lang w:eastAsia="uk-UA"/>
        </w:rPr>
      </w:pPr>
      <w:r w:rsidRPr="00940443">
        <w:rPr>
          <w:b/>
          <w:bCs/>
          <w:color w:val="262626" w:themeColor="text1" w:themeTint="D9"/>
          <w:sz w:val="28"/>
          <w:szCs w:val="28"/>
          <w:lang w:eastAsia="uk-UA"/>
        </w:rPr>
        <w:t>8. Психолого-педагогічний аспект</w:t>
      </w:r>
    </w:p>
    <w:p w:rsidR="004936B7" w:rsidRPr="00940443" w:rsidRDefault="004936B7" w:rsidP="00A17250">
      <w:pPr>
        <w:spacing w:after="295"/>
        <w:jc w:val="both"/>
        <w:rPr>
          <w:color w:val="262626" w:themeColor="text1" w:themeTint="D9"/>
          <w:sz w:val="28"/>
          <w:szCs w:val="28"/>
          <w:lang w:eastAsia="uk-UA"/>
        </w:rPr>
      </w:pPr>
      <w:r w:rsidRPr="003C0E0D">
        <w:rPr>
          <w:color w:val="262626" w:themeColor="text1" w:themeTint="D9"/>
          <w:sz w:val="28"/>
          <w:szCs w:val="28"/>
          <w:u w:val="single"/>
          <w:lang w:eastAsia="uk-UA"/>
        </w:rPr>
        <w:t>Мета:</w:t>
      </w:r>
      <w:r w:rsidRPr="00940443">
        <w:rPr>
          <w:color w:val="262626" w:themeColor="text1" w:themeTint="D9"/>
          <w:sz w:val="28"/>
          <w:szCs w:val="28"/>
          <w:lang w:eastAsia="uk-UA"/>
        </w:rPr>
        <w:t xml:space="preserve"> формування особистості через шкільне та сімейне виховання з урахуванням:</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індивідуальних особливостей;</w:t>
      </w:r>
      <w:r w:rsidR="00D64813">
        <w:rPr>
          <w:color w:val="262626" w:themeColor="text1" w:themeTint="D9"/>
          <w:sz w:val="28"/>
          <w:szCs w:val="28"/>
          <w:lang w:eastAsia="uk-UA"/>
        </w:rPr>
        <w:t xml:space="preserve"> </w:t>
      </w:r>
      <w:r w:rsidRPr="00940443">
        <w:rPr>
          <w:color w:val="262626" w:themeColor="text1" w:themeTint="D9"/>
          <w:sz w:val="28"/>
          <w:szCs w:val="28"/>
          <w:lang w:eastAsia="uk-UA"/>
        </w:rPr>
        <w:t>- здібностей;</w:t>
      </w:r>
      <w:r w:rsidR="00D64813">
        <w:rPr>
          <w:color w:val="262626" w:themeColor="text1" w:themeTint="D9"/>
          <w:sz w:val="28"/>
          <w:szCs w:val="28"/>
          <w:lang w:eastAsia="uk-UA"/>
        </w:rPr>
        <w:t xml:space="preserve">  </w:t>
      </w:r>
      <w:r w:rsidRPr="00940443">
        <w:rPr>
          <w:color w:val="262626" w:themeColor="text1" w:themeTint="D9"/>
          <w:sz w:val="28"/>
          <w:szCs w:val="28"/>
          <w:lang w:eastAsia="uk-UA"/>
        </w:rPr>
        <w:t>- умінь та навичок.</w:t>
      </w:r>
    </w:p>
    <w:p w:rsidR="004936B7" w:rsidRPr="003C0E0D" w:rsidRDefault="004936B7" w:rsidP="00A17250">
      <w:pPr>
        <w:spacing w:after="295"/>
        <w:jc w:val="both"/>
        <w:rPr>
          <w:color w:val="262626" w:themeColor="text1" w:themeTint="D9"/>
          <w:sz w:val="28"/>
          <w:szCs w:val="28"/>
          <w:u w:val="single"/>
          <w:lang w:eastAsia="uk-UA"/>
        </w:rPr>
      </w:pPr>
      <w:r w:rsidRPr="003C0E0D">
        <w:rPr>
          <w:color w:val="262626" w:themeColor="text1" w:themeTint="D9"/>
          <w:sz w:val="28"/>
          <w:szCs w:val="28"/>
          <w:u w:val="single"/>
          <w:lang w:eastAsia="uk-UA"/>
        </w:rPr>
        <w:t>Основні завдання: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1. Створення:</w:t>
      </w:r>
      <w:r w:rsidR="003C0E0D">
        <w:rPr>
          <w:color w:val="262626" w:themeColor="text1" w:themeTint="D9"/>
          <w:sz w:val="28"/>
          <w:szCs w:val="28"/>
          <w:lang w:eastAsia="uk-UA"/>
        </w:rPr>
        <w:t xml:space="preserve"> </w:t>
      </w:r>
      <w:r w:rsidRPr="00940443">
        <w:rPr>
          <w:color w:val="262626" w:themeColor="text1" w:themeTint="D9"/>
          <w:sz w:val="28"/>
          <w:szCs w:val="28"/>
          <w:lang w:eastAsia="uk-UA"/>
        </w:rPr>
        <w:t>- ситуації творчості для всіх учасників освітнього процесу;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умов для соціальної самореалізації учасників освітнього процесу;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умов для позитивної адаптації учнів до навчання у школі.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2. Посилення впливу шкільне та сімейне виховання на формування:</w:t>
      </w:r>
    </w:p>
    <w:p w:rsidR="004936B7" w:rsidRPr="00940443" w:rsidRDefault="003C0E0D" w:rsidP="00A17250">
      <w:pPr>
        <w:spacing w:after="295"/>
        <w:jc w:val="both"/>
        <w:rPr>
          <w:color w:val="262626" w:themeColor="text1" w:themeTint="D9"/>
          <w:sz w:val="28"/>
          <w:szCs w:val="28"/>
          <w:lang w:eastAsia="uk-UA"/>
        </w:rPr>
      </w:pPr>
      <w:r>
        <w:rPr>
          <w:color w:val="262626" w:themeColor="text1" w:themeTint="D9"/>
          <w:sz w:val="28"/>
          <w:szCs w:val="28"/>
          <w:lang w:eastAsia="uk-UA"/>
        </w:rPr>
        <w:t xml:space="preserve">- стійкої мотивації до </w:t>
      </w:r>
      <w:r w:rsidR="004936B7" w:rsidRPr="00940443">
        <w:rPr>
          <w:color w:val="262626" w:themeColor="text1" w:themeTint="D9"/>
          <w:sz w:val="28"/>
          <w:szCs w:val="28"/>
          <w:lang w:eastAsia="uk-UA"/>
        </w:rPr>
        <w:t>здобуття освіти;</w:t>
      </w:r>
      <w:r>
        <w:rPr>
          <w:color w:val="262626" w:themeColor="text1" w:themeTint="D9"/>
          <w:sz w:val="28"/>
          <w:szCs w:val="28"/>
          <w:lang w:eastAsia="uk-UA"/>
        </w:rPr>
        <w:t xml:space="preserve"> </w:t>
      </w:r>
      <w:r w:rsidR="004936B7" w:rsidRPr="00940443">
        <w:rPr>
          <w:color w:val="262626" w:themeColor="text1" w:themeTint="D9"/>
          <w:sz w:val="28"/>
          <w:szCs w:val="28"/>
          <w:lang w:eastAsia="uk-UA"/>
        </w:rPr>
        <w:t>- високої духовної культури;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моральних переконань;</w:t>
      </w:r>
      <w:r w:rsidR="003C0E0D">
        <w:rPr>
          <w:color w:val="262626" w:themeColor="text1" w:themeTint="D9"/>
          <w:sz w:val="28"/>
          <w:szCs w:val="28"/>
          <w:lang w:eastAsia="uk-UA"/>
        </w:rPr>
        <w:t xml:space="preserve">  </w:t>
      </w:r>
      <w:r w:rsidRPr="00940443">
        <w:rPr>
          <w:color w:val="262626" w:themeColor="text1" w:themeTint="D9"/>
          <w:sz w:val="28"/>
          <w:szCs w:val="28"/>
          <w:lang w:eastAsia="uk-UA"/>
        </w:rPr>
        <w:t>- трудового виховання дітей.</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3. Забезпечення якісного психолого-педагогічного супроводу освітнього процесу.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4. Практичне забезпечення </w:t>
      </w:r>
      <w:proofErr w:type="spellStart"/>
      <w:r w:rsidRPr="00940443">
        <w:rPr>
          <w:color w:val="262626" w:themeColor="text1" w:themeTint="D9"/>
          <w:sz w:val="28"/>
          <w:szCs w:val="28"/>
          <w:lang w:eastAsia="uk-UA"/>
        </w:rPr>
        <w:t>корекційно-розвивальної</w:t>
      </w:r>
      <w:proofErr w:type="spellEnd"/>
      <w:r w:rsidRPr="00940443">
        <w:rPr>
          <w:color w:val="262626" w:themeColor="text1" w:themeTint="D9"/>
          <w:sz w:val="28"/>
          <w:szCs w:val="28"/>
          <w:lang w:eastAsia="uk-UA"/>
        </w:rPr>
        <w:t xml:space="preserve"> роботи: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діагностики особистісного розвитку;</w:t>
      </w:r>
      <w:r w:rsidR="003C0E0D">
        <w:rPr>
          <w:color w:val="262626" w:themeColor="text1" w:themeTint="D9"/>
          <w:sz w:val="28"/>
          <w:szCs w:val="28"/>
          <w:lang w:eastAsia="uk-UA"/>
        </w:rPr>
        <w:t xml:space="preserve"> </w:t>
      </w:r>
      <w:r w:rsidRPr="00940443">
        <w:rPr>
          <w:color w:val="262626" w:themeColor="text1" w:themeTint="D9"/>
          <w:sz w:val="28"/>
          <w:szCs w:val="28"/>
          <w:lang w:eastAsia="uk-UA"/>
        </w:rPr>
        <w:t>- ціннісних орієнтацій;</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соціального статусу;</w:t>
      </w:r>
      <w:r w:rsidR="003C0E0D">
        <w:rPr>
          <w:color w:val="262626" w:themeColor="text1" w:themeTint="D9"/>
          <w:sz w:val="28"/>
          <w:szCs w:val="28"/>
          <w:lang w:eastAsia="uk-UA"/>
        </w:rPr>
        <w:t xml:space="preserve"> </w:t>
      </w:r>
      <w:r w:rsidRPr="00940443">
        <w:rPr>
          <w:color w:val="262626" w:themeColor="text1" w:themeTint="D9"/>
          <w:sz w:val="28"/>
          <w:szCs w:val="28"/>
          <w:lang w:eastAsia="uk-UA"/>
        </w:rPr>
        <w:t>- виявлення вад і проблем соціального розвитку дитини.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5. Орієнтація на соціально-психологічну профілактику негативних явищ в освітньому середовищі, профілактику девіантної поведінки.</w:t>
      </w:r>
    </w:p>
    <w:p w:rsidR="004936B7" w:rsidRPr="003C0E0D" w:rsidRDefault="004936B7" w:rsidP="00A17250">
      <w:pPr>
        <w:spacing w:after="295"/>
        <w:jc w:val="both"/>
        <w:rPr>
          <w:color w:val="262626" w:themeColor="text1" w:themeTint="D9"/>
          <w:sz w:val="28"/>
          <w:szCs w:val="28"/>
          <w:u w:val="single"/>
          <w:lang w:eastAsia="uk-UA"/>
        </w:rPr>
      </w:pPr>
      <w:r w:rsidRPr="003C0E0D">
        <w:rPr>
          <w:color w:val="262626" w:themeColor="text1" w:themeTint="D9"/>
          <w:sz w:val="28"/>
          <w:szCs w:val="28"/>
          <w:u w:val="single"/>
          <w:lang w:eastAsia="uk-UA"/>
        </w:rPr>
        <w:t>Шляхи реалізації:</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1 . Психолого-педагогічна діагностика з виявлення у дітей:</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здібностей;</w:t>
      </w:r>
      <w:r w:rsidR="003C0E0D">
        <w:rPr>
          <w:color w:val="262626" w:themeColor="text1" w:themeTint="D9"/>
          <w:sz w:val="28"/>
          <w:szCs w:val="28"/>
          <w:lang w:eastAsia="uk-UA"/>
        </w:rPr>
        <w:t xml:space="preserve"> </w:t>
      </w:r>
      <w:r w:rsidRPr="00940443">
        <w:rPr>
          <w:color w:val="262626" w:themeColor="text1" w:themeTint="D9"/>
          <w:sz w:val="28"/>
          <w:szCs w:val="28"/>
          <w:lang w:eastAsia="uk-UA"/>
        </w:rPr>
        <w:t>- схильностей;</w:t>
      </w:r>
      <w:r w:rsidR="003C0E0D">
        <w:rPr>
          <w:color w:val="262626" w:themeColor="text1" w:themeTint="D9"/>
          <w:sz w:val="28"/>
          <w:szCs w:val="28"/>
          <w:lang w:eastAsia="uk-UA"/>
        </w:rPr>
        <w:t xml:space="preserve"> </w:t>
      </w:r>
      <w:r w:rsidRPr="00940443">
        <w:rPr>
          <w:color w:val="262626" w:themeColor="text1" w:themeTint="D9"/>
          <w:sz w:val="28"/>
          <w:szCs w:val="28"/>
          <w:lang w:eastAsia="uk-UA"/>
        </w:rPr>
        <w:t>- потреб;</w:t>
      </w:r>
      <w:r w:rsidR="00D64813">
        <w:rPr>
          <w:color w:val="262626" w:themeColor="text1" w:themeTint="D9"/>
          <w:sz w:val="28"/>
          <w:szCs w:val="28"/>
          <w:lang w:eastAsia="uk-UA"/>
        </w:rPr>
        <w:t xml:space="preserve"> </w:t>
      </w:r>
      <w:r w:rsidRPr="00940443">
        <w:rPr>
          <w:color w:val="262626" w:themeColor="text1" w:themeTint="D9"/>
          <w:sz w:val="28"/>
          <w:szCs w:val="28"/>
          <w:lang w:eastAsia="uk-UA"/>
        </w:rPr>
        <w:t>- відстеження динаміки і розвитку обдарованих та здібних учнів.</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2. Консультації та навчання батьків, проведення батьківських зборів.</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3. Створення сприятливого психологічного клімату у всіх структурних підрозділах освітнього процесу.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lastRenderedPageBreak/>
        <w:t>4. Морально-культурний особистий досвід учасників освітнього процесу.</w:t>
      </w:r>
    </w:p>
    <w:p w:rsidR="004936B7" w:rsidRPr="00940443" w:rsidRDefault="004936B7" w:rsidP="00A17250">
      <w:pPr>
        <w:jc w:val="both"/>
        <w:outlineLvl w:val="4"/>
        <w:rPr>
          <w:b/>
          <w:bCs/>
          <w:color w:val="262626" w:themeColor="text1" w:themeTint="D9"/>
          <w:sz w:val="28"/>
          <w:szCs w:val="28"/>
          <w:lang w:eastAsia="uk-UA"/>
        </w:rPr>
      </w:pPr>
      <w:r w:rsidRPr="00940443">
        <w:rPr>
          <w:b/>
          <w:bCs/>
          <w:color w:val="262626" w:themeColor="text1" w:themeTint="D9"/>
          <w:sz w:val="28"/>
          <w:szCs w:val="28"/>
          <w:lang w:eastAsia="uk-UA"/>
        </w:rPr>
        <w:t>9. Модель випускника:</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Моделлю випускника є громадянин держави, який:</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має активну позицію щодо реалізації ідеалів і цінностей України, прагне змінити на краще своє життя і життя своєї країни;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є особистістю, якій притаманні демократична громадянська культура, усвідомлення</w:t>
      </w:r>
      <w:r w:rsidR="003C0E0D">
        <w:rPr>
          <w:color w:val="262626" w:themeColor="text1" w:themeTint="D9"/>
          <w:sz w:val="28"/>
          <w:szCs w:val="28"/>
          <w:lang w:eastAsia="uk-UA"/>
        </w:rPr>
        <w:t xml:space="preserve"> </w:t>
      </w:r>
      <w:r w:rsidRPr="00940443">
        <w:rPr>
          <w:color w:val="262626" w:themeColor="text1" w:themeTint="D9"/>
          <w:sz w:val="28"/>
          <w:szCs w:val="28"/>
          <w:lang w:eastAsia="uk-UA"/>
        </w:rPr>
        <w:t>взаємозв’язку між індивідуальною свободою, правами людини та її громадянською відповідальністю;</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 уміє грамотно сприймати та уміє аналізувати проблеми суспільства, бути </w:t>
      </w:r>
      <w:proofErr w:type="spellStart"/>
      <w:r w:rsidRPr="00940443">
        <w:rPr>
          <w:color w:val="262626" w:themeColor="text1" w:themeTint="D9"/>
          <w:sz w:val="28"/>
          <w:szCs w:val="28"/>
          <w:lang w:eastAsia="uk-UA"/>
        </w:rPr>
        <w:t>конкурентноспроможним</w:t>
      </w:r>
      <w:proofErr w:type="spellEnd"/>
      <w:r w:rsidRPr="00940443">
        <w:rPr>
          <w:color w:val="262626" w:themeColor="text1" w:themeTint="D9"/>
          <w:sz w:val="28"/>
          <w:szCs w:val="28"/>
          <w:lang w:eastAsia="uk-UA"/>
        </w:rPr>
        <w:t xml:space="preserve"> на ринку праці, впевнено приймати сучасні реалії ринкових відносин, використовувати свої знання на практиці;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уміє критично мислити;</w:t>
      </w:r>
      <w:r w:rsidR="003C0E0D">
        <w:rPr>
          <w:color w:val="262626" w:themeColor="text1" w:themeTint="D9"/>
          <w:sz w:val="28"/>
          <w:szCs w:val="28"/>
          <w:lang w:eastAsia="uk-UA"/>
        </w:rPr>
        <w:t xml:space="preserve"> </w:t>
      </w:r>
      <w:r w:rsidRPr="00940443">
        <w:rPr>
          <w:color w:val="262626" w:themeColor="text1" w:themeTint="D9"/>
          <w:sz w:val="28"/>
          <w:szCs w:val="28"/>
          <w:lang w:eastAsia="uk-UA"/>
        </w:rPr>
        <w:t>- здатний до самоосвіти і саморозвитку;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відповідальний, уміє використовувати набуті компетенції для творчого розв’язання проблеми;</w:t>
      </w:r>
      <w:r w:rsidR="003C0E0D">
        <w:rPr>
          <w:color w:val="262626" w:themeColor="text1" w:themeTint="D9"/>
          <w:sz w:val="28"/>
          <w:szCs w:val="28"/>
          <w:lang w:eastAsia="uk-UA"/>
        </w:rPr>
        <w:t xml:space="preserve">  </w:t>
      </w:r>
      <w:r w:rsidRPr="00940443">
        <w:rPr>
          <w:color w:val="262626" w:themeColor="text1" w:themeTint="D9"/>
          <w:sz w:val="28"/>
          <w:szCs w:val="28"/>
          <w:lang w:eastAsia="uk-UA"/>
        </w:rPr>
        <w:t>- уміє опрацювати різноманітну інформацію.</w:t>
      </w:r>
    </w:p>
    <w:p w:rsidR="004936B7" w:rsidRPr="00940443" w:rsidRDefault="004936B7" w:rsidP="00A17250">
      <w:pPr>
        <w:jc w:val="both"/>
        <w:outlineLvl w:val="4"/>
        <w:rPr>
          <w:b/>
          <w:bCs/>
          <w:color w:val="262626" w:themeColor="text1" w:themeTint="D9"/>
          <w:sz w:val="28"/>
          <w:szCs w:val="28"/>
          <w:lang w:eastAsia="uk-UA"/>
        </w:rPr>
      </w:pPr>
      <w:r w:rsidRPr="00940443">
        <w:rPr>
          <w:b/>
          <w:bCs/>
          <w:color w:val="262626" w:themeColor="text1" w:themeTint="D9"/>
          <w:sz w:val="28"/>
          <w:szCs w:val="28"/>
          <w:lang w:eastAsia="uk-UA"/>
        </w:rPr>
        <w:t>10. Фінансово-господарський аспект</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Фінансово-господарська діяльність за</w:t>
      </w:r>
      <w:r w:rsidRPr="00940443">
        <w:rPr>
          <w:color w:val="262626" w:themeColor="text1" w:themeTint="D9"/>
          <w:sz w:val="28"/>
          <w:szCs w:val="28"/>
          <w:lang w:eastAsia="uk-UA"/>
        </w:rPr>
        <w:softHyphen/>
        <w:t>кладу здійснюється на основі коштів Дер</w:t>
      </w:r>
      <w:r w:rsidRPr="00940443">
        <w:rPr>
          <w:color w:val="262626" w:themeColor="text1" w:themeTint="D9"/>
          <w:sz w:val="28"/>
          <w:szCs w:val="28"/>
          <w:lang w:eastAsia="uk-UA"/>
        </w:rPr>
        <w:softHyphen/>
        <w:t>жавного та місцевого бюджетів, що надхо</w:t>
      </w:r>
      <w:r w:rsidRPr="00940443">
        <w:rPr>
          <w:color w:val="262626" w:themeColor="text1" w:themeTint="D9"/>
          <w:sz w:val="28"/>
          <w:szCs w:val="28"/>
          <w:lang w:eastAsia="uk-UA"/>
        </w:rPr>
        <w:softHyphen/>
        <w:t>дять у розмірі, передбаченому нормативами фінансування закладу для забезпечення належних умов його життєдіяльності.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Джерелами позабюджетного фінансу</w:t>
      </w:r>
      <w:r w:rsidRPr="00940443">
        <w:rPr>
          <w:color w:val="262626" w:themeColor="text1" w:themeTint="D9"/>
          <w:sz w:val="28"/>
          <w:szCs w:val="28"/>
          <w:lang w:eastAsia="uk-UA"/>
        </w:rPr>
        <w:softHyphen/>
        <w:t xml:space="preserve">вання закладу є </w:t>
      </w:r>
      <w:r w:rsidRPr="003C0E0D">
        <w:rPr>
          <w:color w:val="262626" w:themeColor="text1" w:themeTint="D9"/>
          <w:sz w:val="28"/>
          <w:szCs w:val="28"/>
          <w:u w:val="single"/>
          <w:lang w:eastAsia="uk-UA"/>
        </w:rPr>
        <w:t xml:space="preserve">добровільна </w:t>
      </w:r>
      <w:r w:rsidRPr="00940443">
        <w:rPr>
          <w:color w:val="262626" w:themeColor="text1" w:themeTint="D9"/>
          <w:sz w:val="28"/>
          <w:szCs w:val="28"/>
          <w:lang w:eastAsia="uk-UA"/>
        </w:rPr>
        <w:t>благодійна допомога батьків та спонсорів.</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Матеріально-технічне забезпечення</w:t>
      </w:r>
      <w:r w:rsidR="003C0E0D">
        <w:rPr>
          <w:color w:val="262626" w:themeColor="text1" w:themeTint="D9"/>
          <w:sz w:val="28"/>
          <w:szCs w:val="28"/>
          <w:lang w:eastAsia="uk-UA"/>
        </w:rPr>
        <w:t xml:space="preserve"> </w:t>
      </w:r>
      <w:r w:rsidRPr="00940443">
        <w:rPr>
          <w:color w:val="262626" w:themeColor="text1" w:themeTint="D9"/>
          <w:sz w:val="28"/>
          <w:szCs w:val="28"/>
          <w:lang w:eastAsia="uk-UA"/>
        </w:rPr>
        <w:t>умов реалізації Стратегії розвитку закладу здій</w:t>
      </w:r>
      <w:r w:rsidRPr="00940443">
        <w:rPr>
          <w:color w:val="262626" w:themeColor="text1" w:themeTint="D9"/>
          <w:sz w:val="28"/>
          <w:szCs w:val="28"/>
          <w:lang w:eastAsia="uk-UA"/>
        </w:rPr>
        <w:softHyphen/>
        <w:t>снюється шляхом:</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 зміна </w:t>
      </w:r>
      <w:r w:rsidR="00B871B4">
        <w:rPr>
          <w:color w:val="262626" w:themeColor="text1" w:themeTint="D9"/>
          <w:sz w:val="28"/>
          <w:szCs w:val="28"/>
          <w:lang w:eastAsia="uk-UA"/>
        </w:rPr>
        <w:t xml:space="preserve">вікон </w:t>
      </w:r>
      <w:r w:rsidRPr="00940443">
        <w:rPr>
          <w:color w:val="262626" w:themeColor="text1" w:themeTint="D9"/>
          <w:sz w:val="28"/>
          <w:szCs w:val="28"/>
          <w:lang w:eastAsia="uk-UA"/>
        </w:rPr>
        <w:t>;</w:t>
      </w:r>
      <w:r w:rsidR="00D64813">
        <w:rPr>
          <w:color w:val="262626" w:themeColor="text1" w:themeTint="D9"/>
          <w:sz w:val="28"/>
          <w:szCs w:val="28"/>
          <w:lang w:eastAsia="uk-UA"/>
        </w:rPr>
        <w:t xml:space="preserve"> </w:t>
      </w:r>
      <w:r w:rsidRPr="00940443">
        <w:rPr>
          <w:color w:val="262626" w:themeColor="text1" w:themeTint="D9"/>
          <w:sz w:val="28"/>
          <w:szCs w:val="28"/>
          <w:lang w:eastAsia="uk-UA"/>
        </w:rPr>
        <w:t>- впорядкування території закладу;</w:t>
      </w:r>
      <w:r w:rsidR="00B871B4" w:rsidRPr="00B871B4">
        <w:rPr>
          <w:color w:val="262626" w:themeColor="text1" w:themeTint="D9"/>
          <w:sz w:val="28"/>
          <w:szCs w:val="28"/>
          <w:lang w:eastAsia="uk-UA"/>
        </w:rPr>
        <w:t xml:space="preserve"> </w:t>
      </w:r>
      <w:r w:rsidR="00B871B4" w:rsidRPr="00940443">
        <w:rPr>
          <w:color w:val="262626" w:themeColor="text1" w:themeTint="D9"/>
          <w:sz w:val="28"/>
          <w:szCs w:val="28"/>
          <w:lang w:eastAsia="uk-UA"/>
        </w:rPr>
        <w:t>- встановлення територіальних меж закладу;</w:t>
      </w:r>
      <w:r w:rsidR="00B871B4" w:rsidRPr="00B871B4">
        <w:rPr>
          <w:color w:val="262626" w:themeColor="text1" w:themeTint="D9"/>
          <w:sz w:val="28"/>
          <w:szCs w:val="28"/>
          <w:lang w:eastAsia="uk-UA"/>
        </w:rPr>
        <w:t xml:space="preserve"> </w:t>
      </w:r>
      <w:r w:rsidR="00B871B4" w:rsidRPr="00940443">
        <w:rPr>
          <w:color w:val="262626" w:themeColor="text1" w:themeTint="D9"/>
          <w:sz w:val="28"/>
          <w:szCs w:val="28"/>
          <w:lang w:eastAsia="uk-UA"/>
        </w:rPr>
        <w:t xml:space="preserve">- заміна </w:t>
      </w:r>
      <w:r w:rsidR="00B871B4">
        <w:rPr>
          <w:color w:val="262626" w:themeColor="text1" w:themeTint="D9"/>
          <w:sz w:val="28"/>
          <w:szCs w:val="28"/>
          <w:lang w:eastAsia="uk-UA"/>
        </w:rPr>
        <w:t>обладнання на  харчоблоці</w:t>
      </w:r>
      <w:r w:rsidR="00B871B4" w:rsidRPr="00940443">
        <w:rPr>
          <w:color w:val="262626" w:themeColor="text1" w:themeTint="D9"/>
          <w:sz w:val="28"/>
          <w:szCs w:val="28"/>
          <w:lang w:eastAsia="uk-UA"/>
        </w:rPr>
        <w:t>;</w:t>
      </w:r>
      <w:r w:rsidR="00D64813">
        <w:rPr>
          <w:color w:val="262626" w:themeColor="text1" w:themeTint="D9"/>
          <w:sz w:val="28"/>
          <w:szCs w:val="28"/>
          <w:lang w:eastAsia="uk-UA"/>
        </w:rPr>
        <w:t xml:space="preserve"> - ремонт спортивної та  актової  зали,</w:t>
      </w:r>
      <w:r w:rsidR="00B871B4">
        <w:rPr>
          <w:color w:val="262626" w:themeColor="text1" w:themeTint="D9"/>
          <w:sz w:val="28"/>
          <w:szCs w:val="28"/>
          <w:lang w:eastAsia="uk-UA"/>
        </w:rPr>
        <w:t xml:space="preserve"> </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заміна комп’ютерної техніки;</w:t>
      </w:r>
      <w:r w:rsidR="003C0E0D">
        <w:rPr>
          <w:color w:val="262626" w:themeColor="text1" w:themeTint="D9"/>
          <w:sz w:val="28"/>
          <w:szCs w:val="28"/>
          <w:lang w:eastAsia="uk-UA"/>
        </w:rPr>
        <w:t xml:space="preserve">  </w:t>
      </w:r>
      <w:r w:rsidRPr="00940443">
        <w:rPr>
          <w:color w:val="262626" w:themeColor="text1" w:themeTint="D9"/>
          <w:sz w:val="28"/>
          <w:szCs w:val="28"/>
          <w:lang w:eastAsia="uk-UA"/>
        </w:rPr>
        <w:t>- поповнення існуючих кабінетів необхідними меблями;</w:t>
      </w:r>
      <w:r w:rsidR="003C0E0D">
        <w:rPr>
          <w:color w:val="262626" w:themeColor="text1" w:themeTint="D9"/>
          <w:sz w:val="28"/>
          <w:szCs w:val="28"/>
          <w:lang w:eastAsia="uk-UA"/>
        </w:rPr>
        <w:t xml:space="preserve">  </w:t>
      </w:r>
      <w:r w:rsidRPr="00940443">
        <w:rPr>
          <w:color w:val="262626" w:themeColor="text1" w:themeTint="D9"/>
          <w:sz w:val="28"/>
          <w:szCs w:val="28"/>
          <w:lang w:eastAsia="uk-UA"/>
        </w:rPr>
        <w:t>- поповнення бібліотечного фонду;</w:t>
      </w:r>
    </w:p>
    <w:p w:rsidR="004936B7" w:rsidRPr="00940443" w:rsidRDefault="004936B7" w:rsidP="00A17250">
      <w:pPr>
        <w:jc w:val="both"/>
        <w:outlineLvl w:val="4"/>
        <w:rPr>
          <w:b/>
          <w:bCs/>
          <w:color w:val="262626" w:themeColor="text1" w:themeTint="D9"/>
          <w:sz w:val="28"/>
          <w:szCs w:val="28"/>
          <w:lang w:eastAsia="uk-UA"/>
        </w:rPr>
      </w:pPr>
      <w:r w:rsidRPr="00940443">
        <w:rPr>
          <w:b/>
          <w:bCs/>
          <w:color w:val="262626" w:themeColor="text1" w:themeTint="D9"/>
          <w:sz w:val="28"/>
          <w:szCs w:val="28"/>
          <w:lang w:eastAsia="uk-UA"/>
        </w:rPr>
        <w:t>11. Очікувані результати</w:t>
      </w:r>
      <w:r w:rsidR="00B871B4">
        <w:rPr>
          <w:b/>
          <w:bCs/>
          <w:color w:val="262626" w:themeColor="text1" w:themeTint="D9"/>
          <w:sz w:val="28"/>
          <w:szCs w:val="28"/>
          <w:lang w:eastAsia="uk-UA"/>
        </w:rPr>
        <w:t>:</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Педагоги, як учасники дидактичної підсисте</w:t>
      </w:r>
      <w:r w:rsidRPr="00940443">
        <w:rPr>
          <w:color w:val="262626" w:themeColor="text1" w:themeTint="D9"/>
          <w:sz w:val="28"/>
          <w:szCs w:val="28"/>
          <w:lang w:eastAsia="uk-UA"/>
        </w:rPr>
        <w:softHyphen/>
        <w:t xml:space="preserve">ми сприяють опануванню дитиною </w:t>
      </w:r>
      <w:proofErr w:type="spellStart"/>
      <w:r w:rsidRPr="00940443">
        <w:rPr>
          <w:color w:val="262626" w:themeColor="text1" w:themeTint="D9"/>
          <w:sz w:val="28"/>
          <w:szCs w:val="28"/>
          <w:lang w:eastAsia="uk-UA"/>
        </w:rPr>
        <w:t>компетенцій</w:t>
      </w:r>
      <w:proofErr w:type="spellEnd"/>
      <w:r w:rsidRPr="00940443">
        <w:rPr>
          <w:color w:val="262626" w:themeColor="text1" w:themeTint="D9"/>
          <w:sz w:val="28"/>
          <w:szCs w:val="28"/>
          <w:lang w:eastAsia="uk-UA"/>
        </w:rPr>
        <w:t xml:space="preserve"> гармонійної особистості, забезпечують сприятливі умови для фізичного, інтелектуального, психологіч</w:t>
      </w:r>
      <w:r w:rsidRPr="00940443">
        <w:rPr>
          <w:color w:val="262626" w:themeColor="text1" w:themeTint="D9"/>
          <w:sz w:val="28"/>
          <w:szCs w:val="28"/>
          <w:lang w:eastAsia="uk-UA"/>
        </w:rPr>
        <w:softHyphen/>
        <w:t>ного, духовного, соціального становлення особис</w:t>
      </w:r>
      <w:r w:rsidRPr="00940443">
        <w:rPr>
          <w:color w:val="262626" w:themeColor="text1" w:themeTint="D9"/>
          <w:sz w:val="28"/>
          <w:szCs w:val="28"/>
          <w:lang w:eastAsia="uk-UA"/>
        </w:rPr>
        <w:softHyphen/>
        <w:t>тості школярів, досягнення ними рівня освіченості, який відповідає ступеню навчання та потенційним можливостям здобувачів освіти.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lastRenderedPageBreak/>
        <w:t xml:space="preserve">Для впровадження </w:t>
      </w:r>
      <w:r w:rsidR="00D64813">
        <w:rPr>
          <w:color w:val="262626" w:themeColor="text1" w:themeTint="D9"/>
          <w:sz w:val="28"/>
          <w:szCs w:val="28"/>
          <w:lang w:eastAsia="uk-UA"/>
        </w:rPr>
        <w:t xml:space="preserve">  </w:t>
      </w:r>
      <w:r w:rsidRPr="00940443">
        <w:rPr>
          <w:color w:val="262626" w:themeColor="text1" w:themeTint="D9"/>
          <w:sz w:val="28"/>
          <w:szCs w:val="28"/>
          <w:lang w:eastAsia="uk-UA"/>
        </w:rPr>
        <w:t xml:space="preserve"> </w:t>
      </w:r>
      <w:proofErr w:type="spellStart"/>
      <w:r w:rsidRPr="00940443">
        <w:rPr>
          <w:color w:val="262626" w:themeColor="text1" w:themeTint="D9"/>
          <w:sz w:val="28"/>
          <w:szCs w:val="28"/>
          <w:lang w:eastAsia="uk-UA"/>
        </w:rPr>
        <w:t>особистісно</w:t>
      </w:r>
      <w:proofErr w:type="spellEnd"/>
      <w:r w:rsidRPr="00940443">
        <w:rPr>
          <w:color w:val="262626" w:themeColor="text1" w:themeTint="D9"/>
          <w:sz w:val="28"/>
          <w:szCs w:val="28"/>
          <w:lang w:eastAsia="uk-UA"/>
        </w:rPr>
        <w:t xml:space="preserve"> й </w:t>
      </w:r>
      <w:proofErr w:type="spellStart"/>
      <w:r w:rsidRPr="00940443">
        <w:rPr>
          <w:color w:val="262626" w:themeColor="text1" w:themeTint="D9"/>
          <w:sz w:val="28"/>
          <w:szCs w:val="28"/>
          <w:lang w:eastAsia="uk-UA"/>
        </w:rPr>
        <w:t>компетентнісно</w:t>
      </w:r>
      <w:proofErr w:type="spellEnd"/>
      <w:r w:rsidRPr="00940443">
        <w:rPr>
          <w:color w:val="262626" w:themeColor="text1" w:themeTint="D9"/>
          <w:sz w:val="28"/>
          <w:szCs w:val="28"/>
          <w:lang w:eastAsia="uk-UA"/>
        </w:rPr>
        <w:t xml:space="preserve"> зорієнтованого навчання в </w:t>
      </w:r>
      <w:r w:rsidR="00B871B4">
        <w:rPr>
          <w:color w:val="262626" w:themeColor="text1" w:themeTint="D9"/>
          <w:sz w:val="28"/>
          <w:szCs w:val="28"/>
          <w:lang w:eastAsia="uk-UA"/>
        </w:rPr>
        <w:t xml:space="preserve">гімназії </w:t>
      </w:r>
      <w:r w:rsidRPr="00940443">
        <w:rPr>
          <w:color w:val="262626" w:themeColor="text1" w:themeTint="D9"/>
          <w:sz w:val="28"/>
          <w:szCs w:val="28"/>
          <w:lang w:eastAsia="uk-UA"/>
        </w:rPr>
        <w:t xml:space="preserve"> створ</w:t>
      </w:r>
      <w:r w:rsidR="00D64813">
        <w:rPr>
          <w:color w:val="262626" w:themeColor="text1" w:themeTint="D9"/>
          <w:sz w:val="28"/>
          <w:szCs w:val="28"/>
          <w:lang w:eastAsia="uk-UA"/>
        </w:rPr>
        <w:t>юються</w:t>
      </w:r>
      <w:r w:rsidRPr="00940443">
        <w:rPr>
          <w:color w:val="262626" w:themeColor="text1" w:themeTint="D9"/>
          <w:sz w:val="28"/>
          <w:szCs w:val="28"/>
          <w:lang w:eastAsia="uk-UA"/>
        </w:rPr>
        <w:t xml:space="preserve"> сприятливі умови: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 освітній процес здійснюється відповідно до </w:t>
      </w:r>
      <w:r w:rsidR="00B871B4">
        <w:rPr>
          <w:color w:val="262626" w:themeColor="text1" w:themeTint="D9"/>
          <w:sz w:val="28"/>
          <w:szCs w:val="28"/>
          <w:lang w:eastAsia="uk-UA"/>
        </w:rPr>
        <w:t>освітньої програми</w:t>
      </w:r>
      <w:r w:rsidRPr="00940443">
        <w:rPr>
          <w:color w:val="262626" w:themeColor="text1" w:themeTint="D9"/>
          <w:sz w:val="28"/>
          <w:szCs w:val="28"/>
          <w:lang w:eastAsia="uk-UA"/>
        </w:rPr>
        <w:t>;</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удосконалюється мотиваційне середовище ди</w:t>
      </w:r>
      <w:r w:rsidRPr="00940443">
        <w:rPr>
          <w:color w:val="262626" w:themeColor="text1" w:themeTint="D9"/>
          <w:sz w:val="28"/>
          <w:szCs w:val="28"/>
          <w:lang w:eastAsia="uk-UA"/>
        </w:rPr>
        <w:softHyphen/>
        <w:t>тини;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особиста відповідальність педагога за результати наданих освітніх послуг;</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підвищується професійна майстерність педа</w:t>
      </w:r>
      <w:r w:rsidRPr="00940443">
        <w:rPr>
          <w:color w:val="262626" w:themeColor="text1" w:themeTint="D9"/>
          <w:sz w:val="28"/>
          <w:szCs w:val="28"/>
          <w:lang w:eastAsia="uk-UA"/>
        </w:rPr>
        <w:softHyphen/>
        <w:t xml:space="preserve">гогів шляхом </w:t>
      </w:r>
      <w:r w:rsidR="00B871B4">
        <w:rPr>
          <w:color w:val="262626" w:themeColor="text1" w:themeTint="D9"/>
          <w:sz w:val="28"/>
          <w:szCs w:val="28"/>
          <w:lang w:eastAsia="uk-UA"/>
        </w:rPr>
        <w:t>самоосвіти</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xml:space="preserve">- накопичується особистий педагогічний досвід </w:t>
      </w:r>
      <w:r w:rsidR="00E919A0">
        <w:rPr>
          <w:color w:val="262626" w:themeColor="text1" w:themeTint="D9"/>
          <w:sz w:val="28"/>
          <w:szCs w:val="28"/>
          <w:lang w:eastAsia="uk-UA"/>
        </w:rPr>
        <w:t xml:space="preserve"> </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здійснюється комп'ютеризація освітнього процесу;</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здобувачі освіти залучаються до участі в управлінні освітніми справами в різних видах діяльності;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посилюється оздоровча спрямованість освітнього процесу, комплексний підхід до гармонійного формування всіх компонентів здоров'я;</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упроваджуються інноваційні методи формуван</w:t>
      </w:r>
      <w:r w:rsidRPr="00940443">
        <w:rPr>
          <w:color w:val="262626" w:themeColor="text1" w:themeTint="D9"/>
          <w:sz w:val="28"/>
          <w:szCs w:val="28"/>
          <w:lang w:eastAsia="uk-UA"/>
        </w:rPr>
        <w:softHyphen/>
        <w:t>ня життєвої компетентності учнів;</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 проводиться діагностика та моніторингові до</w:t>
      </w:r>
      <w:r w:rsidRPr="00940443">
        <w:rPr>
          <w:color w:val="262626" w:themeColor="text1" w:themeTint="D9"/>
          <w:sz w:val="28"/>
          <w:szCs w:val="28"/>
          <w:lang w:eastAsia="uk-UA"/>
        </w:rPr>
        <w:softHyphen/>
        <w:t>слідження якості освітніх послуг;</w:t>
      </w:r>
    </w:p>
    <w:p w:rsidR="004936B7" w:rsidRPr="00940443" w:rsidRDefault="004936B7" w:rsidP="00A17250">
      <w:pPr>
        <w:jc w:val="both"/>
        <w:outlineLvl w:val="4"/>
        <w:rPr>
          <w:b/>
          <w:bCs/>
          <w:color w:val="262626" w:themeColor="text1" w:themeTint="D9"/>
          <w:sz w:val="28"/>
          <w:szCs w:val="28"/>
          <w:lang w:eastAsia="uk-UA"/>
        </w:rPr>
      </w:pPr>
      <w:r w:rsidRPr="00940443">
        <w:rPr>
          <w:b/>
          <w:bCs/>
          <w:color w:val="262626" w:themeColor="text1" w:themeTint="D9"/>
          <w:sz w:val="28"/>
          <w:szCs w:val="28"/>
          <w:lang w:eastAsia="uk-UA"/>
        </w:rPr>
        <w:t>12. Принципи діяльності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Принцип гуманізації</w:t>
      </w:r>
      <w:r w:rsidR="00B871B4">
        <w:rPr>
          <w:color w:val="262626" w:themeColor="text1" w:themeTint="D9"/>
          <w:sz w:val="28"/>
          <w:szCs w:val="28"/>
          <w:lang w:eastAsia="uk-UA"/>
        </w:rPr>
        <w:t xml:space="preserve"> </w:t>
      </w:r>
      <w:r w:rsidRPr="00940443">
        <w:rPr>
          <w:color w:val="262626" w:themeColor="text1" w:themeTint="D9"/>
          <w:sz w:val="28"/>
          <w:szCs w:val="28"/>
          <w:lang w:eastAsia="uk-UA"/>
        </w:rPr>
        <w:t xml:space="preserve">полягає в послідовному поєднанні інтересів учасників освітнього процесу і виявляється у довірі та диференційованому підході до </w:t>
      </w:r>
      <w:r w:rsidR="00B871B4">
        <w:rPr>
          <w:color w:val="262626" w:themeColor="text1" w:themeTint="D9"/>
          <w:sz w:val="28"/>
          <w:szCs w:val="28"/>
          <w:lang w:eastAsia="uk-UA"/>
        </w:rPr>
        <w:t>учнів</w:t>
      </w:r>
      <w:r w:rsidRPr="00940443">
        <w:rPr>
          <w:color w:val="262626" w:themeColor="text1" w:themeTint="D9"/>
          <w:sz w:val="28"/>
          <w:szCs w:val="28"/>
          <w:lang w:eastAsia="uk-UA"/>
        </w:rPr>
        <w:t>, заснованому на врахуванні й розумінні їхніх індивідуальних особливостей і здібностей, запитів та інтересів, поваги до їх честі і гідності</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Майстерність педагога - це не тільки глибоке знання предмета, а й уміння зрозуміти дитину, повага до її особистості, бажання бачити її кращою. Байдужість і пасивність не сумісні з гуманізмом.</w:t>
      </w:r>
    </w:p>
    <w:p w:rsidR="004936B7" w:rsidRPr="00940443" w:rsidRDefault="004936B7" w:rsidP="00A17250">
      <w:pPr>
        <w:spacing w:after="295"/>
        <w:jc w:val="both"/>
        <w:rPr>
          <w:color w:val="262626" w:themeColor="text1" w:themeTint="D9"/>
          <w:sz w:val="28"/>
          <w:szCs w:val="28"/>
          <w:lang w:eastAsia="uk-UA"/>
        </w:rPr>
      </w:pPr>
      <w:r w:rsidRPr="00940443">
        <w:rPr>
          <w:color w:val="262626" w:themeColor="text1" w:themeTint="D9"/>
          <w:sz w:val="28"/>
          <w:szCs w:val="28"/>
          <w:lang w:eastAsia="uk-UA"/>
        </w:rPr>
        <w:t>Завдання педагога - виявляти та реалізовувати виховний потенціал навчального матеріалу з метою формування гуманних якостей особистості, добирати зміст навчального матеріалу, принципи, методи, форми й способи навчання, які б максимально впливали на емоційну сферу учня, розвиваючи в ньому добрі почуття та прагнення.</w:t>
      </w:r>
    </w:p>
    <w:p w:rsidR="00F35CBA" w:rsidRPr="00940443" w:rsidRDefault="00F35CBA" w:rsidP="00A17250">
      <w:pPr>
        <w:jc w:val="both"/>
        <w:rPr>
          <w:color w:val="262626" w:themeColor="text1" w:themeTint="D9"/>
          <w:sz w:val="28"/>
          <w:szCs w:val="28"/>
        </w:rPr>
      </w:pPr>
    </w:p>
    <w:sectPr w:rsidR="00F35CBA" w:rsidRPr="00940443" w:rsidSect="00F35C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9"/>
  <w:drawingGridVerticalSpacing w:val="181"/>
  <w:displayHorizontalDrawingGridEvery w:val="2"/>
  <w:doNotUseMarginsForDrawingGridOrigin/>
  <w:drawingGridHorizontalOrigin w:val="720"/>
  <w:drawingGridVerticalOrigin w:val="720"/>
  <w:characterSpacingControl w:val="doNotCompress"/>
  <w:compat/>
  <w:rsids>
    <w:rsidRoot w:val="004936B7"/>
    <w:rsid w:val="00093794"/>
    <w:rsid w:val="00147DDF"/>
    <w:rsid w:val="00151692"/>
    <w:rsid w:val="00172A28"/>
    <w:rsid w:val="00185361"/>
    <w:rsid w:val="001B5CFB"/>
    <w:rsid w:val="002E46E0"/>
    <w:rsid w:val="0033717B"/>
    <w:rsid w:val="003738DF"/>
    <w:rsid w:val="003C0E0D"/>
    <w:rsid w:val="004273A5"/>
    <w:rsid w:val="00434EE6"/>
    <w:rsid w:val="004936B7"/>
    <w:rsid w:val="00561A65"/>
    <w:rsid w:val="005E3BCD"/>
    <w:rsid w:val="00670965"/>
    <w:rsid w:val="006A5BC3"/>
    <w:rsid w:val="006B22EA"/>
    <w:rsid w:val="006E6267"/>
    <w:rsid w:val="007012EE"/>
    <w:rsid w:val="00706BDA"/>
    <w:rsid w:val="00762548"/>
    <w:rsid w:val="00797CB7"/>
    <w:rsid w:val="00814C72"/>
    <w:rsid w:val="0083705B"/>
    <w:rsid w:val="0088550D"/>
    <w:rsid w:val="00940443"/>
    <w:rsid w:val="00A12BCB"/>
    <w:rsid w:val="00A17250"/>
    <w:rsid w:val="00A53314"/>
    <w:rsid w:val="00AB0ADA"/>
    <w:rsid w:val="00B871B4"/>
    <w:rsid w:val="00CA2647"/>
    <w:rsid w:val="00D01C51"/>
    <w:rsid w:val="00D64813"/>
    <w:rsid w:val="00DB12C5"/>
    <w:rsid w:val="00E5335C"/>
    <w:rsid w:val="00E658E8"/>
    <w:rsid w:val="00E919A0"/>
    <w:rsid w:val="00F35CBA"/>
    <w:rsid w:val="00FA239E"/>
    <w:rsid w:val="00FE38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8550D"/>
    <w:rPr>
      <w:sz w:val="24"/>
      <w:szCs w:val="24"/>
      <w:lang w:eastAsia="ru-RU"/>
    </w:rPr>
  </w:style>
  <w:style w:type="paragraph" w:styleId="1">
    <w:name w:val="heading 1"/>
    <w:basedOn w:val="a"/>
    <w:next w:val="a"/>
    <w:link w:val="10"/>
    <w:qFormat/>
    <w:rsid w:val="0088550D"/>
    <w:pPr>
      <w:keepNext/>
      <w:ind w:left="5103"/>
      <w:outlineLvl w:val="0"/>
    </w:pPr>
    <w:rPr>
      <w:sz w:val="28"/>
      <w:szCs w:val="28"/>
    </w:rPr>
  </w:style>
  <w:style w:type="paragraph" w:styleId="5">
    <w:name w:val="heading 5"/>
    <w:basedOn w:val="a"/>
    <w:link w:val="50"/>
    <w:uiPriority w:val="9"/>
    <w:qFormat/>
    <w:rsid w:val="004936B7"/>
    <w:pPr>
      <w:spacing w:before="100" w:beforeAutospacing="1" w:after="100" w:afterAutospacing="1"/>
      <w:outlineLvl w:val="4"/>
    </w:pPr>
    <w:rPr>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E658E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E658E8"/>
    <w:rPr>
      <w:rFonts w:asciiTheme="majorHAnsi" w:eastAsiaTheme="majorEastAsia" w:hAnsiTheme="majorHAnsi" w:cstheme="majorBidi"/>
      <w:b/>
      <w:bCs/>
      <w:kern w:val="28"/>
      <w:sz w:val="32"/>
      <w:szCs w:val="32"/>
      <w:lang w:eastAsia="ru-RU"/>
    </w:rPr>
  </w:style>
  <w:style w:type="character" w:customStyle="1" w:styleId="10">
    <w:name w:val="Заголовок 1 Знак"/>
    <w:link w:val="1"/>
    <w:rsid w:val="0088550D"/>
    <w:rPr>
      <w:sz w:val="28"/>
      <w:szCs w:val="28"/>
      <w:lang w:val="uk-UA" w:eastAsia="ru-RU" w:bidi="ar-SA"/>
    </w:rPr>
  </w:style>
  <w:style w:type="character" w:styleId="a5">
    <w:name w:val="Strong"/>
    <w:basedOn w:val="a0"/>
    <w:uiPriority w:val="22"/>
    <w:qFormat/>
    <w:rsid w:val="0088550D"/>
    <w:rPr>
      <w:b/>
      <w:bCs/>
    </w:rPr>
  </w:style>
  <w:style w:type="paragraph" w:styleId="a6">
    <w:name w:val="No Spacing"/>
    <w:qFormat/>
    <w:rsid w:val="0088550D"/>
    <w:rPr>
      <w:rFonts w:ascii="Calibri" w:eastAsia="Calibri" w:hAnsi="Calibri"/>
      <w:sz w:val="22"/>
      <w:szCs w:val="22"/>
      <w:lang w:val="ru-RU" w:eastAsia="en-US"/>
    </w:rPr>
  </w:style>
  <w:style w:type="paragraph" w:styleId="a7">
    <w:name w:val="List Paragraph"/>
    <w:basedOn w:val="a"/>
    <w:uiPriority w:val="34"/>
    <w:qFormat/>
    <w:rsid w:val="0088550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rsid w:val="004936B7"/>
    <w:rPr>
      <w:b/>
      <w:bCs/>
    </w:rPr>
  </w:style>
  <w:style w:type="paragraph" w:styleId="a8">
    <w:name w:val="Normal (Web)"/>
    <w:basedOn w:val="a"/>
    <w:uiPriority w:val="99"/>
    <w:semiHidden/>
    <w:unhideWhenUsed/>
    <w:rsid w:val="004936B7"/>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divs>
    <w:div w:id="408309171">
      <w:bodyDiv w:val="1"/>
      <w:marLeft w:val="0"/>
      <w:marRight w:val="0"/>
      <w:marTop w:val="0"/>
      <w:marBottom w:val="0"/>
      <w:divBdr>
        <w:top w:val="none" w:sz="0" w:space="0" w:color="auto"/>
        <w:left w:val="none" w:sz="0" w:space="0" w:color="auto"/>
        <w:bottom w:val="none" w:sz="0" w:space="0" w:color="auto"/>
        <w:right w:val="none" w:sz="0" w:space="0" w:color="auto"/>
      </w:divBdr>
    </w:div>
    <w:div w:id="496775981">
      <w:bodyDiv w:val="1"/>
      <w:marLeft w:val="0"/>
      <w:marRight w:val="0"/>
      <w:marTop w:val="0"/>
      <w:marBottom w:val="0"/>
      <w:divBdr>
        <w:top w:val="none" w:sz="0" w:space="0" w:color="auto"/>
        <w:left w:val="none" w:sz="0" w:space="0" w:color="auto"/>
        <w:bottom w:val="none" w:sz="0" w:space="0" w:color="auto"/>
        <w:right w:val="none" w:sz="0" w:space="0" w:color="auto"/>
      </w:divBdr>
    </w:div>
    <w:div w:id="1389764762">
      <w:bodyDiv w:val="1"/>
      <w:marLeft w:val="0"/>
      <w:marRight w:val="0"/>
      <w:marTop w:val="0"/>
      <w:marBottom w:val="0"/>
      <w:divBdr>
        <w:top w:val="none" w:sz="0" w:space="0" w:color="auto"/>
        <w:left w:val="none" w:sz="0" w:space="0" w:color="auto"/>
        <w:bottom w:val="none" w:sz="0" w:space="0" w:color="auto"/>
        <w:right w:val="none" w:sz="0" w:space="0" w:color="auto"/>
      </w:divBdr>
    </w:div>
    <w:div w:id="1536893454">
      <w:bodyDiv w:val="1"/>
      <w:marLeft w:val="0"/>
      <w:marRight w:val="0"/>
      <w:marTop w:val="0"/>
      <w:marBottom w:val="0"/>
      <w:divBdr>
        <w:top w:val="none" w:sz="0" w:space="0" w:color="auto"/>
        <w:left w:val="none" w:sz="0" w:space="0" w:color="auto"/>
        <w:bottom w:val="none" w:sz="0" w:space="0" w:color="auto"/>
        <w:right w:val="none" w:sz="0" w:space="0" w:color="auto"/>
      </w:divBdr>
    </w:div>
    <w:div w:id="1635065756">
      <w:bodyDiv w:val="1"/>
      <w:marLeft w:val="0"/>
      <w:marRight w:val="0"/>
      <w:marTop w:val="0"/>
      <w:marBottom w:val="0"/>
      <w:divBdr>
        <w:top w:val="none" w:sz="0" w:space="0" w:color="auto"/>
        <w:left w:val="none" w:sz="0" w:space="0" w:color="auto"/>
        <w:bottom w:val="none" w:sz="0" w:space="0" w:color="auto"/>
        <w:right w:val="none" w:sz="0" w:space="0" w:color="auto"/>
      </w:divBdr>
    </w:div>
    <w:div w:id="20858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19388</Words>
  <Characters>11052</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Pavlishevska</dc:creator>
  <cp:lastModifiedBy>Pavlishevska</cp:lastModifiedBy>
  <cp:revision>2</cp:revision>
  <dcterms:created xsi:type="dcterms:W3CDTF">2020-08-25T08:14:00Z</dcterms:created>
  <dcterms:modified xsi:type="dcterms:W3CDTF">2020-08-25T08:14:00Z</dcterms:modified>
</cp:coreProperties>
</file>