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fvjjteo4pqa3" w:id="0"/>
      <w:bookmarkEnd w:id="0"/>
      <w:r w:rsidDel="00000000" w:rsidR="00000000" w:rsidRPr="00000000">
        <w:rPr>
          <w:rtl w:val="0"/>
        </w:rPr>
        <w:t xml:space="preserve">Uninterrupted Power Supply</w:t>
      </w:r>
    </w:p>
    <w:p w:rsidR="00000000" w:rsidDel="00000000" w:rsidP="00000000" w:rsidRDefault="00000000" w:rsidRPr="00000000" w14:paraId="00000002">
      <w:pPr>
        <w:pStyle w:val="Heading1"/>
        <w:ind w:left="0" w:firstLine="0"/>
        <w:rPr/>
      </w:pPr>
      <w:bookmarkStart w:colFirst="0" w:colLast="0" w:name="_w5n9ooo62cgq" w:id="1"/>
      <w:bookmarkEnd w:id="1"/>
      <w:r w:rsidDel="00000000" w:rsidR="00000000" w:rsidRPr="00000000">
        <w:rPr>
          <w:rtl w:val="0"/>
        </w:rPr>
      </w:r>
    </w:p>
    <w:p w:rsidR="00000000" w:rsidDel="00000000" w:rsidP="00000000" w:rsidRDefault="00000000" w:rsidRPr="00000000" w14:paraId="00000003">
      <w:pPr>
        <w:pStyle w:val="Heading1"/>
        <w:numPr>
          <w:ilvl w:val="0"/>
          <w:numId w:val="1"/>
        </w:numPr>
        <w:ind w:left="450" w:hanging="450"/>
        <w:rPr/>
      </w:pPr>
      <w:bookmarkStart w:colFirst="0" w:colLast="0" w:name="_205w5ixfhkae" w:id="2"/>
      <w:bookmarkEnd w:id="2"/>
      <w:r w:rsidDel="00000000" w:rsidR="00000000" w:rsidRPr="00000000">
        <w:rPr>
          <w:rtl w:val="0"/>
        </w:rPr>
        <w:t xml:space="preserve">Introduction</w:t>
      </w:r>
    </w:p>
    <w:p w:rsidR="00000000" w:rsidDel="00000000" w:rsidP="00000000" w:rsidRDefault="00000000" w:rsidRPr="00000000" w14:paraId="00000004">
      <w:pPr>
        <w:jc w:val="both"/>
        <w:rPr>
          <w:sz w:val="30"/>
          <w:szCs w:val="30"/>
        </w:rPr>
      </w:pPr>
      <w:r w:rsidDel="00000000" w:rsidR="00000000" w:rsidRPr="00000000">
        <w:rPr>
          <w:sz w:val="30"/>
          <w:szCs w:val="30"/>
          <w:rtl w:val="0"/>
        </w:rPr>
        <w:br w:type="textWrapping"/>
        <w:t xml:space="preserve">Uninterrupted power supplies (UPS) are useful for applications when power is required 24 hour per day and 7 days per week (24/7).</w:t>
      </w:r>
    </w:p>
    <w:p w:rsidR="00000000" w:rsidDel="00000000" w:rsidP="00000000" w:rsidRDefault="00000000" w:rsidRPr="00000000" w14:paraId="00000005">
      <w:pPr>
        <w:jc w:val="both"/>
        <w:rPr>
          <w:sz w:val="30"/>
          <w:szCs w:val="30"/>
        </w:rPr>
      </w:pPr>
      <w:r w:rsidDel="00000000" w:rsidR="00000000" w:rsidRPr="00000000">
        <w:rPr>
          <w:rtl w:val="0"/>
        </w:rPr>
      </w:r>
    </w:p>
    <w:p w:rsidR="00000000" w:rsidDel="00000000" w:rsidP="00000000" w:rsidRDefault="00000000" w:rsidRPr="00000000" w14:paraId="00000006">
      <w:pPr>
        <w:jc w:val="both"/>
        <w:rPr>
          <w:sz w:val="30"/>
          <w:szCs w:val="30"/>
        </w:rPr>
      </w:pPr>
      <w:r w:rsidDel="00000000" w:rsidR="00000000" w:rsidRPr="00000000">
        <w:rPr>
          <w:sz w:val="30"/>
          <w:szCs w:val="30"/>
          <w:rtl w:val="0"/>
        </w:rPr>
        <w:t xml:space="preserve">Usually, rechargeable power sources (high power batteries) are used as a temporary power source until the main power fault is fixed.</w:t>
      </w:r>
    </w:p>
    <w:p w:rsidR="00000000" w:rsidDel="00000000" w:rsidP="00000000" w:rsidRDefault="00000000" w:rsidRPr="00000000" w14:paraId="00000007">
      <w:pPr>
        <w:jc w:val="both"/>
        <w:rPr>
          <w:sz w:val="30"/>
          <w:szCs w:val="30"/>
        </w:rPr>
      </w:pPr>
      <w:r w:rsidDel="00000000" w:rsidR="00000000" w:rsidRPr="00000000">
        <w:rPr>
          <w:rtl w:val="0"/>
        </w:rPr>
      </w:r>
    </w:p>
    <w:p w:rsidR="00000000" w:rsidDel="00000000" w:rsidP="00000000" w:rsidRDefault="00000000" w:rsidRPr="00000000" w14:paraId="00000008">
      <w:pPr>
        <w:jc w:val="both"/>
        <w:rPr>
          <w:sz w:val="30"/>
          <w:szCs w:val="30"/>
        </w:rPr>
      </w:pPr>
      <w:r w:rsidDel="00000000" w:rsidR="00000000" w:rsidRPr="00000000">
        <w:rPr>
          <w:sz w:val="30"/>
          <w:szCs w:val="30"/>
          <w:rtl w:val="0"/>
        </w:rPr>
        <w:t xml:space="preserve">Certain low cost UPS systems use a low voltage and high current battery connected to an inverter. There are also UPS systems with 400 V batteries that need expensive maintenance costs.</w:t>
      </w:r>
    </w:p>
    <w:p w:rsidR="00000000" w:rsidDel="00000000" w:rsidP="00000000" w:rsidRDefault="00000000" w:rsidRPr="00000000" w14:paraId="00000009">
      <w:pPr>
        <w:jc w:val="both"/>
        <w:rPr>
          <w:sz w:val="30"/>
          <w:szCs w:val="30"/>
        </w:rPr>
      </w:pPr>
      <w:r w:rsidDel="00000000" w:rsidR="00000000" w:rsidRPr="00000000">
        <w:rPr>
          <w:rtl w:val="0"/>
        </w:rPr>
      </w:r>
    </w:p>
    <w:p w:rsidR="00000000" w:rsidDel="00000000" w:rsidP="00000000" w:rsidRDefault="00000000" w:rsidRPr="00000000" w14:paraId="0000000A">
      <w:pPr>
        <w:jc w:val="both"/>
        <w:rPr>
          <w:sz w:val="30"/>
          <w:szCs w:val="30"/>
        </w:rPr>
      </w:pPr>
      <w:r w:rsidDel="00000000" w:rsidR="00000000" w:rsidRPr="00000000">
        <w:rPr>
          <w:sz w:val="30"/>
          <w:szCs w:val="30"/>
          <w:rtl w:val="0"/>
        </w:rPr>
        <w:t xml:space="preserve">This article does not include backup power source monitoring and activation circuits.</w:t>
      </w:r>
    </w:p>
    <w:p w:rsidR="00000000" w:rsidDel="00000000" w:rsidP="00000000" w:rsidRDefault="00000000" w:rsidRPr="00000000" w14:paraId="0000000B">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numPr>
          <w:ilvl w:val="0"/>
          <w:numId w:val="1"/>
        </w:numPr>
        <w:ind w:left="450"/>
        <w:rPr>
          <w:sz w:val="40"/>
          <w:szCs w:val="40"/>
        </w:rPr>
      </w:pPr>
      <w:bookmarkStart w:colFirst="0" w:colLast="0" w:name="_c0fwlrijr6hn" w:id="3"/>
      <w:bookmarkEnd w:id="3"/>
      <w:r w:rsidDel="00000000" w:rsidR="00000000" w:rsidRPr="00000000">
        <w:rPr>
          <w:rtl w:val="0"/>
        </w:rPr>
        <w:t xml:space="preserve">Applications</w:t>
      </w:r>
    </w:p>
    <w:p w:rsidR="00000000" w:rsidDel="00000000" w:rsidP="00000000" w:rsidRDefault="00000000" w:rsidRPr="00000000" w14:paraId="0000000D">
      <w:pPr>
        <w:rPr>
          <w:sz w:val="30"/>
          <w:szCs w:val="30"/>
        </w:rPr>
      </w:pPr>
      <w:r w:rsidDel="00000000" w:rsidR="00000000" w:rsidRPr="00000000">
        <w:rPr>
          <w:rtl w:val="0"/>
        </w:rPr>
      </w:r>
    </w:p>
    <w:p w:rsidR="00000000" w:rsidDel="00000000" w:rsidP="00000000" w:rsidRDefault="00000000" w:rsidRPr="00000000" w14:paraId="0000000E">
      <w:pPr>
        <w:rPr>
          <w:sz w:val="30"/>
          <w:szCs w:val="30"/>
        </w:rPr>
      </w:pPr>
      <w:r w:rsidDel="00000000" w:rsidR="00000000" w:rsidRPr="00000000">
        <w:rPr>
          <w:sz w:val="30"/>
          <w:szCs w:val="30"/>
          <w:rtl w:val="0"/>
        </w:rPr>
        <w:t xml:space="preserve">Applications include:</w:t>
      </w:r>
    </w:p>
    <w:p w:rsidR="00000000" w:rsidDel="00000000" w:rsidP="00000000" w:rsidRDefault="00000000" w:rsidRPr="00000000" w14:paraId="0000000F">
      <w:pPr>
        <w:numPr>
          <w:ilvl w:val="0"/>
          <w:numId w:val="2"/>
        </w:numPr>
        <w:ind w:left="720" w:hanging="360"/>
        <w:rPr>
          <w:sz w:val="30"/>
          <w:szCs w:val="30"/>
          <w:u w:val="none"/>
        </w:rPr>
      </w:pPr>
      <w:r w:rsidDel="00000000" w:rsidR="00000000" w:rsidRPr="00000000">
        <w:rPr>
          <w:sz w:val="30"/>
          <w:szCs w:val="30"/>
          <w:rtl w:val="0"/>
        </w:rPr>
        <w:t xml:space="preserve">Medical (eg. life support systems, telemedicine, ECG, EEG),</w:t>
      </w:r>
    </w:p>
    <w:p w:rsidR="00000000" w:rsidDel="00000000" w:rsidP="00000000" w:rsidRDefault="00000000" w:rsidRPr="00000000" w14:paraId="00000010">
      <w:pPr>
        <w:numPr>
          <w:ilvl w:val="0"/>
          <w:numId w:val="2"/>
        </w:numPr>
        <w:ind w:left="720" w:hanging="360"/>
        <w:rPr>
          <w:sz w:val="30"/>
          <w:szCs w:val="30"/>
          <w:u w:val="none"/>
        </w:rPr>
      </w:pPr>
      <w:r w:rsidDel="00000000" w:rsidR="00000000" w:rsidRPr="00000000">
        <w:rPr>
          <w:sz w:val="30"/>
          <w:szCs w:val="30"/>
          <w:rtl w:val="0"/>
        </w:rPr>
        <w:t xml:space="preserve">Transport networks (radars, 24/7 public transport),</w:t>
      </w:r>
    </w:p>
    <w:p w:rsidR="00000000" w:rsidDel="00000000" w:rsidP="00000000" w:rsidRDefault="00000000" w:rsidRPr="00000000" w14:paraId="00000011">
      <w:pPr>
        <w:numPr>
          <w:ilvl w:val="0"/>
          <w:numId w:val="2"/>
        </w:numPr>
        <w:ind w:left="720" w:hanging="360"/>
        <w:rPr>
          <w:sz w:val="30"/>
          <w:szCs w:val="30"/>
          <w:u w:val="none"/>
        </w:rPr>
      </w:pPr>
      <w:r w:rsidDel="00000000" w:rsidR="00000000" w:rsidRPr="00000000">
        <w:rPr>
          <w:sz w:val="30"/>
          <w:szCs w:val="30"/>
          <w:rtl w:val="0"/>
        </w:rPr>
        <w:t xml:space="preserve">Emergency call centres (Ambulance, Police, Fire Brigade),</w:t>
      </w:r>
    </w:p>
    <w:p w:rsidR="00000000" w:rsidDel="00000000" w:rsidP="00000000" w:rsidRDefault="00000000" w:rsidRPr="00000000" w14:paraId="00000012">
      <w:pPr>
        <w:numPr>
          <w:ilvl w:val="0"/>
          <w:numId w:val="2"/>
        </w:numPr>
        <w:ind w:left="720" w:hanging="360"/>
        <w:rPr>
          <w:sz w:val="30"/>
          <w:szCs w:val="30"/>
          <w:u w:val="none"/>
        </w:rPr>
      </w:pPr>
      <w:r w:rsidDel="00000000" w:rsidR="00000000" w:rsidRPr="00000000">
        <w:rPr>
          <w:sz w:val="30"/>
          <w:szCs w:val="30"/>
          <w:rtl w:val="0"/>
        </w:rPr>
        <w:t xml:space="preserve">Financial and banking (eg. high value transactions),</w:t>
      </w:r>
    </w:p>
    <w:p w:rsidR="00000000" w:rsidDel="00000000" w:rsidP="00000000" w:rsidRDefault="00000000" w:rsidRPr="00000000" w14:paraId="00000013">
      <w:pPr>
        <w:numPr>
          <w:ilvl w:val="0"/>
          <w:numId w:val="2"/>
        </w:numPr>
        <w:ind w:left="720" w:hanging="360"/>
        <w:rPr>
          <w:sz w:val="30"/>
          <w:szCs w:val="30"/>
        </w:rPr>
      </w:pPr>
      <w:r w:rsidDel="00000000" w:rsidR="00000000" w:rsidRPr="00000000">
        <w:rPr>
          <w:sz w:val="30"/>
          <w:szCs w:val="30"/>
          <w:rtl w:val="0"/>
        </w:rPr>
        <w:t xml:space="preserve">Telecommunications (including telemedicine, mobile phone base stations),</w:t>
      </w:r>
    </w:p>
    <w:p w:rsidR="00000000" w:rsidDel="00000000" w:rsidP="00000000" w:rsidRDefault="00000000" w:rsidRPr="00000000" w14:paraId="00000014">
      <w:pPr>
        <w:numPr>
          <w:ilvl w:val="0"/>
          <w:numId w:val="2"/>
        </w:numPr>
        <w:ind w:left="720" w:hanging="360"/>
        <w:rPr>
          <w:sz w:val="30"/>
          <w:szCs w:val="30"/>
          <w:u w:val="none"/>
        </w:rPr>
      </w:pPr>
      <w:r w:rsidDel="00000000" w:rsidR="00000000" w:rsidRPr="00000000">
        <w:rPr>
          <w:sz w:val="30"/>
          <w:szCs w:val="30"/>
          <w:rtl w:val="0"/>
        </w:rPr>
        <w:t xml:space="preserve">Supermarkets and shopping centres (eg. fridges) - Many small businesses do not have such power supplies,</w:t>
      </w:r>
    </w:p>
    <w:p w:rsidR="00000000" w:rsidDel="00000000" w:rsidP="00000000" w:rsidRDefault="00000000" w:rsidRPr="00000000" w14:paraId="00000015">
      <w:pPr>
        <w:numPr>
          <w:ilvl w:val="0"/>
          <w:numId w:val="2"/>
        </w:numPr>
        <w:ind w:left="720" w:hanging="360"/>
        <w:rPr>
          <w:sz w:val="30"/>
          <w:szCs w:val="30"/>
          <w:u w:val="none"/>
        </w:rPr>
      </w:pPr>
      <w:r w:rsidDel="00000000" w:rsidR="00000000" w:rsidRPr="00000000">
        <w:rPr>
          <w:sz w:val="30"/>
          <w:szCs w:val="30"/>
          <w:rtl w:val="0"/>
        </w:rPr>
        <w:t xml:space="preserve">Military and security systems,</w:t>
      </w:r>
    </w:p>
    <w:p w:rsidR="00000000" w:rsidDel="00000000" w:rsidP="00000000" w:rsidRDefault="00000000" w:rsidRPr="00000000" w14:paraId="00000016">
      <w:pPr>
        <w:numPr>
          <w:ilvl w:val="0"/>
          <w:numId w:val="2"/>
        </w:numPr>
        <w:ind w:left="720" w:hanging="360"/>
        <w:rPr>
          <w:sz w:val="30"/>
          <w:szCs w:val="30"/>
          <w:u w:val="none"/>
        </w:rPr>
      </w:pPr>
      <w:r w:rsidDel="00000000" w:rsidR="00000000" w:rsidRPr="00000000">
        <w:rPr>
          <w:sz w:val="30"/>
          <w:szCs w:val="30"/>
          <w:rtl w:val="0"/>
        </w:rPr>
        <w:t xml:space="preserve">Media (TV and radio),</w:t>
      </w:r>
    </w:p>
    <w:p w:rsidR="00000000" w:rsidDel="00000000" w:rsidP="00000000" w:rsidRDefault="00000000" w:rsidRPr="00000000" w14:paraId="00000017">
      <w:pPr>
        <w:numPr>
          <w:ilvl w:val="0"/>
          <w:numId w:val="2"/>
        </w:numPr>
        <w:ind w:left="720" w:hanging="360"/>
        <w:rPr>
          <w:sz w:val="30"/>
          <w:szCs w:val="30"/>
        </w:rPr>
      </w:pPr>
      <w:r w:rsidDel="00000000" w:rsidR="00000000" w:rsidRPr="00000000">
        <w:rPr>
          <w:sz w:val="30"/>
          <w:szCs w:val="30"/>
          <w:rtl w:val="0"/>
        </w:rPr>
        <w:t xml:space="preserve">Renewable Energy - This includes homes and business that rely mostly on renewable energy (highly influenced on weather) for power,</w:t>
      </w:r>
    </w:p>
    <w:p w:rsidR="00000000" w:rsidDel="00000000" w:rsidP="00000000" w:rsidRDefault="00000000" w:rsidRPr="00000000" w14:paraId="00000018">
      <w:pPr>
        <w:numPr>
          <w:ilvl w:val="0"/>
          <w:numId w:val="2"/>
        </w:numPr>
        <w:ind w:left="720" w:hanging="360"/>
        <w:rPr>
          <w:sz w:val="30"/>
          <w:szCs w:val="30"/>
          <w:u w:val="none"/>
        </w:rPr>
      </w:pPr>
      <w:r w:rsidDel="00000000" w:rsidR="00000000" w:rsidRPr="00000000">
        <w:rPr>
          <w:sz w:val="30"/>
          <w:szCs w:val="30"/>
          <w:rtl w:val="0"/>
        </w:rPr>
        <w:t xml:space="preserve">Space communications (satellites, remote space probes Moon/Mars/Voyager, Hubble telescope),</w:t>
      </w:r>
    </w:p>
    <w:p w:rsidR="00000000" w:rsidDel="00000000" w:rsidP="00000000" w:rsidRDefault="00000000" w:rsidRPr="00000000" w14:paraId="00000019">
      <w:pPr>
        <w:numPr>
          <w:ilvl w:val="0"/>
          <w:numId w:val="2"/>
        </w:numPr>
        <w:ind w:left="720" w:hanging="360"/>
        <w:rPr>
          <w:sz w:val="30"/>
          <w:szCs w:val="30"/>
          <w:u w:val="none"/>
        </w:rPr>
      </w:pPr>
      <w:r w:rsidDel="00000000" w:rsidR="00000000" w:rsidRPr="00000000">
        <w:rPr>
          <w:sz w:val="30"/>
          <w:szCs w:val="30"/>
          <w:rtl w:val="0"/>
        </w:rPr>
        <w:t xml:space="preserve">Research (radio telescopes or synchrotrons) - Someone might books a time slot,</w:t>
      </w:r>
    </w:p>
    <w:p w:rsidR="00000000" w:rsidDel="00000000" w:rsidP="00000000" w:rsidRDefault="00000000" w:rsidRPr="00000000" w14:paraId="0000001A">
      <w:pPr>
        <w:numPr>
          <w:ilvl w:val="0"/>
          <w:numId w:val="2"/>
        </w:numPr>
        <w:ind w:left="720" w:hanging="360"/>
        <w:rPr>
          <w:sz w:val="30"/>
          <w:szCs w:val="30"/>
          <w:u w:val="none"/>
        </w:rPr>
      </w:pPr>
      <w:r w:rsidDel="00000000" w:rsidR="00000000" w:rsidRPr="00000000">
        <w:rPr>
          <w:sz w:val="30"/>
          <w:szCs w:val="30"/>
          <w:rtl w:val="0"/>
        </w:rPr>
        <w:t xml:space="preserve">Smart homes - Power control systems,</w:t>
      </w:r>
    </w:p>
    <w:p w:rsidR="00000000" w:rsidDel="00000000" w:rsidP="00000000" w:rsidRDefault="00000000" w:rsidRPr="00000000" w14:paraId="0000001B">
      <w:pPr>
        <w:numPr>
          <w:ilvl w:val="0"/>
          <w:numId w:val="2"/>
        </w:numPr>
        <w:spacing w:after="0" w:afterAutospacing="0"/>
        <w:ind w:left="720" w:hanging="360"/>
        <w:rPr>
          <w:sz w:val="30"/>
          <w:szCs w:val="30"/>
        </w:rPr>
      </w:pPr>
      <w:r w:rsidDel="00000000" w:rsidR="00000000" w:rsidRPr="00000000">
        <w:rPr>
          <w:sz w:val="30"/>
          <w:szCs w:val="30"/>
          <w:rtl w:val="0"/>
        </w:rPr>
        <w:t xml:space="preserve">Website servers (websites) - Many low cost websites/domains do not have this.</w:t>
      </w: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1"/>
        <w:numPr>
          <w:ilvl w:val="0"/>
          <w:numId w:val="1"/>
        </w:numPr>
        <w:spacing w:before="0" w:beforeAutospacing="0"/>
        <w:ind w:left="450" w:hanging="450"/>
        <w:rPr>
          <w:sz w:val="40"/>
          <w:szCs w:val="40"/>
        </w:rPr>
      </w:pPr>
      <w:bookmarkStart w:colFirst="0" w:colLast="0" w:name="_lsgwffrwvyrq" w:id="4"/>
      <w:bookmarkEnd w:id="4"/>
      <w:r w:rsidDel="00000000" w:rsidR="00000000" w:rsidRPr="00000000">
        <w:rPr>
          <w:rtl w:val="0"/>
        </w:rPr>
        <w:t xml:space="preserve">Step 1: Design the Circuit</w:t>
      </w:r>
    </w:p>
    <w:p w:rsidR="00000000" w:rsidDel="00000000" w:rsidP="00000000" w:rsidRDefault="00000000" w:rsidRPr="00000000" w14:paraId="0000001D">
      <w:pPr>
        <w:pStyle w:val="Heading1"/>
        <w:rPr>
          <w:sz w:val="30"/>
          <w:szCs w:val="30"/>
        </w:rPr>
      </w:pPr>
      <w:bookmarkStart w:colFirst="0" w:colLast="0" w:name="_iv8mlznlph31" w:id="5"/>
      <w:bookmarkEnd w:id="5"/>
      <w:r w:rsidDel="00000000" w:rsidR="00000000" w:rsidRPr="00000000">
        <w:rPr>
          <w:sz w:val="30"/>
          <w:szCs w:val="30"/>
          <w:rtl w:val="0"/>
        </w:rPr>
        <w:t xml:space="preserve">I designed the circuit with Pspice software:</w:t>
      </w:r>
    </w:p>
    <w:p w:rsidR="00000000" w:rsidDel="00000000" w:rsidP="00000000" w:rsidRDefault="00000000" w:rsidRPr="00000000" w14:paraId="0000001E">
      <w:pPr>
        <w:jc w:val="center"/>
        <w:rPr>
          <w:sz w:val="30"/>
          <w:szCs w:val="30"/>
        </w:rPr>
      </w:pPr>
      <w:r w:rsidDel="00000000" w:rsidR="00000000" w:rsidRPr="00000000">
        <w:rPr>
          <w:rtl w:val="0"/>
        </w:rPr>
      </w:r>
    </w:p>
    <w:p w:rsidR="00000000" w:rsidDel="00000000" w:rsidP="00000000" w:rsidRDefault="00000000" w:rsidRPr="00000000" w14:paraId="0000001F">
      <w:pPr>
        <w:jc w:val="center"/>
        <w:rPr>
          <w:sz w:val="30"/>
          <w:szCs w:val="30"/>
        </w:rPr>
      </w:pPr>
      <w:r w:rsidDel="00000000" w:rsidR="00000000" w:rsidRPr="00000000">
        <w:rPr>
          <w:sz w:val="30"/>
          <w:szCs w:val="30"/>
        </w:rPr>
        <w:drawing>
          <wp:inline distB="114300" distT="114300" distL="114300" distR="114300">
            <wp:extent cx="5943600" cy="3962400"/>
            <wp:effectExtent b="0" l="0" r="0" t="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jc w:val="center"/>
        <w:rPr>
          <w:sz w:val="30"/>
          <w:szCs w:val="30"/>
        </w:rPr>
      </w:pPr>
      <w:r w:rsidDel="00000000" w:rsidR="00000000" w:rsidRPr="00000000">
        <w:rPr>
          <w:b w:val="1"/>
          <w:sz w:val="30"/>
          <w:szCs w:val="30"/>
          <w:rtl w:val="0"/>
        </w:rPr>
        <w:t xml:space="preserve">Figure 1:</w:t>
      </w:r>
      <w:r w:rsidDel="00000000" w:rsidR="00000000" w:rsidRPr="00000000">
        <w:rPr>
          <w:sz w:val="30"/>
          <w:szCs w:val="30"/>
          <w:rtl w:val="0"/>
        </w:rPr>
        <w:t xml:space="preserve"> Circuit design</w:t>
      </w:r>
    </w:p>
    <w:p w:rsidR="00000000" w:rsidDel="00000000" w:rsidP="00000000" w:rsidRDefault="00000000" w:rsidRPr="00000000" w14:paraId="00000021">
      <w:pPr>
        <w:jc w:val="center"/>
        <w:rPr>
          <w:sz w:val="30"/>
          <w:szCs w:val="30"/>
        </w:rPr>
      </w:pPr>
      <w:r w:rsidDel="00000000" w:rsidR="00000000" w:rsidRPr="00000000">
        <w:rPr>
          <w:rtl w:val="0"/>
        </w:rPr>
      </w:r>
    </w:p>
    <w:p w:rsidR="00000000" w:rsidDel="00000000" w:rsidP="00000000" w:rsidRDefault="00000000" w:rsidRPr="00000000" w14:paraId="00000022">
      <w:pPr>
        <w:jc w:val="center"/>
        <w:rPr>
          <w:b w:val="1"/>
          <w:sz w:val="30"/>
          <w:szCs w:val="30"/>
        </w:rPr>
      </w:pPr>
      <w:r w:rsidDel="00000000" w:rsidR="00000000" w:rsidRPr="00000000">
        <w:rPr>
          <w:b w:val="1"/>
          <w:sz w:val="30"/>
          <w:szCs w:val="30"/>
          <w:rtl w:val="0"/>
        </w:rPr>
        <w:t xml:space="preserve">Equivalent resistors seen by the capacitor:</w:t>
      </w:r>
    </w:p>
    <w:p w:rsidR="00000000" w:rsidDel="00000000" w:rsidP="00000000" w:rsidRDefault="00000000" w:rsidRPr="00000000" w14:paraId="00000023">
      <w:pPr>
        <w:jc w:val="center"/>
        <w:rPr>
          <w:sz w:val="30"/>
          <w:szCs w:val="30"/>
        </w:rPr>
      </w:pPr>
      <w:r w:rsidDel="00000000" w:rsidR="00000000" w:rsidRPr="00000000">
        <w:rPr>
          <w:sz w:val="30"/>
          <w:szCs w:val="30"/>
          <w:rtl w:val="0"/>
        </w:rPr>
        <w:t xml:space="preserve">Rth = (100 + 10) × 10 / ((100 + 10) + 10)</w:t>
      </w:r>
    </w:p>
    <w:p w:rsidR="00000000" w:rsidDel="00000000" w:rsidP="00000000" w:rsidRDefault="00000000" w:rsidRPr="00000000" w14:paraId="00000024">
      <w:pPr>
        <w:jc w:val="center"/>
        <w:rPr>
          <w:sz w:val="30"/>
          <w:szCs w:val="30"/>
        </w:rPr>
      </w:pPr>
      <w:r w:rsidDel="00000000" w:rsidR="00000000" w:rsidRPr="00000000">
        <w:rPr>
          <w:sz w:val="30"/>
          <w:szCs w:val="30"/>
          <w:rtl w:val="0"/>
        </w:rPr>
        <w:br w:type="textWrapping"/>
      </w:r>
      <w:r w:rsidDel="00000000" w:rsidR="00000000" w:rsidRPr="00000000">
        <w:rPr>
          <w:b w:val="1"/>
          <w:sz w:val="30"/>
          <w:szCs w:val="30"/>
          <w:rtl w:val="0"/>
        </w:rPr>
        <w:t xml:space="preserve">Voltage Across the Capacitor C1:</w:t>
      </w:r>
      <w:r w:rsidDel="00000000" w:rsidR="00000000" w:rsidRPr="00000000">
        <w:rPr>
          <w:sz w:val="30"/>
          <w:szCs w:val="30"/>
          <w:rtl w:val="0"/>
        </w:rPr>
        <w:t xml:space="preserve"> Vc1 = Vth*(1-exp(-t/(Rth*C1)))</w:t>
      </w:r>
    </w:p>
    <w:p w:rsidR="00000000" w:rsidDel="00000000" w:rsidP="00000000" w:rsidRDefault="00000000" w:rsidRPr="00000000" w14:paraId="00000025">
      <w:pPr>
        <w:jc w:val="center"/>
        <w:rPr>
          <w:sz w:val="30"/>
          <w:szCs w:val="30"/>
        </w:rPr>
      </w:pPr>
      <w:r w:rsidDel="00000000" w:rsidR="00000000" w:rsidRPr="00000000">
        <w:rPr>
          <w:rtl w:val="0"/>
        </w:rPr>
      </w:r>
    </w:p>
    <w:p w:rsidR="00000000" w:rsidDel="00000000" w:rsidP="00000000" w:rsidRDefault="00000000" w:rsidRPr="00000000" w14:paraId="00000026">
      <w:pPr>
        <w:jc w:val="center"/>
        <w:rPr>
          <w:sz w:val="30"/>
          <w:szCs w:val="30"/>
        </w:rPr>
      </w:pPr>
      <w:r w:rsidDel="00000000" w:rsidR="00000000" w:rsidRPr="00000000">
        <w:rPr>
          <w:rFonts w:ascii="Roboto" w:cs="Roboto" w:eastAsia="Roboto" w:hAnsi="Roboto"/>
          <w:b w:val="1"/>
          <w:sz w:val="30"/>
          <w:szCs w:val="30"/>
          <w:highlight w:val="white"/>
          <w:rtl w:val="0"/>
        </w:rPr>
        <w:t xml:space="preserve">Current Across the Capacitor C1:</w:t>
      </w:r>
      <w:r w:rsidDel="00000000" w:rsidR="00000000" w:rsidRPr="00000000">
        <w:rPr>
          <w:rFonts w:ascii="Roboto" w:cs="Roboto" w:eastAsia="Roboto" w:hAnsi="Roboto"/>
          <w:sz w:val="30"/>
          <w:szCs w:val="30"/>
          <w:highlight w:val="white"/>
          <w:rtl w:val="0"/>
        </w:rPr>
        <w:t xml:space="preserve"> Ic1 = Vth/Rth*exp(-t/(Rth*C1))</w:t>
      </w:r>
      <w:r w:rsidDel="00000000" w:rsidR="00000000" w:rsidRPr="00000000">
        <w:rPr>
          <w:rtl w:val="0"/>
        </w:rPr>
      </w:r>
    </w:p>
    <w:p w:rsidR="00000000" w:rsidDel="00000000" w:rsidP="00000000" w:rsidRDefault="00000000" w:rsidRPr="00000000" w14:paraId="00000027">
      <w:pPr>
        <w:jc w:val="center"/>
        <w:rPr>
          <w:sz w:val="30"/>
          <w:szCs w:val="30"/>
        </w:rPr>
      </w:pPr>
      <w:r w:rsidDel="00000000" w:rsidR="00000000" w:rsidRPr="00000000">
        <w:rPr>
          <w:rtl w:val="0"/>
        </w:rPr>
      </w:r>
    </w:p>
    <w:p w:rsidR="00000000" w:rsidDel="00000000" w:rsidP="00000000" w:rsidRDefault="00000000" w:rsidRPr="00000000" w14:paraId="00000028">
      <w:pPr>
        <w:jc w:val="center"/>
        <w:rPr>
          <w:sz w:val="30"/>
          <w:szCs w:val="30"/>
        </w:rPr>
      </w:pPr>
      <w:r w:rsidDel="00000000" w:rsidR="00000000" w:rsidRPr="00000000">
        <w:rPr>
          <w:b w:val="1"/>
          <w:sz w:val="30"/>
          <w:szCs w:val="30"/>
          <w:rtl w:val="0"/>
        </w:rPr>
        <w:t xml:space="preserve">Power Across the Capacitor C1:</w:t>
      </w:r>
      <w:r w:rsidDel="00000000" w:rsidR="00000000" w:rsidRPr="00000000">
        <w:rPr>
          <w:sz w:val="30"/>
          <w:szCs w:val="30"/>
          <w:rtl w:val="0"/>
        </w:rPr>
        <w:t xml:space="preserve"> Pc1 = Vc1 * Ic1</w:t>
      </w:r>
    </w:p>
    <w:p w:rsidR="00000000" w:rsidDel="00000000" w:rsidP="00000000" w:rsidRDefault="00000000" w:rsidRPr="00000000" w14:paraId="00000029">
      <w:pPr>
        <w:jc w:val="center"/>
        <w:rPr>
          <w:sz w:val="30"/>
          <w:szCs w:val="30"/>
        </w:rPr>
      </w:pPr>
      <w:r w:rsidDel="00000000" w:rsidR="00000000" w:rsidRPr="00000000">
        <w:rPr>
          <w:sz w:val="30"/>
          <w:szCs w:val="30"/>
        </w:rPr>
        <w:drawing>
          <wp:inline distB="114300" distT="114300" distL="114300" distR="114300">
            <wp:extent cx="5943600" cy="3670300"/>
            <wp:effectExtent b="0" l="0" r="0" t="0"/>
            <wp:docPr descr="Chart" id="2" name="image2.png"/>
            <a:graphic>
              <a:graphicData uri="http://schemas.openxmlformats.org/drawingml/2006/picture">
                <pic:pic>
                  <pic:nvPicPr>
                    <pic:cNvPr descr="Chart" id="0" name="image2.png"/>
                    <pic:cNvPicPr preferRelativeResize="0"/>
                  </pic:nvPicPr>
                  <pic:blipFill>
                    <a:blip r:embed="rId7"/>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jc w:val="center"/>
        <w:rPr>
          <w:sz w:val="30"/>
          <w:szCs w:val="30"/>
        </w:rPr>
      </w:pPr>
      <w:r w:rsidDel="00000000" w:rsidR="00000000" w:rsidRPr="00000000">
        <w:rPr>
          <w:b w:val="1"/>
          <w:sz w:val="30"/>
          <w:szCs w:val="30"/>
          <w:rtl w:val="0"/>
        </w:rPr>
        <w:t xml:space="preserve">Figure 2:</w:t>
      </w:r>
      <w:r w:rsidDel="00000000" w:rsidR="00000000" w:rsidRPr="00000000">
        <w:rPr>
          <w:sz w:val="30"/>
          <w:szCs w:val="30"/>
          <w:rtl w:val="0"/>
        </w:rPr>
        <w:t xml:space="preserve"> Capacitor Rating Calculations</w:t>
      </w:r>
    </w:p>
    <w:p w:rsidR="00000000" w:rsidDel="00000000" w:rsidP="00000000" w:rsidRDefault="00000000" w:rsidRPr="00000000" w14:paraId="0000002B">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numPr>
          <w:ilvl w:val="0"/>
          <w:numId w:val="1"/>
        </w:numPr>
        <w:ind w:left="450" w:hanging="450"/>
      </w:pPr>
      <w:bookmarkStart w:colFirst="0" w:colLast="0" w:name="_t52dj43lf0yn" w:id="6"/>
      <w:bookmarkEnd w:id="6"/>
      <w:r w:rsidDel="00000000" w:rsidR="00000000" w:rsidRPr="00000000">
        <w:rPr>
          <w:rtl w:val="0"/>
        </w:rPr>
        <w:t xml:space="preserve">Step 2: Simulations</w:t>
      </w:r>
    </w:p>
    <w:p w:rsidR="00000000" w:rsidDel="00000000" w:rsidP="00000000" w:rsidRDefault="00000000" w:rsidRPr="00000000" w14:paraId="0000002D">
      <w:pPr>
        <w:jc w:val="left"/>
        <w:rPr>
          <w:b w:val="1"/>
          <w:sz w:val="30"/>
          <w:szCs w:val="30"/>
        </w:rPr>
      </w:pPr>
      <w:r w:rsidDel="00000000" w:rsidR="00000000" w:rsidRPr="00000000">
        <w:rPr>
          <w:rtl w:val="0"/>
        </w:rPr>
      </w:r>
    </w:p>
    <w:p w:rsidR="00000000" w:rsidDel="00000000" w:rsidP="00000000" w:rsidRDefault="00000000" w:rsidRPr="00000000" w14:paraId="0000002E">
      <w:pPr>
        <w:jc w:val="left"/>
        <w:rPr>
          <w:sz w:val="30"/>
          <w:szCs w:val="30"/>
        </w:rPr>
      </w:pPr>
      <w:r w:rsidDel="00000000" w:rsidR="00000000" w:rsidRPr="00000000">
        <w:rPr>
          <w:sz w:val="30"/>
          <w:szCs w:val="30"/>
          <w:rtl w:val="0"/>
        </w:rPr>
        <w:t xml:space="preserve">Transient simulations show how well my circuit is working:</w:t>
      </w:r>
    </w:p>
    <w:p w:rsidR="00000000" w:rsidDel="00000000" w:rsidP="00000000" w:rsidRDefault="00000000" w:rsidRPr="00000000" w14:paraId="0000002F">
      <w:pPr>
        <w:jc w:val="center"/>
        <w:rPr>
          <w:sz w:val="30"/>
          <w:szCs w:val="30"/>
        </w:rPr>
      </w:pPr>
      <w:r w:rsidDel="00000000" w:rsidR="00000000" w:rsidRPr="00000000">
        <w:rPr>
          <w:rtl w:val="0"/>
        </w:rPr>
      </w:r>
    </w:p>
    <w:p w:rsidR="00000000" w:rsidDel="00000000" w:rsidP="00000000" w:rsidRDefault="00000000" w:rsidRPr="00000000" w14:paraId="00000030">
      <w:pPr>
        <w:jc w:val="center"/>
        <w:rPr>
          <w:sz w:val="30"/>
          <w:szCs w:val="30"/>
        </w:rPr>
      </w:pPr>
      <w:r w:rsidDel="00000000" w:rsidR="00000000" w:rsidRPr="00000000">
        <w:rPr>
          <w:sz w:val="30"/>
          <w:szCs w:val="30"/>
        </w:rPr>
        <w:drawing>
          <wp:inline distB="114300" distT="114300" distL="114300" distR="114300">
            <wp:extent cx="5943600" cy="23241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43600"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jc w:val="center"/>
        <w:rPr>
          <w:sz w:val="30"/>
          <w:szCs w:val="30"/>
        </w:rPr>
      </w:pPr>
      <w:r w:rsidDel="00000000" w:rsidR="00000000" w:rsidRPr="00000000">
        <w:rPr>
          <w:b w:val="1"/>
          <w:sz w:val="30"/>
          <w:szCs w:val="30"/>
          <w:rtl w:val="0"/>
        </w:rPr>
        <w:t xml:space="preserve">Figure 3:</w:t>
      </w:r>
      <w:r w:rsidDel="00000000" w:rsidR="00000000" w:rsidRPr="00000000">
        <w:rPr>
          <w:sz w:val="30"/>
          <w:szCs w:val="30"/>
          <w:rtl w:val="0"/>
        </w:rPr>
        <w:t xml:space="preserve"> Transient Simulations</w:t>
      </w:r>
    </w:p>
    <w:p w:rsidR="00000000" w:rsidDel="00000000" w:rsidP="00000000" w:rsidRDefault="00000000" w:rsidRPr="00000000" w14:paraId="00000032">
      <w:pPr>
        <w:pStyle w:val="Heading1"/>
        <w:ind w:left="0" w:firstLine="0"/>
        <w:rPr/>
      </w:pPr>
      <w:bookmarkStart w:colFirst="0" w:colLast="0" w:name="_82cnpg8p7z" w:id="7"/>
      <w:bookmarkEnd w:id="7"/>
      <w:r w:rsidDel="00000000" w:rsidR="00000000" w:rsidRPr="00000000">
        <w:rPr>
          <w:rtl w:val="0"/>
        </w:rPr>
      </w:r>
    </w:p>
    <w:p w:rsidR="00000000" w:rsidDel="00000000" w:rsidP="00000000" w:rsidRDefault="00000000" w:rsidRPr="00000000" w14:paraId="00000033">
      <w:pPr>
        <w:pStyle w:val="Heading1"/>
        <w:numPr>
          <w:ilvl w:val="0"/>
          <w:numId w:val="1"/>
        </w:numPr>
        <w:ind w:left="450" w:hanging="450"/>
        <w:rPr>
          <w:sz w:val="40"/>
          <w:szCs w:val="40"/>
        </w:rPr>
      </w:pPr>
      <w:bookmarkStart w:colFirst="0" w:colLast="0" w:name="_mp2fpcggxg49" w:id="8"/>
      <w:bookmarkEnd w:id="8"/>
      <w:r w:rsidDel="00000000" w:rsidR="00000000" w:rsidRPr="00000000">
        <w:rPr>
          <w:rtl w:val="0"/>
        </w:rPr>
        <w:t xml:space="preserve">Conclusion</w:t>
      </w:r>
    </w:p>
    <w:p w:rsidR="00000000" w:rsidDel="00000000" w:rsidP="00000000" w:rsidRDefault="00000000" w:rsidRPr="00000000" w14:paraId="00000034">
      <w:pPr>
        <w:ind w:left="0" w:firstLine="0"/>
        <w:jc w:val="both"/>
        <w:rPr>
          <w:sz w:val="30"/>
          <w:szCs w:val="30"/>
        </w:rPr>
      </w:pPr>
      <w:r w:rsidDel="00000000" w:rsidR="00000000" w:rsidRPr="00000000">
        <w:rPr>
          <w:rtl w:val="0"/>
        </w:rPr>
      </w:r>
    </w:p>
    <w:p w:rsidR="00000000" w:rsidDel="00000000" w:rsidP="00000000" w:rsidRDefault="00000000" w:rsidRPr="00000000" w14:paraId="00000035">
      <w:pPr>
        <w:jc w:val="both"/>
        <w:rPr>
          <w:sz w:val="30"/>
          <w:szCs w:val="30"/>
        </w:rPr>
      </w:pPr>
      <w:r w:rsidDel="00000000" w:rsidR="00000000" w:rsidRPr="00000000">
        <w:rPr>
          <w:sz w:val="30"/>
          <w:szCs w:val="30"/>
          <w:rtl w:val="0"/>
        </w:rPr>
        <w:t xml:space="preserve">Designing this power supply was an easy task because inputs are DC (direct current) and not AC (alternative current). An alternative is the use of a power mixer. However, such a circuit might waste energy.</w:t>
      </w:r>
    </w:p>
    <w:p w:rsidR="00000000" w:rsidDel="00000000" w:rsidP="00000000" w:rsidRDefault="00000000" w:rsidRPr="00000000" w14:paraId="00000036">
      <w:pPr>
        <w:ind w:left="0" w:firstLine="0"/>
        <w:jc w:val="both"/>
        <w:rPr>
          <w:sz w:val="30"/>
          <w:szCs w:val="30"/>
        </w:rPr>
      </w:pPr>
      <w:r w:rsidDel="00000000" w:rsidR="00000000" w:rsidRPr="00000000">
        <w:rPr>
          <w:rtl w:val="0"/>
        </w:rPr>
      </w:r>
    </w:p>
    <w:p w:rsidR="00000000" w:rsidDel="00000000" w:rsidP="00000000" w:rsidRDefault="00000000" w:rsidRPr="00000000" w14:paraId="00000037">
      <w:pPr>
        <w:ind w:left="0" w:firstLine="0"/>
        <w:jc w:val="both"/>
        <w:rPr>
          <w:sz w:val="30"/>
          <w:szCs w:val="30"/>
        </w:rPr>
      </w:pPr>
      <w:r w:rsidDel="00000000" w:rsidR="00000000" w:rsidRPr="00000000">
        <w:rPr>
          <w:sz w:val="30"/>
          <w:szCs w:val="30"/>
          <w:rtl w:val="0"/>
        </w:rPr>
        <w:t xml:space="preserve">This circuit cannot be used as a power mixer. This is because the channel with the highest voltage could be the only channel driving the load with the other channels not being able to supply current due to diodes not allowing current to flow in reverse direction.</w:t>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