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5oscura-nfasis3"/>
        <w:tblpPr w:leftFromText="141" w:rightFromText="141" w:vertAnchor="page" w:horzAnchor="page" w:tblpX="721" w:tblpY="1558"/>
        <w:tblW w:w="13989" w:type="dxa"/>
        <w:tblLook w:val="04A0" w:firstRow="1" w:lastRow="0" w:firstColumn="1" w:lastColumn="0" w:noHBand="0" w:noVBand="1"/>
      </w:tblPr>
      <w:tblGrid>
        <w:gridCol w:w="2122"/>
        <w:gridCol w:w="3474"/>
        <w:gridCol w:w="2799"/>
        <w:gridCol w:w="2798"/>
        <w:gridCol w:w="2796"/>
      </w:tblGrid>
      <w:tr w:rsidR="007670E6" w:rsidRPr="00B460DC" w:rsidTr="00767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:rsidR="007670E6" w:rsidRPr="00B460DC" w:rsidRDefault="007670E6" w:rsidP="007670E6">
            <w:r w:rsidRPr="00B460DC">
              <w:t xml:space="preserve">Indicador </w:t>
            </w:r>
          </w:p>
        </w:tc>
        <w:tc>
          <w:tcPr>
            <w:tcW w:w="3474" w:type="dxa"/>
            <w:hideMark/>
          </w:tcPr>
          <w:p w:rsidR="007670E6" w:rsidRPr="00B460DC" w:rsidRDefault="007670E6" w:rsidP="0076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 xml:space="preserve">Fortalezas </w:t>
            </w:r>
          </w:p>
        </w:tc>
        <w:tc>
          <w:tcPr>
            <w:tcW w:w="2799" w:type="dxa"/>
            <w:hideMark/>
          </w:tcPr>
          <w:p w:rsidR="007670E6" w:rsidRPr="00B460DC" w:rsidRDefault="007670E6" w:rsidP="0076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 xml:space="preserve">Oportunidades </w:t>
            </w:r>
          </w:p>
        </w:tc>
        <w:tc>
          <w:tcPr>
            <w:tcW w:w="2798" w:type="dxa"/>
            <w:hideMark/>
          </w:tcPr>
          <w:p w:rsidR="007670E6" w:rsidRPr="00B460DC" w:rsidRDefault="007670E6" w:rsidP="0076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 xml:space="preserve">Debilidades </w:t>
            </w:r>
          </w:p>
        </w:tc>
        <w:tc>
          <w:tcPr>
            <w:tcW w:w="2796" w:type="dxa"/>
            <w:hideMark/>
          </w:tcPr>
          <w:p w:rsidR="007670E6" w:rsidRPr="00B460DC" w:rsidRDefault="007670E6" w:rsidP="0076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Amenazas </w:t>
            </w:r>
            <w:r w:rsidRPr="00B460DC">
              <w:t xml:space="preserve"> </w:t>
            </w:r>
          </w:p>
        </w:tc>
      </w:tr>
      <w:tr w:rsidR="007670E6" w:rsidRPr="00B460DC" w:rsidTr="00297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:rsidR="007670E6" w:rsidRPr="00B460DC" w:rsidRDefault="007670E6" w:rsidP="002974F1">
            <w:r w:rsidRPr="00B460DC">
              <w:t>Niveles de co</w:t>
            </w:r>
            <w:r>
              <w:t>mprensión</w:t>
            </w:r>
          </w:p>
        </w:tc>
        <w:tc>
          <w:tcPr>
            <w:tcW w:w="3474" w:type="dxa"/>
            <w:vAlign w:val="center"/>
            <w:hideMark/>
          </w:tcPr>
          <w:p w:rsidR="007670E6" w:rsidRPr="00B460DC" w:rsidRDefault="007670E6" w:rsidP="00297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Dominio de contenido</w:t>
            </w:r>
          </w:p>
        </w:tc>
        <w:tc>
          <w:tcPr>
            <w:tcW w:w="2799" w:type="dxa"/>
            <w:vAlign w:val="center"/>
            <w:hideMark/>
          </w:tcPr>
          <w:p w:rsidR="007670E6" w:rsidRDefault="007670E6" w:rsidP="00297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Suficientes materiales</w:t>
            </w:r>
          </w:p>
          <w:p w:rsidR="007670E6" w:rsidRPr="00B460DC" w:rsidRDefault="007670E6" w:rsidP="00297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Recursos multimedia.</w:t>
            </w:r>
          </w:p>
        </w:tc>
        <w:tc>
          <w:tcPr>
            <w:tcW w:w="2798" w:type="dxa"/>
            <w:vAlign w:val="center"/>
            <w:hideMark/>
          </w:tcPr>
          <w:p w:rsidR="007670E6" w:rsidRDefault="007670E6" w:rsidP="00297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Nivel de resolución de problemas</w:t>
            </w:r>
            <w:r>
              <w:t>.</w:t>
            </w:r>
          </w:p>
          <w:p w:rsidR="007670E6" w:rsidRPr="00B460DC" w:rsidRDefault="007670E6" w:rsidP="00297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Poca reflexión del alumnado</w:t>
            </w:r>
          </w:p>
        </w:tc>
        <w:tc>
          <w:tcPr>
            <w:tcW w:w="2796" w:type="dxa"/>
            <w:vAlign w:val="center"/>
            <w:hideMark/>
          </w:tcPr>
          <w:p w:rsidR="007670E6" w:rsidRDefault="007670E6" w:rsidP="00297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Poca disposición del grupo</w:t>
            </w:r>
          </w:p>
          <w:p w:rsidR="007670E6" w:rsidRPr="00B460DC" w:rsidRDefault="007670E6" w:rsidP="00297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Cantidad de alumnos y poco conocimiento de este grupo.</w:t>
            </w:r>
          </w:p>
        </w:tc>
      </w:tr>
      <w:tr w:rsidR="007670E6" w:rsidRPr="00B460DC" w:rsidTr="002974F1">
        <w:trPr>
          <w:trHeight w:val="1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:rsidR="007670E6" w:rsidRPr="00B460DC" w:rsidRDefault="007670E6" w:rsidP="002974F1">
            <w:r w:rsidRPr="00B460DC">
              <w:t>Lenguajes del pensamiento</w:t>
            </w:r>
          </w:p>
        </w:tc>
        <w:tc>
          <w:tcPr>
            <w:tcW w:w="3474" w:type="dxa"/>
            <w:vAlign w:val="center"/>
            <w:hideMark/>
          </w:tcPr>
          <w:p w:rsidR="007670E6" w:rsidRDefault="007670E6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tipo de lenguaje que se utiliza se comprende.</w:t>
            </w:r>
          </w:p>
          <w:p w:rsidR="007670E6" w:rsidRDefault="007670E6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instrucciones brindadas de forma concisa.</w:t>
            </w:r>
          </w:p>
          <w:p w:rsidR="007670E6" w:rsidRPr="00B460DC" w:rsidRDefault="007670E6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9" w:type="dxa"/>
            <w:vAlign w:val="center"/>
            <w:hideMark/>
          </w:tcPr>
          <w:p w:rsidR="007670E6" w:rsidRPr="00B460DC" w:rsidRDefault="007670E6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El cultivo de estrategias aplicables a la toma de decisiones, resolución de problemas y a las clases de pensamiento</w:t>
            </w:r>
          </w:p>
        </w:tc>
        <w:tc>
          <w:tcPr>
            <w:tcW w:w="2798" w:type="dxa"/>
            <w:vAlign w:val="center"/>
            <w:hideMark/>
          </w:tcPr>
          <w:p w:rsidR="007670E6" w:rsidRDefault="007670E6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Organizadores de gráficos</w:t>
            </w:r>
            <w:r>
              <w:t>.</w:t>
            </w:r>
          </w:p>
          <w:p w:rsidR="007670E6" w:rsidRPr="00B460DC" w:rsidRDefault="007670E6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utilizan casi organizadores para sintetizar información.</w:t>
            </w:r>
          </w:p>
        </w:tc>
        <w:tc>
          <w:tcPr>
            <w:tcW w:w="2796" w:type="dxa"/>
            <w:vAlign w:val="center"/>
            <w:hideMark/>
          </w:tcPr>
          <w:p w:rsidR="007670E6" w:rsidRDefault="007670E6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Clase aburrida</w:t>
            </w:r>
          </w:p>
          <w:p w:rsidR="007670E6" w:rsidRPr="00B460DC" w:rsidRDefault="007670E6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Poco interés por la sesión además de la asignatura a ver.</w:t>
            </w:r>
          </w:p>
        </w:tc>
      </w:tr>
      <w:tr w:rsidR="007670E6" w:rsidRPr="00B460DC" w:rsidTr="00297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:rsidR="007670E6" w:rsidRPr="00B460DC" w:rsidRDefault="007670E6" w:rsidP="002974F1">
            <w:r w:rsidRPr="00B460DC">
              <w:t>Pasiones intelectuales</w:t>
            </w:r>
          </w:p>
        </w:tc>
        <w:tc>
          <w:tcPr>
            <w:tcW w:w="3474" w:type="dxa"/>
            <w:vAlign w:val="center"/>
            <w:hideMark/>
          </w:tcPr>
          <w:p w:rsidR="007670E6" w:rsidRPr="00B460DC" w:rsidRDefault="002974F1" w:rsidP="00297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motiva de forma constante al alumnado.</w:t>
            </w:r>
          </w:p>
        </w:tc>
        <w:tc>
          <w:tcPr>
            <w:tcW w:w="2799" w:type="dxa"/>
            <w:vAlign w:val="center"/>
            <w:hideMark/>
          </w:tcPr>
          <w:p w:rsidR="007670E6" w:rsidRPr="00B460DC" w:rsidRDefault="007670E6" w:rsidP="00297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Actividades en donde la motivación se encuentre de manera implícita.</w:t>
            </w:r>
          </w:p>
        </w:tc>
        <w:tc>
          <w:tcPr>
            <w:tcW w:w="2798" w:type="dxa"/>
            <w:vAlign w:val="center"/>
            <w:hideMark/>
          </w:tcPr>
          <w:p w:rsidR="007670E6" w:rsidRPr="00B460DC" w:rsidRDefault="007670E6" w:rsidP="00297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estrategias</w:t>
            </w:r>
          </w:p>
        </w:tc>
        <w:tc>
          <w:tcPr>
            <w:tcW w:w="2796" w:type="dxa"/>
            <w:vAlign w:val="center"/>
            <w:hideMark/>
          </w:tcPr>
          <w:p w:rsidR="007670E6" w:rsidRPr="00B460DC" w:rsidRDefault="007670E6" w:rsidP="00297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Alumnos con mucho desinterés</w:t>
            </w:r>
          </w:p>
        </w:tc>
      </w:tr>
      <w:tr w:rsidR="007670E6" w:rsidRPr="00B460DC" w:rsidTr="002974F1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:rsidR="007670E6" w:rsidRPr="00B460DC" w:rsidRDefault="007670E6" w:rsidP="002974F1">
            <w:r w:rsidRPr="00B460DC">
              <w:t>Modelos mentales integradores</w:t>
            </w:r>
          </w:p>
        </w:tc>
        <w:tc>
          <w:tcPr>
            <w:tcW w:w="3474" w:type="dxa"/>
            <w:vAlign w:val="center"/>
            <w:hideMark/>
          </w:tcPr>
          <w:p w:rsidR="007670E6" w:rsidRPr="00B460DC" w:rsidRDefault="007670E6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expresiones</w:t>
            </w:r>
            <w:r w:rsidR="002974F1">
              <w:t xml:space="preserve"> son representadas en el pizarrón.</w:t>
            </w:r>
          </w:p>
        </w:tc>
        <w:tc>
          <w:tcPr>
            <w:tcW w:w="2799" w:type="dxa"/>
            <w:vAlign w:val="center"/>
            <w:hideMark/>
          </w:tcPr>
          <w:p w:rsidR="007670E6" w:rsidRPr="00B460DC" w:rsidRDefault="007670E6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Suficientes recursos</w:t>
            </w:r>
          </w:p>
        </w:tc>
        <w:tc>
          <w:tcPr>
            <w:tcW w:w="2798" w:type="dxa"/>
            <w:vAlign w:val="center"/>
            <w:hideMark/>
          </w:tcPr>
          <w:p w:rsidR="007670E6" w:rsidRDefault="002974F1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se contextualizo o utilizaron problemas para que lo resuelvan.</w:t>
            </w:r>
          </w:p>
          <w:p w:rsidR="002974F1" w:rsidRPr="00B460DC" w:rsidRDefault="002974F1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se hizo uso de imágenes para representar la información.</w:t>
            </w:r>
          </w:p>
        </w:tc>
        <w:tc>
          <w:tcPr>
            <w:tcW w:w="2796" w:type="dxa"/>
            <w:vAlign w:val="center"/>
            <w:hideMark/>
          </w:tcPr>
          <w:p w:rsidR="007670E6" w:rsidRDefault="007670E6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 alumnos no son tan reflexivos</w:t>
            </w:r>
            <w:r w:rsidR="002974F1">
              <w:t>.</w:t>
            </w:r>
          </w:p>
          <w:p w:rsidR="002974F1" w:rsidRPr="00B460DC" w:rsidRDefault="002974F1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Poca o nula comprensión si se brinda esto.</w:t>
            </w:r>
          </w:p>
        </w:tc>
      </w:tr>
      <w:tr w:rsidR="007670E6" w:rsidRPr="00B460DC" w:rsidTr="00297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:rsidR="007670E6" w:rsidRPr="00B460DC" w:rsidRDefault="007670E6" w:rsidP="002974F1">
            <w:r w:rsidRPr="00B460DC">
              <w:t>Aprender a aprender</w:t>
            </w:r>
          </w:p>
        </w:tc>
        <w:tc>
          <w:tcPr>
            <w:tcW w:w="3474" w:type="dxa"/>
            <w:vAlign w:val="center"/>
            <w:hideMark/>
          </w:tcPr>
          <w:p w:rsidR="002974F1" w:rsidRPr="00B460DC" w:rsidRDefault="002974F1" w:rsidP="00297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abre pauta a que los alumnos resuelvan de forma autónoma.</w:t>
            </w:r>
          </w:p>
        </w:tc>
        <w:tc>
          <w:tcPr>
            <w:tcW w:w="2799" w:type="dxa"/>
            <w:vAlign w:val="center"/>
            <w:hideMark/>
          </w:tcPr>
          <w:p w:rsidR="007670E6" w:rsidRPr="00B460DC" w:rsidRDefault="002974F1" w:rsidP="00297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Los alumnos tienen los suficientes recursos.</w:t>
            </w:r>
          </w:p>
        </w:tc>
        <w:tc>
          <w:tcPr>
            <w:tcW w:w="2798" w:type="dxa"/>
            <w:vAlign w:val="center"/>
            <w:hideMark/>
          </w:tcPr>
          <w:p w:rsidR="007670E6" w:rsidRPr="00B460DC" w:rsidRDefault="002974F1" w:rsidP="00297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Grupo extenso por lo que no podía atender de forma personalizada.</w:t>
            </w:r>
          </w:p>
        </w:tc>
        <w:tc>
          <w:tcPr>
            <w:tcW w:w="2796" w:type="dxa"/>
            <w:vAlign w:val="center"/>
            <w:hideMark/>
          </w:tcPr>
          <w:p w:rsidR="007670E6" w:rsidRDefault="002974F1" w:rsidP="00297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Poca reflexión por parte de los alumnos.</w:t>
            </w:r>
          </w:p>
          <w:p w:rsidR="002974F1" w:rsidRPr="00B460DC" w:rsidRDefault="002974F1" w:rsidP="00297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Copiado de las actividades.</w:t>
            </w:r>
          </w:p>
        </w:tc>
      </w:tr>
      <w:tr w:rsidR="007670E6" w:rsidRPr="00B460DC" w:rsidTr="002974F1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:rsidR="007670E6" w:rsidRPr="00B460DC" w:rsidRDefault="007670E6" w:rsidP="002974F1">
            <w:bookmarkStart w:id="0" w:name="_GoBack" w:colFirst="0" w:colLast="0"/>
            <w:r w:rsidRPr="00B460DC">
              <w:t xml:space="preserve">Enseñar a transferir </w:t>
            </w:r>
          </w:p>
        </w:tc>
        <w:tc>
          <w:tcPr>
            <w:tcW w:w="3474" w:type="dxa"/>
            <w:vAlign w:val="center"/>
            <w:hideMark/>
          </w:tcPr>
          <w:p w:rsidR="007670E6" w:rsidRPr="00B460DC" w:rsidRDefault="002974F1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se contextualizo solo se resolvieron ejercicios no se abordaron problemas.</w:t>
            </w:r>
          </w:p>
        </w:tc>
        <w:tc>
          <w:tcPr>
            <w:tcW w:w="2799" w:type="dxa"/>
            <w:vAlign w:val="center"/>
            <w:hideMark/>
          </w:tcPr>
          <w:p w:rsidR="007670E6" w:rsidRPr="00B460DC" w:rsidRDefault="007670E6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Materiales que permiten relacionar el tema con su entorno.</w:t>
            </w:r>
          </w:p>
        </w:tc>
        <w:tc>
          <w:tcPr>
            <w:tcW w:w="2798" w:type="dxa"/>
            <w:vAlign w:val="center"/>
            <w:hideMark/>
          </w:tcPr>
          <w:p w:rsidR="007670E6" w:rsidRPr="00B460DC" w:rsidRDefault="002974F1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Los contenidos </w:t>
            </w:r>
            <w:r>
              <w:t xml:space="preserve">no </w:t>
            </w:r>
            <w:r>
              <w:t>son contextualizados.</w:t>
            </w:r>
          </w:p>
        </w:tc>
        <w:tc>
          <w:tcPr>
            <w:tcW w:w="2796" w:type="dxa"/>
            <w:vAlign w:val="center"/>
            <w:hideMark/>
          </w:tcPr>
          <w:p w:rsidR="007670E6" w:rsidRPr="00B460DC" w:rsidRDefault="007670E6" w:rsidP="0029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Poca disposición de los alumnos.</w:t>
            </w:r>
          </w:p>
        </w:tc>
      </w:tr>
      <w:bookmarkEnd w:id="0"/>
    </w:tbl>
    <w:p w:rsidR="007670E6" w:rsidRDefault="007670E6"/>
    <w:sectPr w:rsidR="007670E6" w:rsidSect="007670E6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8C2" w:rsidRDefault="000978C2" w:rsidP="007670E6">
      <w:pPr>
        <w:spacing w:after="0" w:line="240" w:lineRule="auto"/>
      </w:pPr>
      <w:r>
        <w:separator/>
      </w:r>
    </w:p>
  </w:endnote>
  <w:endnote w:type="continuationSeparator" w:id="0">
    <w:p w:rsidR="000978C2" w:rsidRDefault="000978C2" w:rsidP="0076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8C2" w:rsidRDefault="000978C2" w:rsidP="007670E6">
      <w:pPr>
        <w:spacing w:after="0" w:line="240" w:lineRule="auto"/>
      </w:pPr>
      <w:r>
        <w:separator/>
      </w:r>
    </w:p>
  </w:footnote>
  <w:footnote w:type="continuationSeparator" w:id="0">
    <w:p w:rsidR="000978C2" w:rsidRDefault="000978C2" w:rsidP="00767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0E6" w:rsidRDefault="007670E6" w:rsidP="007670E6">
    <w:pPr>
      <w:pStyle w:val="Encabezado"/>
      <w:jc w:val="right"/>
    </w:pPr>
    <w:r>
      <w:t>Luis David Escudero Villegas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E6"/>
    <w:rsid w:val="000978C2"/>
    <w:rsid w:val="002974F1"/>
    <w:rsid w:val="003C6D0C"/>
    <w:rsid w:val="0076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C8D5"/>
  <w15:chartTrackingRefBased/>
  <w15:docId w15:val="{265835B7-5649-4CAC-BF80-007895AE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0E6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5oscura-nfasis3">
    <w:name w:val="Grid Table 5 Dark Accent 3"/>
    <w:basedOn w:val="Tablanormal"/>
    <w:uiPriority w:val="50"/>
    <w:rsid w:val="007670E6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67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E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67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E6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ºVillegasº</dc:creator>
  <cp:keywords/>
  <dc:description/>
  <cp:lastModifiedBy>ºVillegasº</cp:lastModifiedBy>
  <cp:revision>2</cp:revision>
  <dcterms:created xsi:type="dcterms:W3CDTF">2019-06-14T21:07:00Z</dcterms:created>
  <dcterms:modified xsi:type="dcterms:W3CDTF">2019-06-14T21:07:00Z</dcterms:modified>
</cp:coreProperties>
</file>