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24" w:rsidRDefault="00A15024" w:rsidP="00A1502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Pregunta caso.</w:t>
      </w:r>
    </w:p>
    <w:p w:rsidR="00A15024" w:rsidRDefault="00A15024" w:rsidP="00A15024">
      <w:pPr>
        <w:pStyle w:val="Default"/>
        <w:jc w:val="both"/>
        <w:rPr>
          <w:b/>
          <w:bCs/>
          <w:sz w:val="22"/>
          <w:szCs w:val="22"/>
        </w:rPr>
      </w:pPr>
    </w:p>
    <w:p w:rsidR="00A15024" w:rsidRDefault="00A15024" w:rsidP="00A15024">
      <w:pPr>
        <w:pStyle w:val="Default"/>
        <w:jc w:val="both"/>
        <w:rPr>
          <w:sz w:val="22"/>
          <w:szCs w:val="22"/>
        </w:rPr>
      </w:pPr>
      <w:r w:rsidRPr="00A15024">
        <w:rPr>
          <w:b/>
          <w:bCs/>
          <w:sz w:val="22"/>
          <w:szCs w:val="22"/>
        </w:rPr>
        <w:t>ÚNICO</w:t>
      </w:r>
      <w:r w:rsidRPr="00A1502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¿De qué manera se conjunta la Inteligencia, el pensamiento crítico, el pensamiento creativo, dentro de una institución educativa? </w:t>
      </w:r>
    </w:p>
    <w:p w:rsidR="009B644A" w:rsidRDefault="009B644A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r>
        <w:t xml:space="preserve">Se destaca el trabajo de J.P. </w:t>
      </w:r>
      <w:proofErr w:type="spellStart"/>
      <w:r>
        <w:t>Guilford</w:t>
      </w:r>
      <w:proofErr w:type="spellEnd"/>
      <w:r>
        <w:t xml:space="preserve"> </w:t>
      </w:r>
      <w:r>
        <w:t>(1959-1967), al construir el modelo de inteligencia y realizar una amplia investigación, con la finalidad de identificar las 150</w:t>
      </w:r>
      <w:r>
        <w:t xml:space="preserve"> </w:t>
      </w:r>
      <w:r>
        <w:t>habilidades separadas que predecía en este modelo, destacando con sus resultados</w:t>
      </w:r>
      <w:r>
        <w:t xml:space="preserve"> </w:t>
      </w:r>
      <w:r>
        <w:t>que no existe un solo puntaje de coeficiente intelectual (C.I.) que pueda indicar la</w:t>
      </w:r>
      <w:r>
        <w:t xml:space="preserve"> </w:t>
      </w:r>
      <w:r>
        <w:t>inteligencia de un individuo, debido a que</w:t>
      </w:r>
      <w:r>
        <w:t xml:space="preserve"> </w:t>
      </w:r>
      <w:r>
        <w:t>hay una gran variedad de “inteligencia”</w:t>
      </w:r>
      <w:r>
        <w:t xml:space="preserve"> </w:t>
      </w:r>
      <w:r>
        <w:t>(</w:t>
      </w:r>
      <w:proofErr w:type="spellStart"/>
      <w:r>
        <w:t>Maker</w:t>
      </w:r>
      <w:proofErr w:type="spellEnd"/>
      <w:r>
        <w:t>, 1995).</w:t>
      </w:r>
    </w:p>
    <w:p w:rsidR="00A15024" w:rsidRDefault="00A15024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r>
        <w:t xml:space="preserve">El modelo construido por </w:t>
      </w:r>
      <w:proofErr w:type="spellStart"/>
      <w:r>
        <w:t>Guilford</w:t>
      </w:r>
      <w:proofErr w:type="spellEnd"/>
      <w:r>
        <w:t xml:space="preserve"> </w:t>
      </w:r>
      <w:r>
        <w:t>(ref. por Torrance, 1965:14) plantea la</w:t>
      </w:r>
      <w:r>
        <w:t xml:space="preserve"> </w:t>
      </w:r>
      <w:r>
        <w:t>estructura del intelecto en tres dimensiones:</w:t>
      </w:r>
    </w:p>
    <w:p w:rsidR="00A15024" w:rsidRDefault="00A15024" w:rsidP="00A15024">
      <w:pPr>
        <w:spacing w:after="0" w:line="240" w:lineRule="auto"/>
        <w:jc w:val="both"/>
      </w:pPr>
      <w:r>
        <w:t>- Operaciones mentales.</w:t>
      </w:r>
    </w:p>
    <w:p w:rsidR="00A15024" w:rsidRDefault="00A15024" w:rsidP="00A15024">
      <w:pPr>
        <w:spacing w:after="0" w:line="240" w:lineRule="auto"/>
        <w:jc w:val="both"/>
      </w:pPr>
      <w:r>
        <w:t>- Contenido o información.</w:t>
      </w:r>
    </w:p>
    <w:p w:rsidR="00A15024" w:rsidRDefault="00A15024" w:rsidP="00A15024">
      <w:pPr>
        <w:spacing w:after="0" w:line="240" w:lineRule="auto"/>
        <w:jc w:val="both"/>
      </w:pPr>
      <w:r>
        <w:t>- Productos.</w:t>
      </w:r>
    </w:p>
    <w:p w:rsidR="00A15024" w:rsidRDefault="00A15024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proofErr w:type="spellStart"/>
      <w:r>
        <w:t>Guilford</w:t>
      </w:r>
      <w:proofErr w:type="spellEnd"/>
      <w:r>
        <w:t xml:space="preserve"> indica que cada habilidad</w:t>
      </w:r>
      <w:r>
        <w:t xml:space="preserve"> </w:t>
      </w:r>
      <w:r>
        <w:t>tiene estas tres dimensiones y que a su vez</w:t>
      </w:r>
      <w:r>
        <w:t xml:space="preserve"> </w:t>
      </w:r>
      <w:r>
        <w:t>está relacionada con otras habilidades, pero es distinta.</w:t>
      </w:r>
      <w:r>
        <w:t xml:space="preserve"> </w:t>
      </w:r>
      <w:r>
        <w:t>En este modelo teórico de la estructura del intelecto, las operaciones constituyen los tipos más amplios de procesos</w:t>
      </w:r>
      <w:r>
        <w:t xml:space="preserve"> </w:t>
      </w:r>
      <w:r>
        <w:t>intelectuales o actividades. Estos tipos los</w:t>
      </w:r>
      <w:r>
        <w:t xml:space="preserve"> </w:t>
      </w:r>
      <w:r>
        <w:t>clasifican en cinco, los cuales son:</w:t>
      </w:r>
    </w:p>
    <w:p w:rsidR="00A15024" w:rsidRDefault="00A15024" w:rsidP="00A15024">
      <w:pPr>
        <w:spacing w:after="0" w:line="240" w:lineRule="auto"/>
        <w:jc w:val="both"/>
      </w:pPr>
      <w:r>
        <w:t>1. La cognición:</w:t>
      </w:r>
    </w:p>
    <w:p w:rsidR="00A15024" w:rsidRDefault="00A15024" w:rsidP="00A15024">
      <w:pPr>
        <w:spacing w:after="0" w:line="240" w:lineRule="auto"/>
        <w:jc w:val="both"/>
      </w:pPr>
      <w:r>
        <w:t>En esta se incluyen el descubrimiento, la conciencia del objeto, el</w:t>
      </w:r>
      <w:r>
        <w:t xml:space="preserve"> </w:t>
      </w:r>
      <w:r>
        <w:t>reconocimiento y la comprensión o</w:t>
      </w:r>
      <w:r>
        <w:t xml:space="preserve"> </w:t>
      </w:r>
      <w:r>
        <w:t>entendimiento.</w:t>
      </w:r>
    </w:p>
    <w:p w:rsidR="00A15024" w:rsidRDefault="00A15024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r>
        <w:t>2. La memoria:</w:t>
      </w:r>
    </w:p>
    <w:p w:rsidR="00A15024" w:rsidRDefault="00A15024" w:rsidP="00A15024">
      <w:pPr>
        <w:spacing w:after="0" w:line="240" w:lineRule="auto"/>
        <w:jc w:val="both"/>
      </w:pPr>
      <w:r>
        <w:t>Se refiere a la retención o almacenamiento del saber, con algún grado de disponibilidad. Se indican</w:t>
      </w:r>
      <w:r>
        <w:t xml:space="preserve"> </w:t>
      </w:r>
      <w:r>
        <w:t>dos tipos de pensamiento productivo, por medio de los cuales se produce algo de lo que se ha reconocido o memorizado.</w:t>
      </w:r>
    </w:p>
    <w:p w:rsidR="00A15024" w:rsidRDefault="00A15024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r>
        <w:t>3. Producción divergente:</w:t>
      </w:r>
    </w:p>
    <w:p w:rsidR="00A15024" w:rsidRDefault="00A15024" w:rsidP="00A15024">
      <w:pPr>
        <w:spacing w:after="0" w:line="240" w:lineRule="auto"/>
        <w:jc w:val="both"/>
      </w:pPr>
      <w:r>
        <w:t>Es la generación de conocimientos,</w:t>
      </w:r>
      <w:r>
        <w:t xml:space="preserve"> </w:t>
      </w:r>
      <w:r>
        <w:t>en virtud de otros conocimientos dados, en que destaca la variedad y la</w:t>
      </w:r>
      <w:r>
        <w:t xml:space="preserve"> </w:t>
      </w:r>
      <w:r>
        <w:t>cantidad de lo obtenido de una misma fuente.</w:t>
      </w:r>
    </w:p>
    <w:p w:rsidR="00A15024" w:rsidRDefault="00A15024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r>
        <w:t>4. Producción convergente:</w:t>
      </w:r>
    </w:p>
    <w:p w:rsidR="00A15024" w:rsidRDefault="00A15024" w:rsidP="00A15024">
      <w:pPr>
        <w:spacing w:after="0" w:line="240" w:lineRule="auto"/>
        <w:jc w:val="both"/>
      </w:pPr>
      <w:r>
        <w:t>Es la generación de conocimientos</w:t>
      </w:r>
      <w:r>
        <w:t xml:space="preserve"> </w:t>
      </w:r>
      <w:r>
        <w:t>en la que importa en mayor grado el</w:t>
      </w:r>
      <w:r>
        <w:t xml:space="preserve"> </w:t>
      </w:r>
      <w:r>
        <w:t>logro de los mejores resultados únicos o convencionalmente aceptados</w:t>
      </w:r>
      <w:r>
        <w:t xml:space="preserve"> </w:t>
      </w:r>
      <w:r>
        <w:t>(así, la información dada determina</w:t>
      </w:r>
      <w:r>
        <w:t xml:space="preserve"> </w:t>
      </w:r>
      <w:r>
        <w:t>en forma total la respuesta).</w:t>
      </w:r>
    </w:p>
    <w:p w:rsidR="00A15024" w:rsidRDefault="00A15024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r>
        <w:t>5. La evaluación:</w:t>
      </w:r>
    </w:p>
    <w:p w:rsidR="00A15024" w:rsidRDefault="00A15024" w:rsidP="00A15024">
      <w:pPr>
        <w:spacing w:after="0" w:line="240" w:lineRule="auto"/>
        <w:jc w:val="both"/>
      </w:pPr>
      <w:r>
        <w:t>Es tomar decisiones o formular juicios</w:t>
      </w:r>
      <w:r>
        <w:t xml:space="preserve"> </w:t>
      </w:r>
      <w:r>
        <w:t>concernientes a la corrección, adaptabilidad, adecuación, conveniencia de</w:t>
      </w:r>
      <w:r>
        <w:t xml:space="preserve"> </w:t>
      </w:r>
      <w:r>
        <w:t>los conocimientos, en términos de criterios de identidad, consistencia y logro de la meta propuesta.</w:t>
      </w:r>
    </w:p>
    <w:p w:rsidR="00A15024" w:rsidRDefault="00A15024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r>
        <w:t xml:space="preserve">El intelecto es definido por </w:t>
      </w:r>
      <w:proofErr w:type="spellStart"/>
      <w:r>
        <w:t>Guilford</w:t>
      </w:r>
      <w:proofErr w:type="spellEnd"/>
      <w:r>
        <w:t xml:space="preserve"> </w:t>
      </w:r>
      <w:r>
        <w:t>como: “un sistema de pensamiento y factores de memoria, funciones y procesos”</w:t>
      </w:r>
      <w:r>
        <w:t xml:space="preserve"> </w:t>
      </w:r>
      <w:r>
        <w:t>(</w:t>
      </w:r>
      <w:proofErr w:type="spellStart"/>
      <w:r>
        <w:t>Guilford</w:t>
      </w:r>
      <w:proofErr w:type="spellEnd"/>
      <w:r>
        <w:t xml:space="preserve">, ref. por </w:t>
      </w:r>
      <w:proofErr w:type="spellStart"/>
      <w:r>
        <w:t>Maker</w:t>
      </w:r>
      <w:proofErr w:type="spellEnd"/>
      <w:r>
        <w:t>, 1995:133).</w:t>
      </w:r>
    </w:p>
    <w:p w:rsidR="00A15024" w:rsidRDefault="00A15024" w:rsidP="00A15024">
      <w:pPr>
        <w:spacing w:after="0" w:line="240" w:lineRule="auto"/>
        <w:jc w:val="both"/>
      </w:pPr>
    </w:p>
    <w:p w:rsidR="00A15024" w:rsidRDefault="00A15024" w:rsidP="00A15024">
      <w:pPr>
        <w:spacing w:after="0" w:line="240" w:lineRule="auto"/>
        <w:jc w:val="both"/>
      </w:pPr>
      <w:r w:rsidRPr="00A15024">
        <w:rPr>
          <w:b/>
          <w:i/>
        </w:rPr>
        <w:t xml:space="preserve">Estas operaciones de </w:t>
      </w:r>
      <w:proofErr w:type="spellStart"/>
      <w:r w:rsidRPr="00A15024">
        <w:rPr>
          <w:b/>
          <w:i/>
        </w:rPr>
        <w:t>Guilford</w:t>
      </w:r>
      <w:proofErr w:type="spellEnd"/>
      <w:r w:rsidRPr="00A15024">
        <w:rPr>
          <w:b/>
          <w:i/>
        </w:rPr>
        <w:t xml:space="preserve"> (1959)</w:t>
      </w:r>
      <w:r w:rsidRPr="00A15024">
        <w:rPr>
          <w:b/>
          <w:i/>
        </w:rPr>
        <w:t xml:space="preserve"> </w:t>
      </w:r>
      <w:r w:rsidRPr="00A15024">
        <w:rPr>
          <w:b/>
          <w:i/>
        </w:rPr>
        <w:t>permiten la valoración de la clase de operación mental que realizan los estudiantes</w:t>
      </w:r>
      <w:r w:rsidRPr="00A15024">
        <w:rPr>
          <w:b/>
          <w:i/>
        </w:rPr>
        <w:t xml:space="preserve"> </w:t>
      </w:r>
      <w:r w:rsidRPr="00A15024">
        <w:rPr>
          <w:b/>
          <w:i/>
        </w:rPr>
        <w:t>en el proceso de enseñanza.</w:t>
      </w:r>
      <w:r>
        <w:t xml:space="preserve"> </w:t>
      </w:r>
      <w:proofErr w:type="spellStart"/>
      <w:r>
        <w:t>Shmukler</w:t>
      </w:r>
      <w:proofErr w:type="spellEnd"/>
      <w:r>
        <w:t xml:space="preserve"> (1985) indica que la creatividad es descrita de estas tres formas: en</w:t>
      </w:r>
      <w:r>
        <w:t xml:space="preserve"> </w:t>
      </w:r>
      <w:r>
        <w:t>términos del producto del esfuerzo creativo, del proceso de creatividad o de la persona que es creativa</w:t>
      </w:r>
    </w:p>
    <w:p w:rsidR="00A15024" w:rsidRDefault="00A15024" w:rsidP="00A15024">
      <w:pPr>
        <w:spacing w:after="0" w:line="240" w:lineRule="auto"/>
      </w:pPr>
      <w:bookmarkStart w:id="0" w:name="_GoBack"/>
      <w:bookmarkEnd w:id="0"/>
    </w:p>
    <w:sectPr w:rsidR="00A15024" w:rsidSect="00A15024">
      <w:headerReference w:type="default" r:id="rId7"/>
      <w:footerReference w:type="default" r:id="rId8"/>
      <w:pgSz w:w="11905" w:h="17340"/>
      <w:pgMar w:top="1418" w:right="1365" w:bottom="1417" w:left="15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3C" w:rsidRDefault="0095283C" w:rsidP="00A15024">
      <w:pPr>
        <w:spacing w:after="0" w:line="240" w:lineRule="auto"/>
      </w:pPr>
      <w:r>
        <w:separator/>
      </w:r>
    </w:p>
  </w:endnote>
  <w:endnote w:type="continuationSeparator" w:id="0">
    <w:p w:rsidR="0095283C" w:rsidRDefault="0095283C" w:rsidP="00A1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24" w:rsidRDefault="00A15024">
    <w:pPr>
      <w:pStyle w:val="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75pt;height:6pt" o:hrpct="0" o:hralign="center" o:hr="t">
          <v:imagedata r:id="rId1" o:title="BD21309_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3C" w:rsidRDefault="0095283C" w:rsidP="00A15024">
      <w:pPr>
        <w:spacing w:after="0" w:line="240" w:lineRule="auto"/>
      </w:pPr>
      <w:r>
        <w:separator/>
      </w:r>
    </w:p>
  </w:footnote>
  <w:footnote w:type="continuationSeparator" w:id="0">
    <w:p w:rsidR="0095283C" w:rsidRDefault="0095283C" w:rsidP="00A1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24" w:rsidRDefault="00A1502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4.75pt;height:6pt" o:hrpct="0" o:hralign="center" o:hr="t">
          <v:imagedata r:id="rId1" o:title="BD21309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24"/>
    <w:rsid w:val="0095283C"/>
    <w:rsid w:val="009B644A"/>
    <w:rsid w:val="00A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15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024"/>
  </w:style>
  <w:style w:type="paragraph" w:styleId="Piedepgina">
    <w:name w:val="footer"/>
    <w:basedOn w:val="Normal"/>
    <w:link w:val="PiedepginaCar"/>
    <w:uiPriority w:val="99"/>
    <w:unhideWhenUsed/>
    <w:rsid w:val="00A15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15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024"/>
  </w:style>
  <w:style w:type="paragraph" w:styleId="Piedepgina">
    <w:name w:val="footer"/>
    <w:basedOn w:val="Normal"/>
    <w:link w:val="PiedepginaCar"/>
    <w:uiPriority w:val="99"/>
    <w:unhideWhenUsed/>
    <w:rsid w:val="00A15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2019-04-02T01:40:00Z</dcterms:created>
  <dcterms:modified xsi:type="dcterms:W3CDTF">2019-04-02T01:51:00Z</dcterms:modified>
</cp:coreProperties>
</file>