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D7" w:rsidRPr="007A13D7" w:rsidRDefault="007A13D7" w:rsidP="007A13D7">
      <w:pPr>
        <w:shd w:val="clear" w:color="auto" w:fill="FFFFFF"/>
        <w:spacing w:after="225" w:line="240" w:lineRule="auto"/>
        <w:jc w:val="center"/>
        <w:textAlignment w:val="baseline"/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</w:pPr>
      <w:proofErr w:type="spellStart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>Кабінет</w:t>
      </w:r>
      <w:proofErr w:type="spellEnd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>Міністрів</w:t>
      </w:r>
      <w:proofErr w:type="spellEnd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>визнав</w:t>
      </w:r>
      <w:proofErr w:type="spellEnd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 xml:space="preserve"> такою, </w:t>
      </w:r>
      <w:proofErr w:type="spellStart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>що</w:t>
      </w:r>
      <w:proofErr w:type="spellEnd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>втратила</w:t>
      </w:r>
      <w:proofErr w:type="spellEnd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>чинність</w:t>
      </w:r>
      <w:proofErr w:type="spellEnd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 xml:space="preserve">,   </w:t>
      </w:r>
      <w:proofErr w:type="gramEnd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постанову КМУ </w:t>
      </w:r>
      <w:proofErr w:type="spellStart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>від</w:t>
      </w:r>
      <w:proofErr w:type="spellEnd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 xml:space="preserve"> 5 </w:t>
      </w:r>
      <w:proofErr w:type="spellStart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>жовтня</w:t>
      </w:r>
      <w:proofErr w:type="spellEnd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 xml:space="preserve"> 2009 р. № 1121 «Про </w:t>
      </w:r>
      <w:proofErr w:type="spellStart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>затвердження</w:t>
      </w:r>
      <w:proofErr w:type="spellEnd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>Положення</w:t>
      </w:r>
      <w:proofErr w:type="spellEnd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 xml:space="preserve">                                                               про </w:t>
      </w:r>
      <w:proofErr w:type="spellStart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>групу</w:t>
      </w:r>
      <w:proofErr w:type="spellEnd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>продовженого</w:t>
      </w:r>
      <w:proofErr w:type="spellEnd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 xml:space="preserve"> дня </w:t>
      </w:r>
      <w:proofErr w:type="spellStart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>загальноосвітнього</w:t>
      </w:r>
      <w:proofErr w:type="spellEnd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>навчального</w:t>
      </w:r>
      <w:proofErr w:type="spellEnd"/>
      <w:r w:rsidRPr="007A13D7">
        <w:rPr>
          <w:rFonts w:ascii="Cambria" w:eastAsia="Times New Roman" w:hAnsi="Cambria" w:cs="Arial"/>
          <w:b/>
          <w:i/>
          <w:color w:val="333333"/>
          <w:sz w:val="24"/>
          <w:szCs w:val="24"/>
          <w:lang w:eastAsia="ru-RU"/>
        </w:rPr>
        <w:t xml:space="preserve"> закладу».</w:t>
      </w:r>
    </w:p>
    <w:p w:rsidR="007A13D7" w:rsidRPr="007A13D7" w:rsidRDefault="007A13D7" w:rsidP="007A13D7">
      <w:pPr>
        <w:shd w:val="clear" w:color="auto" w:fill="FFFFFF"/>
        <w:spacing w:after="225" w:line="240" w:lineRule="auto"/>
        <w:textAlignment w:val="baseline"/>
        <w:rPr>
          <w:rFonts w:ascii="Cambria" w:eastAsia="Times New Roman" w:hAnsi="Cambria" w:cs="Arial"/>
          <w:color w:val="333333"/>
          <w:sz w:val="24"/>
          <w:szCs w:val="24"/>
          <w:lang w:eastAsia="ru-RU"/>
        </w:rPr>
      </w:pPr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На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зміну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їй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прийде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новий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Порядок,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створений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МОН. У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ньому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закладено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такі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важливі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зміни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:</w:t>
      </w:r>
    </w:p>
    <w:p w:rsidR="007A13D7" w:rsidRPr="007A13D7" w:rsidRDefault="007A13D7" w:rsidP="007A13D7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Cambria" w:eastAsia="Times New Roman" w:hAnsi="Cambria" w:cs="Arial"/>
          <w:color w:val="333333"/>
          <w:sz w:val="24"/>
          <w:szCs w:val="24"/>
          <w:lang w:eastAsia="ru-RU"/>
        </w:rPr>
      </w:pP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передбачено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можливість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створення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інклюзивних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або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спеціальних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груп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подовженого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дня.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Визначено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особливості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процедури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їх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відкриття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наповнюваності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організації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освітнього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процесу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дітей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з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особливими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освітніми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потребами.</w:t>
      </w:r>
    </w:p>
    <w:p w:rsidR="007A13D7" w:rsidRPr="007A13D7" w:rsidRDefault="007A13D7" w:rsidP="007A13D7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Cambria" w:eastAsia="Times New Roman" w:hAnsi="Cambria" w:cs="Arial"/>
          <w:color w:val="333333"/>
          <w:sz w:val="24"/>
          <w:szCs w:val="24"/>
          <w:lang w:eastAsia="ru-RU"/>
        </w:rPr>
      </w:pP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групи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, як і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основне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навчання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мають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формувати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учнів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ключові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компетентності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, а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також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забезпечувати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виконання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індивідуальної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програми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розвитку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дітей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з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особливими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освітніми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потребами.</w:t>
      </w:r>
    </w:p>
    <w:p w:rsidR="007A13D7" w:rsidRPr="007A13D7" w:rsidRDefault="007A13D7" w:rsidP="007A13D7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Cambria" w:eastAsia="Times New Roman" w:hAnsi="Cambria" w:cs="Arial"/>
          <w:color w:val="333333"/>
          <w:sz w:val="24"/>
          <w:szCs w:val="24"/>
          <w:lang w:eastAsia="ru-RU"/>
        </w:rPr>
      </w:pP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скасоване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Положення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допускало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комплектування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груп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у межах</w:t>
      </w:r>
      <w:proofErr w:type="gram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щонайменше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4-х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вікових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категорій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наприклад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, з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учнів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2-5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класів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), а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тепер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різниця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у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віці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учнів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з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однієї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групи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має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перевищувати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двох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вікових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груп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приміром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, з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учнів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2-3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класів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).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Це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дозволить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забезпечити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комфортніші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умови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дітей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з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урахуванням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їх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індивідуальних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психологічних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відмінностей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фізичного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розвитку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.</w:t>
      </w:r>
    </w:p>
    <w:p w:rsidR="007A13D7" w:rsidRPr="007A13D7" w:rsidRDefault="007A13D7" w:rsidP="007A13D7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Cambria" w:eastAsia="Times New Roman" w:hAnsi="Cambria" w:cs="Arial"/>
          <w:color w:val="333333"/>
          <w:sz w:val="24"/>
          <w:szCs w:val="24"/>
          <w:lang w:eastAsia="ru-RU"/>
        </w:rPr>
      </w:pP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водночас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заклади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що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знаходяться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сільській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або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гірській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місцевості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, як і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раніше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зможуть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утворювати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групи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подовженого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дня для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учнів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різного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віку</w:t>
      </w:r>
      <w:proofErr w:type="spellEnd"/>
      <w:r w:rsidRPr="007A13D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.</w:t>
      </w:r>
    </w:p>
    <w:p w:rsidR="007A13D7" w:rsidRPr="007A13D7" w:rsidRDefault="007A13D7" w:rsidP="007A13D7">
      <w:pPr>
        <w:pStyle w:val="p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</w:pPr>
    </w:p>
    <w:p w:rsidR="007A13D7" w:rsidRPr="007A13D7" w:rsidRDefault="007A13D7" w:rsidP="007A13D7">
      <w:pPr>
        <w:pStyle w:val="p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Cambria" w:hAnsi="Cambria"/>
          <w:color w:val="1A1A1A"/>
        </w:rPr>
      </w:pPr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 xml:space="preserve">Про </w:t>
      </w:r>
      <w:proofErr w:type="spellStart"/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>затвердження</w:t>
      </w:r>
      <w:proofErr w:type="spellEnd"/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 xml:space="preserve"> Порядку</w:t>
      </w:r>
    </w:p>
    <w:p w:rsidR="007A13D7" w:rsidRPr="007A13D7" w:rsidRDefault="007A13D7" w:rsidP="007A13D7">
      <w:pPr>
        <w:pStyle w:val="p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Cambria" w:hAnsi="Cambria"/>
          <w:color w:val="1A1A1A"/>
        </w:rPr>
      </w:pPr>
      <w:proofErr w:type="spellStart"/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>створення</w:t>
      </w:r>
      <w:proofErr w:type="spellEnd"/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>груп</w:t>
      </w:r>
      <w:proofErr w:type="spellEnd"/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> </w:t>
      </w:r>
      <w:proofErr w:type="spellStart"/>
      <w:r w:rsidRPr="007A13D7">
        <w:rPr>
          <w:rStyle w:val="s2"/>
          <w:rFonts w:ascii="Cambria" w:hAnsi="Cambria"/>
          <w:b/>
          <w:bCs/>
          <w:color w:val="1A1A1A"/>
          <w:bdr w:val="none" w:sz="0" w:space="0" w:color="auto" w:frame="1"/>
        </w:rPr>
        <w:t>подовж</w:t>
      </w:r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>еного</w:t>
      </w:r>
      <w:proofErr w:type="spellEnd"/>
    </w:p>
    <w:p w:rsidR="007A13D7" w:rsidRPr="007A13D7" w:rsidRDefault="007A13D7" w:rsidP="007A13D7">
      <w:pPr>
        <w:pStyle w:val="p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Cambria" w:hAnsi="Cambria"/>
          <w:color w:val="1A1A1A"/>
        </w:rPr>
      </w:pPr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 xml:space="preserve">дня у </w:t>
      </w:r>
      <w:proofErr w:type="spellStart"/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>державних</w:t>
      </w:r>
      <w:proofErr w:type="spellEnd"/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 xml:space="preserve"> і </w:t>
      </w:r>
      <w:proofErr w:type="spellStart"/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>комунальних</w:t>
      </w:r>
      <w:proofErr w:type="spellEnd"/>
    </w:p>
    <w:p w:rsidR="007A13D7" w:rsidRPr="007A13D7" w:rsidRDefault="007A13D7" w:rsidP="007A13D7">
      <w:pPr>
        <w:pStyle w:val="p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Cambria" w:hAnsi="Cambria"/>
          <w:color w:val="1A1A1A"/>
        </w:rPr>
      </w:pPr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 xml:space="preserve">закладах </w:t>
      </w:r>
      <w:proofErr w:type="spellStart"/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>загальної</w:t>
      </w:r>
      <w:proofErr w:type="spellEnd"/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>середньої</w:t>
      </w:r>
      <w:proofErr w:type="spellEnd"/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>освіти</w:t>
      </w:r>
      <w:proofErr w:type="spellEnd"/>
    </w:p>
    <w:p w:rsidR="007A13D7" w:rsidRPr="007A13D7" w:rsidRDefault="007A13D7" w:rsidP="007A13D7">
      <w:pPr>
        <w:pStyle w:val="p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Відповідно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gram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до абзацу</w:t>
      </w:r>
      <w:proofErr w:type="gram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другого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частини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п’ятої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статті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14 Закону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України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“Про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загальну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середню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освіту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”, </w:t>
      </w:r>
      <w:proofErr w:type="spellStart"/>
      <w:r w:rsidRPr="007A13D7">
        <w:rPr>
          <w:rStyle w:val="s2"/>
          <w:rFonts w:ascii="Cambria" w:hAnsi="Cambria"/>
          <w:color w:val="1A1A1A"/>
          <w:bdr w:val="none" w:sz="0" w:space="0" w:color="auto" w:frame="1"/>
        </w:rPr>
        <w:t>Положення</w:t>
      </w:r>
      <w:proofErr w:type="spellEnd"/>
      <w:r w:rsidRPr="007A13D7">
        <w:rPr>
          <w:rStyle w:val="s2"/>
          <w:rFonts w:ascii="Cambria" w:hAnsi="Cambria"/>
          <w:color w:val="1A1A1A"/>
          <w:bdr w:val="none" w:sz="0" w:space="0" w:color="auto" w:frame="1"/>
        </w:rPr>
        <w:t xml:space="preserve"> про </w:t>
      </w:r>
      <w:proofErr w:type="spellStart"/>
      <w:r w:rsidRPr="007A13D7">
        <w:rPr>
          <w:rStyle w:val="s2"/>
          <w:rFonts w:ascii="Cambria" w:hAnsi="Cambria"/>
          <w:color w:val="1A1A1A"/>
          <w:bdr w:val="none" w:sz="0" w:space="0" w:color="auto" w:frame="1"/>
        </w:rPr>
        <w:t>Міністерство</w:t>
      </w:r>
      <w:proofErr w:type="spellEnd"/>
      <w:r w:rsidRPr="007A13D7">
        <w:rPr>
          <w:rStyle w:val="s2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2"/>
          <w:rFonts w:ascii="Cambria" w:hAnsi="Cambria"/>
          <w:color w:val="1A1A1A"/>
          <w:bdr w:val="none" w:sz="0" w:space="0" w:color="auto" w:frame="1"/>
        </w:rPr>
        <w:t>освіти</w:t>
      </w:r>
      <w:proofErr w:type="spellEnd"/>
      <w:r w:rsidRPr="007A13D7">
        <w:rPr>
          <w:rStyle w:val="s2"/>
          <w:rFonts w:ascii="Cambria" w:hAnsi="Cambria"/>
          <w:color w:val="1A1A1A"/>
          <w:bdr w:val="none" w:sz="0" w:space="0" w:color="auto" w:frame="1"/>
        </w:rPr>
        <w:t xml:space="preserve"> і науки </w:t>
      </w:r>
      <w:proofErr w:type="spellStart"/>
      <w:r w:rsidRPr="007A13D7">
        <w:rPr>
          <w:rStyle w:val="s2"/>
          <w:rFonts w:ascii="Cambria" w:hAnsi="Cambria"/>
          <w:color w:val="1A1A1A"/>
          <w:bdr w:val="none" w:sz="0" w:space="0" w:color="auto" w:frame="1"/>
        </w:rPr>
        <w:t>України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,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затвердженого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постановою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Кабінету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Міністрів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України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від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16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жовтня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2014 року № 630,</w:t>
      </w:r>
    </w:p>
    <w:p w:rsidR="007A13D7" w:rsidRPr="007A13D7" w:rsidRDefault="007A13D7" w:rsidP="007A13D7">
      <w:pPr>
        <w:pStyle w:val="p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r w:rsidRPr="007A13D7">
        <w:rPr>
          <w:rStyle w:val="s3"/>
          <w:rFonts w:ascii="Cambria" w:hAnsi="Cambria"/>
          <w:b/>
          <w:bCs/>
          <w:color w:val="1A1A1A"/>
          <w:bdr w:val="none" w:sz="0" w:space="0" w:color="auto" w:frame="1"/>
        </w:rPr>
        <w:t>НАКАЗУЮ:</w:t>
      </w:r>
    </w:p>
    <w:p w:rsidR="007A13D7" w:rsidRPr="007A13D7" w:rsidRDefault="007A13D7" w:rsidP="007A13D7">
      <w:pPr>
        <w:pStyle w:val="p8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1.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Затвердити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Порядок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створення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груп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 </w:t>
      </w:r>
      <w:proofErr w:type="spellStart"/>
      <w:r w:rsidRPr="007A13D7">
        <w:rPr>
          <w:rStyle w:val="s2"/>
          <w:rFonts w:ascii="Cambria" w:hAnsi="Cambria"/>
          <w:color w:val="1A1A1A"/>
          <w:bdr w:val="none" w:sz="0" w:space="0" w:color="auto" w:frame="1"/>
        </w:rPr>
        <w:t>подовж</w:t>
      </w:r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еного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дня у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державних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і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комунальних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закладах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загальної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середньої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освіти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,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що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додається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.</w:t>
      </w:r>
    </w:p>
    <w:p w:rsidR="007A13D7" w:rsidRPr="007A13D7" w:rsidRDefault="007A13D7" w:rsidP="007A13D7">
      <w:pPr>
        <w:pStyle w:val="p8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2. Департаменту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загальної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середньої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та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дошкільної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proofErr w:type="gram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освіти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  (</w:t>
      </w:r>
      <w:proofErr w:type="gram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Кононенко Ю. Г.)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забезпечити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в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установленому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порядку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подання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цього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наказу на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державну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реєстрацію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до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Міністерства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юстиції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України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.</w:t>
      </w:r>
    </w:p>
    <w:p w:rsidR="007A13D7" w:rsidRPr="007A13D7" w:rsidRDefault="007A13D7" w:rsidP="007A13D7">
      <w:pPr>
        <w:pStyle w:val="p8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3.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Управлінню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з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питань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інформаційної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політики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та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комунікацій</w:t>
      </w:r>
      <w:proofErr w:type="spellEnd"/>
      <w:r w:rsidRPr="007A13D7">
        <w:rPr>
          <w:rStyle w:val="apple-converted-space"/>
          <w:rFonts w:ascii="Cambria" w:hAnsi="Cambria"/>
          <w:color w:val="1A1A1A"/>
          <w:bdr w:val="none" w:sz="0" w:space="0" w:color="auto" w:frame="1"/>
        </w:rPr>
        <w:t> </w:t>
      </w:r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(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Голубова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Т.А.)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після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державної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реєстрації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цього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наказу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забезпечити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його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оприлюднення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на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офіційному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веб-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сайті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Міністерства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освіти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і науки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України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.</w:t>
      </w:r>
    </w:p>
    <w:p w:rsidR="007A13D7" w:rsidRPr="007A13D7" w:rsidRDefault="007A13D7" w:rsidP="007A13D7">
      <w:pPr>
        <w:pStyle w:val="p8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4.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Цей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наказ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набирає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чинності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з дня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його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офіційного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опублікування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.</w:t>
      </w:r>
    </w:p>
    <w:p w:rsidR="007A13D7" w:rsidRPr="007A13D7" w:rsidRDefault="007A13D7" w:rsidP="007A13D7">
      <w:pPr>
        <w:pStyle w:val="p8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s1"/>
          <w:rFonts w:ascii="Cambria" w:hAnsi="Cambria"/>
          <w:color w:val="1A1A1A"/>
          <w:bdr w:val="none" w:sz="0" w:space="0" w:color="auto" w:frame="1"/>
        </w:rPr>
      </w:pPr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5. Контроль за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виконанням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цього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наказу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покласти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на заступника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міністра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Хобзея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П. К.</w:t>
      </w:r>
    </w:p>
    <w:p w:rsidR="007A13D7" w:rsidRPr="007A13D7" w:rsidRDefault="007A13D7" w:rsidP="007A13D7">
      <w:pPr>
        <w:pStyle w:val="p8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</w:p>
    <w:p w:rsidR="007A13D7" w:rsidRPr="007A13D7" w:rsidRDefault="007A13D7" w:rsidP="007A13D7">
      <w:pPr>
        <w:pStyle w:val="p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Cambria" w:hAnsi="Cambria"/>
          <w:color w:val="1A1A1A"/>
        </w:rPr>
      </w:pPr>
      <w:proofErr w:type="spellStart"/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>Міністр</w:t>
      </w:r>
      <w:proofErr w:type="spellEnd"/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 xml:space="preserve"> Л. М. Гриневич</w:t>
      </w:r>
    </w:p>
    <w:p w:rsidR="007A13D7" w:rsidRDefault="007A13D7" w:rsidP="007A13D7">
      <w:pPr>
        <w:pStyle w:val="p11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Style w:val="s1"/>
          <w:rFonts w:ascii="Cambria" w:hAnsi="Cambria"/>
          <w:color w:val="1A1A1A"/>
          <w:bdr w:val="none" w:sz="0" w:space="0" w:color="auto" w:frame="1"/>
        </w:rPr>
      </w:pPr>
    </w:p>
    <w:p w:rsidR="007A13D7" w:rsidRDefault="007A13D7" w:rsidP="007A13D7">
      <w:pPr>
        <w:pStyle w:val="p11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Style w:val="s1"/>
          <w:rFonts w:ascii="Cambria" w:hAnsi="Cambria"/>
          <w:color w:val="1A1A1A"/>
          <w:bdr w:val="none" w:sz="0" w:space="0" w:color="auto" w:frame="1"/>
        </w:rPr>
      </w:pPr>
    </w:p>
    <w:p w:rsidR="007A13D7" w:rsidRDefault="007A13D7" w:rsidP="007A13D7">
      <w:pPr>
        <w:pStyle w:val="p11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Style w:val="s1"/>
          <w:rFonts w:ascii="Cambria" w:hAnsi="Cambria"/>
          <w:color w:val="1A1A1A"/>
          <w:bdr w:val="none" w:sz="0" w:space="0" w:color="auto" w:frame="1"/>
        </w:rPr>
      </w:pPr>
    </w:p>
    <w:p w:rsidR="007A13D7" w:rsidRPr="007A13D7" w:rsidRDefault="007A13D7" w:rsidP="007A13D7">
      <w:pPr>
        <w:pStyle w:val="p11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Cambria" w:hAnsi="Cambria"/>
          <w:color w:val="1A1A1A"/>
        </w:rPr>
      </w:pPr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ЗАТВЕРДЖЕНО</w:t>
      </w:r>
    </w:p>
    <w:p w:rsidR="007A13D7" w:rsidRPr="007A13D7" w:rsidRDefault="007A13D7" w:rsidP="007A13D7">
      <w:pPr>
        <w:pStyle w:val="p11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Cambria" w:hAnsi="Cambria"/>
          <w:color w:val="1A1A1A"/>
        </w:rPr>
      </w:pPr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Наказ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Міністерства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освіти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і науки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України</w:t>
      </w:r>
      <w:proofErr w:type="spellEnd"/>
    </w:p>
    <w:p w:rsidR="007A13D7" w:rsidRPr="007A13D7" w:rsidRDefault="007A13D7" w:rsidP="007A13D7">
      <w:pPr>
        <w:pStyle w:val="p11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Cambria" w:hAnsi="Cambria"/>
          <w:color w:val="1A1A1A"/>
        </w:rPr>
      </w:pPr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_____________ № _____</w:t>
      </w:r>
    </w:p>
    <w:p w:rsidR="007A13D7" w:rsidRPr="007A13D7" w:rsidRDefault="007A13D7" w:rsidP="007A13D7">
      <w:pPr>
        <w:pStyle w:val="p1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Cambria" w:hAnsi="Cambria"/>
          <w:color w:val="1A1A1A"/>
        </w:rPr>
      </w:pPr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>ПОРЯДОК</w:t>
      </w:r>
    </w:p>
    <w:p w:rsidR="007A13D7" w:rsidRPr="007A13D7" w:rsidRDefault="007A13D7" w:rsidP="007A13D7">
      <w:pPr>
        <w:pStyle w:val="p1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s4"/>
          <w:rFonts w:ascii="Cambria" w:hAnsi="Cambria"/>
          <w:b/>
          <w:bCs/>
          <w:color w:val="1A1A1A"/>
          <w:bdr w:val="none" w:sz="0" w:space="0" w:color="auto" w:frame="1"/>
        </w:rPr>
      </w:pPr>
      <w:proofErr w:type="spellStart"/>
      <w:r w:rsidRPr="007A13D7">
        <w:rPr>
          <w:rStyle w:val="s4"/>
          <w:rFonts w:ascii="Cambria" w:hAnsi="Cambria"/>
          <w:b/>
          <w:bCs/>
          <w:color w:val="1A1A1A"/>
          <w:bdr w:val="none" w:sz="0" w:space="0" w:color="auto" w:frame="1"/>
        </w:rPr>
        <w:t>створення</w:t>
      </w:r>
      <w:proofErr w:type="spellEnd"/>
      <w:r w:rsidRPr="007A13D7">
        <w:rPr>
          <w:rStyle w:val="s4"/>
          <w:rFonts w:ascii="Cambria" w:hAnsi="Cambria"/>
          <w:b/>
          <w:bCs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4"/>
          <w:rFonts w:ascii="Cambria" w:hAnsi="Cambria"/>
          <w:b/>
          <w:bCs/>
          <w:color w:val="1A1A1A"/>
          <w:bdr w:val="none" w:sz="0" w:space="0" w:color="auto" w:frame="1"/>
        </w:rPr>
        <w:t>груп</w:t>
      </w:r>
      <w:proofErr w:type="spellEnd"/>
      <w:r w:rsidRPr="007A13D7">
        <w:rPr>
          <w:rStyle w:val="s4"/>
          <w:rFonts w:ascii="Cambria" w:hAnsi="Cambria"/>
          <w:b/>
          <w:bCs/>
          <w:color w:val="1A1A1A"/>
          <w:bdr w:val="none" w:sz="0" w:space="0" w:color="auto" w:frame="1"/>
        </w:rPr>
        <w:t> </w:t>
      </w:r>
      <w:proofErr w:type="spellStart"/>
      <w:r w:rsidRPr="007A13D7">
        <w:rPr>
          <w:rStyle w:val="s1"/>
          <w:rFonts w:ascii="Cambria" w:hAnsi="Cambria"/>
          <w:b/>
          <w:bCs/>
          <w:color w:val="1A1A1A"/>
          <w:bdr w:val="none" w:sz="0" w:space="0" w:color="auto" w:frame="1"/>
        </w:rPr>
        <w:t>подовж</w:t>
      </w:r>
      <w:r w:rsidRPr="007A13D7">
        <w:rPr>
          <w:rStyle w:val="s4"/>
          <w:rFonts w:ascii="Cambria" w:hAnsi="Cambria"/>
          <w:b/>
          <w:bCs/>
          <w:color w:val="1A1A1A"/>
          <w:bdr w:val="none" w:sz="0" w:space="0" w:color="auto" w:frame="1"/>
        </w:rPr>
        <w:t>еного</w:t>
      </w:r>
      <w:proofErr w:type="spellEnd"/>
      <w:r w:rsidRPr="007A13D7">
        <w:rPr>
          <w:rStyle w:val="s4"/>
          <w:rFonts w:ascii="Cambria" w:hAnsi="Cambria"/>
          <w:b/>
          <w:bCs/>
          <w:color w:val="1A1A1A"/>
          <w:bdr w:val="none" w:sz="0" w:space="0" w:color="auto" w:frame="1"/>
        </w:rPr>
        <w:t xml:space="preserve"> дня</w:t>
      </w:r>
    </w:p>
    <w:p w:rsidR="007A13D7" w:rsidRPr="007A13D7" w:rsidRDefault="007A13D7" w:rsidP="007A13D7">
      <w:pPr>
        <w:pStyle w:val="p1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Cambria" w:hAnsi="Cambria"/>
          <w:color w:val="1A1A1A"/>
        </w:rPr>
      </w:pPr>
      <w:r w:rsidRPr="007A13D7">
        <w:rPr>
          <w:rStyle w:val="s4"/>
          <w:rFonts w:ascii="Cambria" w:hAnsi="Cambria"/>
          <w:b/>
          <w:bCs/>
          <w:color w:val="1A1A1A"/>
          <w:bdr w:val="none" w:sz="0" w:space="0" w:color="auto" w:frame="1"/>
        </w:rPr>
        <w:t xml:space="preserve">у </w:t>
      </w:r>
      <w:proofErr w:type="spellStart"/>
      <w:r w:rsidRPr="007A13D7">
        <w:rPr>
          <w:rStyle w:val="s4"/>
          <w:rFonts w:ascii="Cambria" w:hAnsi="Cambria"/>
          <w:b/>
          <w:bCs/>
          <w:color w:val="1A1A1A"/>
          <w:bdr w:val="none" w:sz="0" w:space="0" w:color="auto" w:frame="1"/>
        </w:rPr>
        <w:t>державних</w:t>
      </w:r>
      <w:proofErr w:type="spellEnd"/>
      <w:r w:rsidRPr="007A13D7">
        <w:rPr>
          <w:rStyle w:val="s4"/>
          <w:rFonts w:ascii="Cambria" w:hAnsi="Cambria"/>
          <w:b/>
          <w:bCs/>
          <w:color w:val="1A1A1A"/>
          <w:bdr w:val="none" w:sz="0" w:space="0" w:color="auto" w:frame="1"/>
        </w:rPr>
        <w:t xml:space="preserve"> і </w:t>
      </w:r>
      <w:proofErr w:type="spellStart"/>
      <w:r w:rsidRPr="007A13D7">
        <w:rPr>
          <w:rStyle w:val="s4"/>
          <w:rFonts w:ascii="Cambria" w:hAnsi="Cambria"/>
          <w:b/>
          <w:bCs/>
          <w:color w:val="1A1A1A"/>
          <w:bdr w:val="none" w:sz="0" w:space="0" w:color="auto" w:frame="1"/>
        </w:rPr>
        <w:t>комунальних</w:t>
      </w:r>
      <w:proofErr w:type="spellEnd"/>
      <w:r w:rsidRPr="007A13D7">
        <w:rPr>
          <w:rStyle w:val="s4"/>
          <w:rFonts w:ascii="Cambria" w:hAnsi="Cambria"/>
          <w:b/>
          <w:bCs/>
          <w:color w:val="1A1A1A"/>
          <w:bdr w:val="none" w:sz="0" w:space="0" w:color="auto" w:frame="1"/>
        </w:rPr>
        <w:t xml:space="preserve"> закладах </w:t>
      </w:r>
      <w:proofErr w:type="spellStart"/>
      <w:r w:rsidRPr="007A13D7">
        <w:rPr>
          <w:rStyle w:val="s4"/>
          <w:rFonts w:ascii="Cambria" w:hAnsi="Cambria"/>
          <w:b/>
          <w:bCs/>
          <w:color w:val="1A1A1A"/>
          <w:bdr w:val="none" w:sz="0" w:space="0" w:color="auto" w:frame="1"/>
        </w:rPr>
        <w:t>загальної</w:t>
      </w:r>
      <w:proofErr w:type="spellEnd"/>
      <w:r w:rsidRPr="007A13D7">
        <w:rPr>
          <w:rStyle w:val="s4"/>
          <w:rFonts w:ascii="Cambria" w:hAnsi="Cambria"/>
          <w:b/>
          <w:bCs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4"/>
          <w:rFonts w:ascii="Cambria" w:hAnsi="Cambria"/>
          <w:b/>
          <w:bCs/>
          <w:color w:val="1A1A1A"/>
          <w:bdr w:val="none" w:sz="0" w:space="0" w:color="auto" w:frame="1"/>
        </w:rPr>
        <w:t>середньої</w:t>
      </w:r>
      <w:proofErr w:type="spellEnd"/>
      <w:r w:rsidRPr="007A13D7">
        <w:rPr>
          <w:rStyle w:val="s4"/>
          <w:rFonts w:ascii="Cambria" w:hAnsi="Cambria"/>
          <w:b/>
          <w:bCs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4"/>
          <w:rFonts w:ascii="Cambria" w:hAnsi="Cambria"/>
          <w:b/>
          <w:bCs/>
          <w:color w:val="1A1A1A"/>
          <w:bdr w:val="none" w:sz="0" w:space="0" w:color="auto" w:frame="1"/>
        </w:rPr>
        <w:t>освіти</w:t>
      </w:r>
      <w:proofErr w:type="spellEnd"/>
    </w:p>
    <w:p w:rsidR="007A13D7" w:rsidRPr="007A13D7" w:rsidRDefault="007A13D7" w:rsidP="007A13D7">
      <w:pPr>
        <w:pStyle w:val="p1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1.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Цей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Порядок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визначає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механізм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утворення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груп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подовженого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дня у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державних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і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комунальних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закладах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загальної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середньої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освіти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(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далі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–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групи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подовженого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дня) та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основні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засади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їх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функціонування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.</w:t>
      </w:r>
    </w:p>
    <w:p w:rsidR="007A13D7" w:rsidRPr="007A13D7" w:rsidRDefault="007A13D7" w:rsidP="007A13D7">
      <w:pPr>
        <w:pStyle w:val="p1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lastRenderedPageBreak/>
        <w:t xml:space="preserve">2.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Група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подовженого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дня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створюється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для:</w:t>
      </w:r>
    </w:p>
    <w:p w:rsidR="007A13D7" w:rsidRPr="007A13D7" w:rsidRDefault="007A13D7" w:rsidP="007A13D7">
      <w:pPr>
        <w:pStyle w:val="p1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організації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навчальної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і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пізнавальної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діяльності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учнів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(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вихованців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);</w:t>
      </w:r>
    </w:p>
    <w:p w:rsidR="007A13D7" w:rsidRPr="007A13D7" w:rsidRDefault="007A13D7" w:rsidP="007A13D7">
      <w:pPr>
        <w:pStyle w:val="p1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організації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дозвілля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учнів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(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вихованців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);</w:t>
      </w:r>
    </w:p>
    <w:p w:rsidR="007A13D7" w:rsidRPr="007A13D7" w:rsidRDefault="007A13D7" w:rsidP="007A13D7">
      <w:pPr>
        <w:pStyle w:val="p1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надання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кваліфікованої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допомоги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учням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(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вихованцям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) у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підготовці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до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уроків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і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виконанні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домашніх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завдань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;</w:t>
      </w:r>
    </w:p>
    <w:p w:rsidR="007A13D7" w:rsidRPr="007A13D7" w:rsidRDefault="007A13D7" w:rsidP="007A13D7">
      <w:pPr>
        <w:pStyle w:val="p1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збереження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та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зміцнення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здоров’я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учнів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(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вихованців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),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формування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гігієнічних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навичок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і засад здорового способу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життя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;</w:t>
      </w:r>
    </w:p>
    <w:p w:rsidR="007A13D7" w:rsidRPr="007A13D7" w:rsidRDefault="007A13D7" w:rsidP="007A13D7">
      <w:pPr>
        <w:pStyle w:val="p1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формування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в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учнів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(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вихованців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)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ключових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компетентностей,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необхідних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для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успішної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життєдіяльності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та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самореалізації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особистості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.</w:t>
      </w:r>
    </w:p>
    <w:p w:rsidR="007A13D7" w:rsidRPr="007A13D7" w:rsidRDefault="007A13D7" w:rsidP="007A13D7">
      <w:pPr>
        <w:pStyle w:val="p1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3.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Організація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та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функціонування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групи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подовженого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дня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здійснюється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з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додержанням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вимог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законодавства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щодо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охорони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праці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, правил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протипожежної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безпеки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,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санітарно-гігієнічних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та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державних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будівельних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правил та норм.</w:t>
      </w:r>
    </w:p>
    <w:p w:rsidR="007A13D7" w:rsidRPr="007A13D7" w:rsidRDefault="007A13D7" w:rsidP="007A13D7">
      <w:pPr>
        <w:pStyle w:val="p1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4.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Група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подовженого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дня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створюється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за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наявності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необхідної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матеріально-технічної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бази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та умов для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організації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харчування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учнів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(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вихованців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).</w:t>
      </w:r>
    </w:p>
    <w:p w:rsidR="007A13D7" w:rsidRPr="007A13D7" w:rsidRDefault="007A13D7" w:rsidP="007A13D7">
      <w:pPr>
        <w:pStyle w:val="p1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Засновник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закладу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загальної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середньої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освіти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може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створювати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умови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для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організації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денного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відпочинку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(сну) в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групі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подовженого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дня,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сформованої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з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учнів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першого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класу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.</w:t>
      </w:r>
    </w:p>
    <w:p w:rsidR="007A13D7" w:rsidRPr="007A13D7" w:rsidRDefault="007A13D7" w:rsidP="007A13D7">
      <w:pPr>
        <w:pStyle w:val="p1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5.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Групи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подовженого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дня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створюються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та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функціонують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відповідно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до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рішення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засновника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закладу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загальної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середньої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освіти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за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письмовими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зверненнями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батьків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,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інших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законних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представників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учнів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(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вихованців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).</w:t>
      </w:r>
    </w:p>
    <w:p w:rsidR="007A13D7" w:rsidRPr="007A13D7" w:rsidRDefault="007A13D7" w:rsidP="007A13D7">
      <w:pPr>
        <w:pStyle w:val="p1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На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підставі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рішення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засновника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керівник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закладу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загальної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середньої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освіти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видає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наказ про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організацію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діяльності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групи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подовженого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дня.</w:t>
      </w:r>
    </w:p>
    <w:p w:rsidR="007A13D7" w:rsidRPr="007A13D7" w:rsidRDefault="007A13D7" w:rsidP="007A13D7">
      <w:pPr>
        <w:pStyle w:val="p1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6. </w:t>
      </w:r>
      <w:proofErr w:type="gram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 закладах</w:t>
      </w:r>
      <w:proofErr w:type="gram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загальної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середньої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освіти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у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разі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необхідності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можуть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утворюватися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групи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подовженого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дня для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дітей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з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особливими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освітніми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потребами та/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або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інклюзивні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групи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подовженого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дня.</w:t>
      </w:r>
    </w:p>
    <w:p w:rsidR="007A13D7" w:rsidRPr="007A13D7" w:rsidRDefault="007A13D7" w:rsidP="007A13D7">
      <w:pPr>
        <w:pStyle w:val="p1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7.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Нормативи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наповнюваності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груп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подовженого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дня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встановлюються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відповідно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до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Нормативів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наповнюваності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груп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дошкільних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навчальних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закладів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(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ясел-садків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)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компенсуючого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типу,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класів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спеціальних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загальноосвітніх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шкіл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(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шкіл-інтернатів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),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груп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подовженого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дня і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виховних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груп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загальноосвітніх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навчальних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закладів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усіх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типів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та Порядку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поділу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класів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на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групи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при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вивченні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окремих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предметів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у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загальноосвітніх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навчальних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закладах,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затверджених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наказом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Міністерства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освіти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і науки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України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від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20 лютого 2002 року № 128,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зареєстрованого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в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Міністерстві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юстиції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України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06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березня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2002 року за № 229/6517.</w:t>
      </w:r>
    </w:p>
    <w:p w:rsidR="007A13D7" w:rsidRPr="007A13D7" w:rsidRDefault="007A13D7" w:rsidP="007A13D7">
      <w:pPr>
        <w:pStyle w:val="p1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Cambria" w:hAnsi="Cambria"/>
          <w:color w:val="1A1A1A"/>
        </w:rPr>
      </w:pP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Рішення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про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встановлення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меншої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чисельності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учнів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(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вихованців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)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групи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подовженого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дня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приймає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керівник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закладу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загальної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середньої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освіти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за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погодженням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із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засновником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закладу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загальної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середньої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 xml:space="preserve"> </w:t>
      </w:r>
      <w:proofErr w:type="spellStart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освіти</w:t>
      </w:r>
      <w:proofErr w:type="spellEnd"/>
      <w:r w:rsidRPr="007A13D7">
        <w:rPr>
          <w:rStyle w:val="s1"/>
          <w:rFonts w:ascii="Cambria" w:hAnsi="Cambria"/>
          <w:color w:val="1A1A1A"/>
          <w:bdr w:val="none" w:sz="0" w:space="0" w:color="auto" w:frame="1"/>
        </w:rPr>
        <w:t>.</w:t>
      </w:r>
    </w:p>
    <w:p w:rsidR="007A13D7" w:rsidRP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lang w:eastAsia="ru-RU"/>
        </w:rPr>
      </w:pP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Зарахування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учнів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вихованців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) до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групи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подовженого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дня та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їх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відрахування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неї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здійснюються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згідно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з наказом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керівника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закладу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загальної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середньої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освіти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підставі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відповідної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заяви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батьків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інших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законних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представників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учнів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вихованців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).</w:t>
      </w:r>
    </w:p>
    <w:p w:rsidR="007A13D7" w:rsidRP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lang w:eastAsia="ru-RU"/>
        </w:rPr>
      </w:pPr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Заяви про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зарахування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учнів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вихованців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) до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групи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подовженого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дня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приймаються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на початку</w:t>
      </w:r>
      <w:proofErr w:type="gram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кожного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навчального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року, як правило, до 5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вересня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.</w:t>
      </w:r>
    </w:p>
    <w:p w:rsidR="007A13D7" w:rsidRP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lang w:eastAsia="ru-RU"/>
        </w:rPr>
      </w:pP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Різниця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віці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учнів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вихованців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),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зарахованих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групи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подовженого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дня, не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може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перевищувати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двох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років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.</w:t>
      </w:r>
    </w:p>
    <w:p w:rsidR="007A13D7" w:rsidRP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lang w:eastAsia="ru-RU"/>
        </w:rPr>
      </w:pPr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8. Режим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роботи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групи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подовженого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дня та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організації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освітнього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процесу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схвалюється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педагогічною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радою і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затверджується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керівником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закладу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загальної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середньої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освіти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.</w:t>
      </w:r>
    </w:p>
    <w:p w:rsidR="007A13D7" w:rsidRP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lang w:eastAsia="ru-RU"/>
        </w:rPr>
      </w:pPr>
      <w:r w:rsidRPr="007A13D7">
        <w:rPr>
          <w:rFonts w:ascii="Cambria" w:eastAsia="Times New Roman" w:hAnsi="Cambria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 xml:space="preserve">Режим </w:t>
      </w:r>
      <w:proofErr w:type="spellStart"/>
      <w:r w:rsidRPr="007A13D7">
        <w:rPr>
          <w:rFonts w:ascii="Cambria" w:eastAsia="Times New Roman" w:hAnsi="Cambria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роботи</w:t>
      </w:r>
      <w:proofErr w:type="spellEnd"/>
      <w:r w:rsidRPr="007A13D7">
        <w:rPr>
          <w:rFonts w:ascii="Cambria" w:eastAsia="Times New Roman" w:hAnsi="Cambria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групи</w:t>
      </w:r>
      <w:proofErr w:type="spellEnd"/>
      <w:r w:rsidRPr="007A13D7">
        <w:rPr>
          <w:rFonts w:ascii="Cambria" w:eastAsia="Times New Roman" w:hAnsi="Cambria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подовженого</w:t>
      </w:r>
      <w:proofErr w:type="spellEnd"/>
      <w:r w:rsidRPr="007A13D7">
        <w:rPr>
          <w:rFonts w:ascii="Cambria" w:eastAsia="Times New Roman" w:hAnsi="Cambria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 xml:space="preserve"> дня повинен </w:t>
      </w:r>
      <w:proofErr w:type="spellStart"/>
      <w:r w:rsidRPr="007A13D7">
        <w:rPr>
          <w:rFonts w:ascii="Cambria" w:eastAsia="Times New Roman" w:hAnsi="Cambria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передбачати</w:t>
      </w:r>
      <w:proofErr w:type="spellEnd"/>
      <w:r w:rsidRPr="007A13D7">
        <w:rPr>
          <w:rFonts w:ascii="Cambria" w:eastAsia="Times New Roman" w:hAnsi="Cambria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:</w:t>
      </w:r>
    </w:p>
    <w:p w:rsidR="007A13D7" w:rsidRP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lang w:eastAsia="ru-RU"/>
        </w:rPr>
      </w:pPr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організацію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:</w:t>
      </w:r>
    </w:p>
    <w:p w:rsidR="007A13D7" w:rsidRPr="007A13D7" w:rsidRDefault="007A13D7" w:rsidP="007A13D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mbria" w:eastAsia="Times New Roman" w:hAnsi="Cambria" w:cs="Helvetica"/>
          <w:color w:val="444444"/>
          <w:sz w:val="24"/>
          <w:szCs w:val="24"/>
          <w:lang w:eastAsia="ru-RU"/>
        </w:rPr>
      </w:pPr>
      <w:proofErr w:type="spellStart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>прогулянки</w:t>
      </w:r>
      <w:proofErr w:type="spellEnd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>прогулянок</w:t>
      </w:r>
      <w:proofErr w:type="spellEnd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) на </w:t>
      </w:r>
      <w:proofErr w:type="spellStart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>відкритому</w:t>
      </w:r>
      <w:proofErr w:type="spellEnd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>повітрі</w:t>
      </w:r>
      <w:proofErr w:type="spellEnd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>тривалістю</w:t>
      </w:r>
      <w:proofErr w:type="spellEnd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>менш</w:t>
      </w:r>
      <w:proofErr w:type="spellEnd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як одна година 30 </w:t>
      </w:r>
      <w:proofErr w:type="spellStart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>хвилин</w:t>
      </w:r>
      <w:proofErr w:type="spellEnd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>учнів</w:t>
      </w:r>
      <w:proofErr w:type="spellEnd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>вихованців</w:t>
      </w:r>
      <w:proofErr w:type="spellEnd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) перших – </w:t>
      </w:r>
      <w:proofErr w:type="spellStart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>четвертих</w:t>
      </w:r>
      <w:proofErr w:type="spellEnd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>класів</w:t>
      </w:r>
      <w:proofErr w:type="spellEnd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>;</w:t>
      </w:r>
    </w:p>
    <w:p w:rsidR="007A13D7" w:rsidRPr="007A13D7" w:rsidRDefault="007A13D7" w:rsidP="007A13D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mbria" w:eastAsia="Times New Roman" w:hAnsi="Cambria" w:cs="Helvetica"/>
          <w:color w:val="444444"/>
          <w:sz w:val="24"/>
          <w:szCs w:val="24"/>
          <w:lang w:eastAsia="ru-RU"/>
        </w:rPr>
      </w:pPr>
      <w:proofErr w:type="spellStart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>харчування</w:t>
      </w:r>
      <w:proofErr w:type="spellEnd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>тривалістю</w:t>
      </w:r>
      <w:proofErr w:type="spellEnd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>менш</w:t>
      </w:r>
      <w:proofErr w:type="spellEnd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як 30 </w:t>
      </w:r>
      <w:proofErr w:type="spellStart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>хвилин</w:t>
      </w:r>
      <w:proofErr w:type="spellEnd"/>
      <w:r w:rsidRPr="007A13D7">
        <w:rPr>
          <w:rFonts w:ascii="Cambria" w:eastAsia="Times New Roman" w:hAnsi="Cambria" w:cs="Helvetica"/>
          <w:color w:val="444444"/>
          <w:sz w:val="24"/>
          <w:szCs w:val="24"/>
          <w:bdr w:val="none" w:sz="0" w:space="0" w:color="auto" w:frame="1"/>
          <w:lang w:eastAsia="ru-RU"/>
        </w:rPr>
        <w:t>;</w:t>
      </w:r>
    </w:p>
    <w:p w:rsidR="007A13D7" w:rsidRP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lang w:eastAsia="ru-RU"/>
        </w:rPr>
      </w:pPr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виконання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домашніх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завдань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(за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наявності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тривалістю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більше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однієї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години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;</w:t>
      </w:r>
    </w:p>
    <w:p w:rsidR="007A13D7" w:rsidRP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lang w:eastAsia="ru-RU"/>
        </w:rPr>
      </w:pPr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3)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проведення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:</w:t>
      </w:r>
    </w:p>
    <w:p w:rsidR="007A13D7" w:rsidRP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lang w:eastAsia="ru-RU"/>
        </w:rPr>
      </w:pPr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lastRenderedPageBreak/>
        <w:t>спортивно-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оздоровчих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занять для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учнів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вихованців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тривалістю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менше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години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;</w:t>
      </w:r>
    </w:p>
    <w:p w:rsidR="007A13D7" w:rsidRP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lang w:eastAsia="ru-RU"/>
        </w:rPr>
      </w:pPr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занять у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гуртках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секціях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екскурсій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.</w:t>
      </w:r>
    </w:p>
    <w:p w:rsidR="007A13D7" w:rsidRP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lang w:eastAsia="ru-RU"/>
        </w:rPr>
      </w:pP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Тривалість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перебування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учнів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вихованців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) у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групі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подовженого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дня становить не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більше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шести годин на день.</w:t>
      </w:r>
    </w:p>
    <w:p w:rsidR="007A13D7" w:rsidRP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lang w:eastAsia="ru-RU"/>
        </w:rPr>
      </w:pPr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Для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профілактики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стомлюваності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порушення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статури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зору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учнів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вихованців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початкових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класів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необхідно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через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кожні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15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хвилин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заняття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проводити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фізкультхвилинки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гімнастику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для очей.</w:t>
      </w:r>
    </w:p>
    <w:p w:rsidR="007A13D7" w:rsidRP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lang w:eastAsia="ru-RU"/>
        </w:rPr>
      </w:pPr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9.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Вихователь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працює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учнями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вихованцями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відповідно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щоденного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плану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роботи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вихователя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який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, як правило,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включає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прогулянку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самопідготовку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виховні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бесіди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дидактичні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рольові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ігри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тощо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.</w:t>
      </w:r>
    </w:p>
    <w:p w:rsidR="007A13D7" w:rsidRP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lang w:eastAsia="ru-RU"/>
        </w:rPr>
      </w:pPr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План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роботи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вихователя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групи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подовженого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дня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погоджується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із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заступником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керівника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закладу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загальної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середньої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освіти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із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виховної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роботи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затверджується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керівником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такого закладу.</w:t>
      </w:r>
    </w:p>
    <w:p w:rsidR="007A13D7" w:rsidRP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lang w:eastAsia="ru-RU"/>
        </w:rPr>
      </w:pPr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10.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Фінансування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груп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подовженого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дня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здійснюється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кошти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засновника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та з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інших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джерел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, не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заборонених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законодавством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.</w:t>
      </w:r>
    </w:p>
    <w:p w:rsidR="007A13D7" w:rsidRP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lang w:eastAsia="ru-RU"/>
        </w:rPr>
      </w:pPr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Оплата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праці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вихователя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групи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подовженого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дня проводиться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відповідно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законодавства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.</w:t>
      </w:r>
    </w:p>
    <w:p w:rsidR="007A13D7" w:rsidRP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lang w:eastAsia="ru-RU"/>
        </w:rPr>
      </w:pPr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11.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Відповідальними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життя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здоров’я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учнів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вихованців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під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час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їх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перебування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групі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подовженого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дня є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керівник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закладу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загальної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середньої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освіти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заступник,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вихователь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інші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педагогічні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працівники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.</w:t>
      </w:r>
    </w:p>
    <w:p w:rsidR="007A13D7" w:rsidRP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</w:pPr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12.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Відповідальними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збереження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навчального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обладнання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використовується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організації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групи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подовженого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дня, є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вихователь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інші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педагогічні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працівники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.</w:t>
      </w:r>
    </w:p>
    <w:p w:rsidR="007A13D7" w:rsidRP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lang w:eastAsia="ru-RU"/>
        </w:rPr>
      </w:pPr>
    </w:p>
    <w:p w:rsidR="007A13D7" w:rsidRDefault="007A13D7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</w:pPr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Директор департаменту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загальної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середньої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дошкільної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освіти</w:t>
      </w:r>
      <w:proofErr w:type="spellEnd"/>
      <w:r w:rsidRPr="007A13D7"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  <w:t>              Ю. Г. Кононенко</w:t>
      </w:r>
    </w:p>
    <w:p w:rsidR="00046F25" w:rsidRDefault="00046F25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bdr w:val="none" w:sz="0" w:space="0" w:color="auto" w:frame="1"/>
          <w:lang w:eastAsia="ru-RU"/>
        </w:rPr>
      </w:pPr>
    </w:p>
    <w:p w:rsidR="00046F25" w:rsidRPr="00046F25" w:rsidRDefault="00046F25" w:rsidP="00046F25">
      <w:pPr>
        <w:shd w:val="clear" w:color="auto" w:fill="F1F2F4"/>
        <w:spacing w:line="384" w:lineRule="atLeast"/>
        <w:jc w:val="center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046F25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ІНКЛЮЗИВНІ ГРУПИ ПОДОВЖЕНОГО ДНЯ</w:t>
      </w:r>
    </w:p>
    <w:p w:rsidR="00046F25" w:rsidRPr="00046F25" w:rsidRDefault="00046F25" w:rsidP="00046F25">
      <w:pPr>
        <w:shd w:val="clear" w:color="auto" w:fill="FFFFFF"/>
        <w:spacing w:after="150" w:line="384" w:lineRule="atLeast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дітей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особливими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освітніми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потребами,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які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навчаються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інклюзивних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спеціальних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класах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підставі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письмового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звернення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батьків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чи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інших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законних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представників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утворюють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інклюзивні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або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спеціальні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групи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подовженого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дня.</w:t>
      </w:r>
      <w:bookmarkStart w:id="0" w:name="_GoBack"/>
      <w:bookmarkEnd w:id="0"/>
    </w:p>
    <w:p w:rsidR="00046F25" w:rsidRPr="00046F25" w:rsidRDefault="00046F25" w:rsidP="00046F25">
      <w:pPr>
        <w:shd w:val="clear" w:color="auto" w:fill="FFFFFF"/>
        <w:spacing w:after="150" w:line="384" w:lineRule="atLeast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У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цих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групах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кількість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учнів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особливими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освітніми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потребами становить:</w:t>
      </w:r>
    </w:p>
    <w:p w:rsidR="00046F25" w:rsidRPr="00046F25" w:rsidRDefault="00046F25" w:rsidP="00046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046F25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1-3 </w:t>
      </w:r>
      <w:proofErr w:type="spellStart"/>
      <w:r w:rsidRPr="00046F25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дитини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із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числа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дітей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порушеннями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опорно-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рухового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апарату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затримкою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психічного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розвитку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зниженим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зором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чи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слухом, легкими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інтелектуальними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порушеннями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тощо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</w:p>
    <w:p w:rsidR="00046F25" w:rsidRPr="00046F25" w:rsidRDefault="00046F25" w:rsidP="00046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046F25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не </w:t>
      </w:r>
      <w:proofErr w:type="spellStart"/>
      <w:r w:rsidRPr="00046F25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більш</w:t>
      </w:r>
      <w:proofErr w:type="spellEnd"/>
      <w:r w:rsidRPr="00046F25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як 2 </w:t>
      </w:r>
      <w:proofErr w:type="spellStart"/>
      <w:r w:rsidRPr="00046F25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дітей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 з числа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дітей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сліпих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, глухих, з тяжкими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порушеннями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мовлення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числі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дислексією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розладами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спектра аутизму,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іншими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складними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порушеннями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розвитку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порушеннями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слуху,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зору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опорно-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рухового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апарату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поєднанні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інтелектуальними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порушеннями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чи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затримкою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психічного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розвитку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або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тих,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що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пересуваються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візках</w:t>
      </w:r>
      <w:proofErr w:type="spellEnd"/>
      <w:r w:rsidRPr="00046F2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:rsidR="00046F25" w:rsidRPr="00046F25" w:rsidRDefault="00046F25" w:rsidP="007A13D7">
      <w:pPr>
        <w:shd w:val="clear" w:color="auto" w:fill="FFFFFF"/>
        <w:spacing w:after="0" w:line="300" w:lineRule="atLeast"/>
        <w:jc w:val="both"/>
        <w:textAlignment w:val="baseline"/>
        <w:rPr>
          <w:rFonts w:ascii="Cambria" w:eastAsia="Times New Roman" w:hAnsi="Cambria" w:cs="Times New Roman"/>
          <w:color w:val="1A1A1A"/>
          <w:sz w:val="24"/>
          <w:szCs w:val="24"/>
          <w:lang w:eastAsia="ru-RU"/>
        </w:rPr>
      </w:pPr>
    </w:p>
    <w:p w:rsidR="00CE32C7" w:rsidRPr="007A13D7" w:rsidRDefault="00CE32C7">
      <w:pPr>
        <w:rPr>
          <w:rFonts w:ascii="Cambria" w:hAnsi="Cambria"/>
          <w:sz w:val="24"/>
          <w:szCs w:val="24"/>
        </w:rPr>
      </w:pPr>
    </w:p>
    <w:sectPr w:rsidR="00CE32C7" w:rsidRPr="007A13D7" w:rsidSect="007A13D7">
      <w:pgSz w:w="11906" w:h="16838"/>
      <w:pgMar w:top="568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E31"/>
    <w:multiLevelType w:val="multilevel"/>
    <w:tmpl w:val="44E0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A7DD3"/>
    <w:multiLevelType w:val="multilevel"/>
    <w:tmpl w:val="9674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943043"/>
    <w:multiLevelType w:val="multilevel"/>
    <w:tmpl w:val="6440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D7"/>
    <w:rsid w:val="00046F25"/>
    <w:rsid w:val="007A13D7"/>
    <w:rsid w:val="00C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58CC"/>
  <w15:chartTrackingRefBased/>
  <w15:docId w15:val="{82C213CD-9B2A-4FD0-8CF8-161B66F4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7A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A13D7"/>
  </w:style>
  <w:style w:type="character" w:customStyle="1" w:styleId="s2">
    <w:name w:val="s2"/>
    <w:basedOn w:val="a0"/>
    <w:rsid w:val="007A13D7"/>
  </w:style>
  <w:style w:type="paragraph" w:customStyle="1" w:styleId="p6">
    <w:name w:val="p6"/>
    <w:basedOn w:val="a"/>
    <w:rsid w:val="007A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A13D7"/>
  </w:style>
  <w:style w:type="paragraph" w:customStyle="1" w:styleId="p8">
    <w:name w:val="p8"/>
    <w:basedOn w:val="a"/>
    <w:rsid w:val="007A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3D7"/>
  </w:style>
  <w:style w:type="paragraph" w:customStyle="1" w:styleId="p11">
    <w:name w:val="p11"/>
    <w:basedOn w:val="a"/>
    <w:rsid w:val="007A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A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A13D7"/>
  </w:style>
  <w:style w:type="paragraph" w:customStyle="1" w:styleId="p16">
    <w:name w:val="p16"/>
    <w:basedOn w:val="a"/>
    <w:rsid w:val="007A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A13D7"/>
    <w:rPr>
      <w:b/>
      <w:bCs/>
    </w:rPr>
  </w:style>
  <w:style w:type="paragraph" w:customStyle="1" w:styleId="p19">
    <w:name w:val="p19"/>
    <w:basedOn w:val="a"/>
    <w:rsid w:val="007A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A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1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578">
          <w:blockQuote w:val="1"/>
          <w:marLeft w:val="750"/>
          <w:marRight w:val="750"/>
          <w:marTop w:val="240"/>
          <w:marBottom w:val="240"/>
          <w:divBdr>
            <w:top w:val="none" w:sz="0" w:space="0" w:color="auto"/>
            <w:left w:val="single" w:sz="12" w:space="8" w:color="888888"/>
            <w:bottom w:val="none" w:sz="0" w:space="0" w:color="auto"/>
            <w:right w:val="none" w:sz="0" w:space="0" w:color="auto"/>
          </w:divBdr>
        </w:div>
      </w:divsChild>
    </w:div>
    <w:div w:id="406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96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9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2018-08-28T14:24:00Z</dcterms:created>
  <dcterms:modified xsi:type="dcterms:W3CDTF">2018-08-28T14:39:00Z</dcterms:modified>
</cp:coreProperties>
</file>