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7C" w:rsidRPr="00966D62" w:rsidRDefault="004D057C" w:rsidP="000E5DF1">
      <w:pPr>
        <w:ind w:left="284"/>
        <w:jc w:val="center"/>
        <w:rPr>
          <w:b/>
          <w:sz w:val="28"/>
          <w:szCs w:val="28"/>
        </w:rPr>
      </w:pPr>
      <w:r w:rsidRPr="00966D62">
        <w:rPr>
          <w:b/>
          <w:sz w:val="28"/>
          <w:szCs w:val="28"/>
        </w:rPr>
        <w:t xml:space="preserve">Технологическая карта открытого урока </w:t>
      </w:r>
    </w:p>
    <w:p w:rsidR="004D057C" w:rsidRPr="0075105A" w:rsidRDefault="004D057C" w:rsidP="000E5DF1">
      <w:pPr>
        <w:ind w:left="284"/>
        <w:jc w:val="both"/>
      </w:pPr>
      <w:r>
        <w:rPr>
          <w:b/>
        </w:rPr>
        <w:t xml:space="preserve">Класс: </w:t>
      </w:r>
      <w:r>
        <w:t>8</w:t>
      </w:r>
    </w:p>
    <w:p w:rsidR="004D057C" w:rsidRPr="0075105A" w:rsidRDefault="004D057C" w:rsidP="000E5DF1">
      <w:pPr>
        <w:ind w:left="284"/>
        <w:jc w:val="both"/>
      </w:pPr>
      <w:r>
        <w:rPr>
          <w:b/>
        </w:rPr>
        <w:t xml:space="preserve">Учитель: </w:t>
      </w:r>
      <w:r>
        <w:t>Антипина П.В.</w:t>
      </w:r>
    </w:p>
    <w:p w:rsidR="004D057C" w:rsidRPr="0075105A" w:rsidRDefault="004D057C" w:rsidP="000E5DF1">
      <w:pPr>
        <w:ind w:left="284"/>
        <w:jc w:val="both"/>
      </w:pPr>
      <w:r>
        <w:rPr>
          <w:b/>
        </w:rPr>
        <w:t xml:space="preserve">Тема: </w:t>
      </w:r>
      <w:r>
        <w:t xml:space="preserve"> «</w:t>
      </w:r>
      <w:r w:rsidRPr="0075105A">
        <w:t>Однородные  члены предложения»</w:t>
      </w:r>
    </w:p>
    <w:p w:rsidR="004D057C" w:rsidRDefault="004D057C" w:rsidP="000E5DF1">
      <w:pPr>
        <w:ind w:left="284"/>
        <w:jc w:val="both"/>
        <w:rPr>
          <w:b/>
        </w:rPr>
      </w:pPr>
      <w:r>
        <w:rPr>
          <w:b/>
        </w:rPr>
        <w:t xml:space="preserve">Тип урока: </w:t>
      </w:r>
      <w:r w:rsidRPr="00511C2D">
        <w:rPr>
          <w:color w:val="000000"/>
          <w:shd w:val="clear" w:color="auto" w:fill="FFFFFF"/>
        </w:rPr>
        <w:t>обобщение и систематизирование  изученного материала.</w:t>
      </w:r>
    </w:p>
    <w:p w:rsidR="00347A19" w:rsidRPr="004D057C" w:rsidRDefault="00347A19" w:rsidP="000E5DF1">
      <w:pPr>
        <w:ind w:left="284"/>
        <w:jc w:val="both"/>
        <w:rPr>
          <w:b/>
        </w:rPr>
      </w:pPr>
      <w:r w:rsidRPr="00511C2D">
        <w:rPr>
          <w:b/>
          <w:color w:val="000000"/>
          <w:shd w:val="clear" w:color="auto" w:fill="FFFFFF"/>
        </w:rPr>
        <w:t>Основная цель урока</w:t>
      </w:r>
      <w:r w:rsidRPr="00511C2D">
        <w:rPr>
          <w:color w:val="000000"/>
          <w:shd w:val="clear" w:color="auto" w:fill="FFFFFF"/>
        </w:rPr>
        <w:t xml:space="preserve"> – </w:t>
      </w:r>
      <w:r w:rsidRPr="00511C2D">
        <w:t xml:space="preserve">обобщить </w:t>
      </w:r>
      <w:proofErr w:type="gramStart"/>
      <w:r w:rsidRPr="00511C2D">
        <w:t>изученное</w:t>
      </w:r>
      <w:proofErr w:type="gramEnd"/>
      <w:r w:rsidRPr="00511C2D">
        <w:t xml:space="preserve"> о предложениях, осложнённых однородными членами.</w:t>
      </w:r>
    </w:p>
    <w:p w:rsidR="00347A19" w:rsidRPr="00511C2D" w:rsidRDefault="00347A19" w:rsidP="000E5DF1">
      <w:pPr>
        <w:ind w:left="284" w:right="-1"/>
        <w:contextualSpacing/>
        <w:jc w:val="both"/>
      </w:pPr>
      <w:r w:rsidRPr="00511C2D">
        <w:rPr>
          <w:b/>
        </w:rPr>
        <w:t>Планируемые результаты:</w:t>
      </w:r>
    </w:p>
    <w:p w:rsidR="00347A19" w:rsidRPr="00511C2D" w:rsidRDefault="00347A19" w:rsidP="000E5DF1">
      <w:pPr>
        <w:tabs>
          <w:tab w:val="num" w:pos="540"/>
          <w:tab w:val="left" w:pos="1260"/>
        </w:tabs>
        <w:ind w:left="284" w:right="-1" w:firstLine="567"/>
        <w:contextualSpacing/>
        <w:rPr>
          <w:rStyle w:val="dash041e0431044b0447043d044b0439char1"/>
          <w:i/>
        </w:rPr>
      </w:pPr>
      <w:r w:rsidRPr="00511C2D">
        <w:rPr>
          <w:i/>
        </w:rPr>
        <w:t xml:space="preserve"> </w:t>
      </w:r>
      <w:r w:rsidRPr="00511C2D">
        <w:rPr>
          <w:rStyle w:val="dash041e0431044b0447043d044b0439char1"/>
          <w:i/>
        </w:rPr>
        <w:t>Предметные:</w:t>
      </w:r>
    </w:p>
    <w:p w:rsidR="00347A19" w:rsidRDefault="004D057C" w:rsidP="000E5DF1">
      <w:pPr>
        <w:tabs>
          <w:tab w:val="left" w:pos="1260"/>
        </w:tabs>
        <w:spacing w:after="200"/>
        <w:ind w:left="284" w:right="-1"/>
        <w:contextualSpacing/>
        <w:jc w:val="both"/>
      </w:pPr>
      <w:r>
        <w:t xml:space="preserve">- </w:t>
      </w:r>
      <w:r w:rsidR="00347A19" w:rsidRPr="00511C2D">
        <w:t>Формирование прочных знаний об</w:t>
      </w:r>
      <w:r w:rsidR="00347A19" w:rsidRPr="00511C2D">
        <w:rPr>
          <w:bCs/>
        </w:rPr>
        <w:t xml:space="preserve"> однородных членах  предложения, об обобщающих словах  при однородных членах  предложения.</w:t>
      </w:r>
    </w:p>
    <w:p w:rsidR="00347A19" w:rsidRDefault="004D057C" w:rsidP="000E5DF1">
      <w:pPr>
        <w:tabs>
          <w:tab w:val="left" w:pos="1260"/>
        </w:tabs>
        <w:spacing w:after="200"/>
        <w:ind w:left="284" w:right="-1"/>
        <w:contextualSpacing/>
        <w:jc w:val="both"/>
      </w:pPr>
      <w:r>
        <w:t xml:space="preserve">- </w:t>
      </w:r>
      <w:r w:rsidR="00347A19" w:rsidRPr="00511C2D">
        <w:t>Совершенствование умения различать однородные и неоднородные определения.</w:t>
      </w:r>
    </w:p>
    <w:p w:rsidR="00347A19" w:rsidRDefault="004D057C" w:rsidP="000E5DF1">
      <w:pPr>
        <w:tabs>
          <w:tab w:val="left" w:pos="1260"/>
        </w:tabs>
        <w:spacing w:after="200"/>
        <w:ind w:left="284" w:right="-1"/>
        <w:contextualSpacing/>
        <w:jc w:val="both"/>
      </w:pPr>
      <w:r>
        <w:rPr>
          <w:bCs/>
        </w:rPr>
        <w:t xml:space="preserve">- </w:t>
      </w:r>
      <w:r w:rsidR="00347A19" w:rsidRPr="00511C2D">
        <w:rPr>
          <w:bCs/>
        </w:rPr>
        <w:t>Формирование умения правильно ставить знаки препинания в  предложениях  с  однородными членами.</w:t>
      </w:r>
    </w:p>
    <w:p w:rsidR="00347A19" w:rsidRDefault="004D057C" w:rsidP="000E5DF1">
      <w:pPr>
        <w:tabs>
          <w:tab w:val="left" w:pos="1260"/>
        </w:tabs>
        <w:spacing w:after="200"/>
        <w:ind w:left="284" w:right="-1"/>
        <w:contextualSpacing/>
        <w:jc w:val="both"/>
      </w:pPr>
      <w:r>
        <w:rPr>
          <w:bCs/>
        </w:rPr>
        <w:t xml:space="preserve">- </w:t>
      </w:r>
      <w:r w:rsidR="00347A19" w:rsidRPr="00511C2D">
        <w:rPr>
          <w:bCs/>
        </w:rPr>
        <w:t>Составлять схемы предложений  с  однородными  членами и  с  обобщающими словами при однородных членах.</w:t>
      </w:r>
    </w:p>
    <w:p w:rsidR="00347A19" w:rsidRPr="00511C2D" w:rsidRDefault="004D057C" w:rsidP="000E5DF1">
      <w:pPr>
        <w:tabs>
          <w:tab w:val="left" w:pos="1260"/>
        </w:tabs>
        <w:spacing w:after="200"/>
        <w:ind w:left="284" w:right="-1"/>
        <w:contextualSpacing/>
        <w:jc w:val="both"/>
      </w:pPr>
      <w:r>
        <w:t xml:space="preserve">- </w:t>
      </w:r>
      <w:r w:rsidR="00347A19" w:rsidRPr="00511C2D">
        <w:t>Вести  подготовку к итоговой аттестации по русскому языку.</w:t>
      </w:r>
    </w:p>
    <w:p w:rsidR="00347A19" w:rsidRPr="00511C2D" w:rsidRDefault="00347A19" w:rsidP="00993AC1">
      <w:pPr>
        <w:ind w:left="284" w:right="-1" w:firstLine="567"/>
        <w:contextualSpacing/>
        <w:jc w:val="both"/>
      </w:pPr>
      <w:proofErr w:type="spellStart"/>
      <w:r w:rsidRPr="00511C2D">
        <w:rPr>
          <w:i/>
        </w:rPr>
        <w:t>Метапредметные</w:t>
      </w:r>
      <w:proofErr w:type="spellEnd"/>
      <w:r w:rsidRPr="00511C2D">
        <w:rPr>
          <w:i/>
        </w:rPr>
        <w:t>:</w:t>
      </w:r>
      <w:r w:rsidRPr="00511C2D">
        <w:t xml:space="preserve"> </w:t>
      </w:r>
    </w:p>
    <w:p w:rsidR="00347A19" w:rsidRPr="00511C2D" w:rsidRDefault="004D057C" w:rsidP="000E5DF1">
      <w:pPr>
        <w:ind w:left="284" w:right="-1"/>
        <w:contextualSpacing/>
        <w:jc w:val="both"/>
      </w:pPr>
      <w:r>
        <w:t xml:space="preserve">- </w:t>
      </w:r>
      <w:r w:rsidR="00347A19" w:rsidRPr="00511C2D">
        <w:t>умение  находить однородные  члены  предложения и   обобщающие слова в тексте и употреблять их в своей речи;</w:t>
      </w:r>
    </w:p>
    <w:p w:rsidR="00347A19" w:rsidRPr="00511C2D" w:rsidRDefault="004D057C" w:rsidP="000E5DF1">
      <w:pPr>
        <w:tabs>
          <w:tab w:val="left" w:pos="360"/>
        </w:tabs>
        <w:ind w:left="284" w:right="-1"/>
        <w:contextualSpacing/>
        <w:jc w:val="both"/>
        <w:rPr>
          <w:rStyle w:val="dash041e0431044b0447043d044b0439char1"/>
        </w:rPr>
      </w:pPr>
      <w:r>
        <w:rPr>
          <w:rStyle w:val="dash041e0431044b0447043d044b0439char1"/>
        </w:rPr>
        <w:t xml:space="preserve">- </w:t>
      </w:r>
      <w:r w:rsidR="00347A19" w:rsidRPr="00511C2D">
        <w:rPr>
          <w:rStyle w:val="dash041e0431044b0447043d044b0439char1"/>
        </w:rPr>
        <w:t>умение самостоятельно определять тему и цель своей работы;</w:t>
      </w:r>
    </w:p>
    <w:p w:rsidR="00347A19" w:rsidRPr="00511C2D" w:rsidRDefault="004D057C" w:rsidP="000E5DF1">
      <w:pPr>
        <w:tabs>
          <w:tab w:val="left" w:pos="360"/>
        </w:tabs>
        <w:ind w:left="284" w:right="-1"/>
        <w:contextualSpacing/>
        <w:jc w:val="both"/>
      </w:pPr>
      <w:r>
        <w:rPr>
          <w:rStyle w:val="dash041e0431044b0447043d044b0439char1"/>
        </w:rPr>
        <w:t xml:space="preserve">- </w:t>
      </w:r>
      <w:r w:rsidR="00347A19" w:rsidRPr="00511C2D">
        <w:rPr>
          <w:rStyle w:val="dash041e0431044b0447043d044b0439char1"/>
        </w:rPr>
        <w:t>умение оценивать и анализировать собственную деятельность с позиции полученных результатов.</w:t>
      </w:r>
    </w:p>
    <w:p w:rsidR="00347A19" w:rsidRPr="00511C2D" w:rsidRDefault="00347A19" w:rsidP="00993AC1">
      <w:pPr>
        <w:tabs>
          <w:tab w:val="left" w:pos="360"/>
        </w:tabs>
        <w:ind w:left="284" w:right="-1" w:firstLine="567"/>
        <w:contextualSpacing/>
        <w:jc w:val="both"/>
        <w:rPr>
          <w:i/>
        </w:rPr>
      </w:pPr>
      <w:r w:rsidRPr="00511C2D">
        <w:rPr>
          <w:i/>
        </w:rPr>
        <w:t>Личностные:</w:t>
      </w:r>
    </w:p>
    <w:p w:rsidR="00347A19" w:rsidRDefault="00347A19" w:rsidP="000E5DF1">
      <w:pPr>
        <w:ind w:left="284" w:right="-1"/>
        <w:contextualSpacing/>
        <w:jc w:val="both"/>
      </w:pPr>
      <w:r w:rsidRPr="00511C2D">
        <w:t>- Совершенствование монологической речи, умения правильно и лаконично излагать свои мысли.</w:t>
      </w:r>
    </w:p>
    <w:p w:rsidR="006B582B" w:rsidRDefault="00347A19" w:rsidP="000E5DF1">
      <w:pPr>
        <w:ind w:left="284" w:right="-1"/>
        <w:contextualSpacing/>
        <w:jc w:val="both"/>
      </w:pPr>
      <w:r w:rsidRPr="00511C2D">
        <w:t>- Развитие  критического  мышления, орфографической  зоркости.</w:t>
      </w:r>
    </w:p>
    <w:p w:rsidR="00347A19" w:rsidRDefault="004D057C" w:rsidP="000E5DF1">
      <w:pPr>
        <w:ind w:left="284" w:right="-1"/>
        <w:contextualSpacing/>
        <w:jc w:val="both"/>
      </w:pPr>
      <w:r>
        <w:t xml:space="preserve">- </w:t>
      </w:r>
      <w:r w:rsidR="00347A19">
        <w:t xml:space="preserve">оценивают собственную учебную деятельность; </w:t>
      </w:r>
    </w:p>
    <w:p w:rsidR="004D057C" w:rsidRPr="004D057C" w:rsidRDefault="00347A19" w:rsidP="00993AC1">
      <w:pPr>
        <w:ind w:left="284" w:firstLine="567"/>
        <w:jc w:val="both"/>
        <w:rPr>
          <w:i/>
        </w:rPr>
      </w:pPr>
      <w:r w:rsidRPr="004D057C">
        <w:rPr>
          <w:i/>
        </w:rPr>
        <w:t>Познавательные</w:t>
      </w:r>
      <w:r w:rsidR="004D057C">
        <w:rPr>
          <w:i/>
        </w:rPr>
        <w:t>:</w:t>
      </w:r>
    </w:p>
    <w:p w:rsidR="004D057C" w:rsidRDefault="004D057C" w:rsidP="000E5DF1">
      <w:pPr>
        <w:ind w:left="284"/>
        <w:jc w:val="both"/>
      </w:pPr>
      <w:r>
        <w:t xml:space="preserve"> - </w:t>
      </w:r>
      <w:r w:rsidR="00347A19">
        <w:t xml:space="preserve">воспроизводят по памяти информацию, необходимую для решения учебной задачи; </w:t>
      </w:r>
    </w:p>
    <w:p w:rsidR="004D057C" w:rsidRDefault="004D057C" w:rsidP="000E5DF1">
      <w:pPr>
        <w:ind w:left="284"/>
        <w:jc w:val="both"/>
      </w:pPr>
      <w:r>
        <w:t xml:space="preserve">- </w:t>
      </w:r>
      <w:r w:rsidR="00347A19">
        <w:t>структурируют знания, осознанно и произвольно строят речев</w:t>
      </w:r>
      <w:r>
        <w:t>ое высказывание в устной форме;</w:t>
      </w:r>
    </w:p>
    <w:p w:rsidR="004D057C" w:rsidRDefault="004D057C" w:rsidP="000E5DF1">
      <w:pPr>
        <w:ind w:left="284"/>
        <w:jc w:val="both"/>
      </w:pPr>
      <w:r>
        <w:t xml:space="preserve">- </w:t>
      </w:r>
      <w:r w:rsidR="00347A19">
        <w:t>приводят примеры в качестве доказа</w:t>
      </w:r>
      <w:r>
        <w:t>тельства выдвигаемых положений;</w:t>
      </w:r>
    </w:p>
    <w:p w:rsidR="00347A19" w:rsidRDefault="004D057C" w:rsidP="000E5DF1">
      <w:pPr>
        <w:ind w:left="284"/>
        <w:jc w:val="both"/>
      </w:pPr>
      <w:r>
        <w:t xml:space="preserve">- </w:t>
      </w:r>
      <w:r w:rsidR="00347A19">
        <w:t>строят рассуждение.</w:t>
      </w:r>
    </w:p>
    <w:p w:rsidR="004D057C" w:rsidRPr="004D057C" w:rsidRDefault="00347A19" w:rsidP="00993AC1">
      <w:pPr>
        <w:ind w:left="284" w:firstLine="567"/>
        <w:jc w:val="both"/>
        <w:rPr>
          <w:i/>
        </w:rPr>
      </w:pPr>
      <w:r w:rsidRPr="004D057C">
        <w:rPr>
          <w:i/>
        </w:rPr>
        <w:t>Регулятивные</w:t>
      </w:r>
      <w:r w:rsidR="004D057C" w:rsidRPr="004D057C">
        <w:rPr>
          <w:i/>
        </w:rPr>
        <w:t>:</w:t>
      </w:r>
      <w:r w:rsidRPr="004D057C">
        <w:rPr>
          <w:i/>
        </w:rPr>
        <w:t xml:space="preserve"> </w:t>
      </w:r>
    </w:p>
    <w:p w:rsidR="0025436F" w:rsidRDefault="004D057C" w:rsidP="000E5DF1">
      <w:pPr>
        <w:ind w:left="284"/>
        <w:jc w:val="both"/>
      </w:pPr>
      <w:r>
        <w:t xml:space="preserve">- </w:t>
      </w:r>
      <w:r w:rsidR="00347A19">
        <w:t>принимают и сохраняют учебную задачу;</w:t>
      </w:r>
    </w:p>
    <w:p w:rsidR="0025436F" w:rsidRDefault="0025436F" w:rsidP="000E5DF1">
      <w:pPr>
        <w:ind w:left="284"/>
        <w:jc w:val="both"/>
      </w:pPr>
      <w:r>
        <w:t xml:space="preserve">- </w:t>
      </w:r>
      <w:r w:rsidR="00347A19">
        <w:t>планируют своё действие в соотв</w:t>
      </w:r>
      <w:r>
        <w:t>етствии с поставленной задачей;</w:t>
      </w:r>
    </w:p>
    <w:p w:rsidR="0025436F" w:rsidRDefault="0025436F" w:rsidP="000E5DF1">
      <w:pPr>
        <w:ind w:left="284"/>
        <w:jc w:val="both"/>
      </w:pPr>
      <w:r>
        <w:t xml:space="preserve">- </w:t>
      </w:r>
      <w:r w:rsidR="00347A19">
        <w:t>корректируют деятельность после его завершения на ос</w:t>
      </w:r>
      <w:r>
        <w:t>нове оценки и характера ошибок;</w:t>
      </w:r>
    </w:p>
    <w:p w:rsidR="0025436F" w:rsidRDefault="0025436F" w:rsidP="000E5DF1">
      <w:pPr>
        <w:ind w:left="284"/>
        <w:jc w:val="both"/>
      </w:pPr>
      <w:r>
        <w:t xml:space="preserve">- </w:t>
      </w:r>
      <w:r w:rsidR="00347A19">
        <w:t xml:space="preserve">анализируют собственную работу; </w:t>
      </w:r>
    </w:p>
    <w:p w:rsidR="00347A19" w:rsidRDefault="0025436F" w:rsidP="000E5DF1">
      <w:pPr>
        <w:ind w:left="284"/>
        <w:jc w:val="both"/>
      </w:pPr>
      <w:r>
        <w:t xml:space="preserve">- </w:t>
      </w:r>
      <w:r w:rsidR="00347A19">
        <w:t>оценивают уровень владения учебным действием.</w:t>
      </w:r>
    </w:p>
    <w:p w:rsidR="004D057C" w:rsidRPr="004D057C" w:rsidRDefault="00347A19" w:rsidP="00993AC1">
      <w:pPr>
        <w:ind w:left="284" w:firstLine="567"/>
        <w:jc w:val="both"/>
        <w:rPr>
          <w:i/>
        </w:rPr>
      </w:pPr>
      <w:r w:rsidRPr="004D057C">
        <w:rPr>
          <w:i/>
        </w:rPr>
        <w:t>Коммуникативные</w:t>
      </w:r>
      <w:r w:rsidR="004D057C">
        <w:rPr>
          <w:i/>
        </w:rPr>
        <w:t>:</w:t>
      </w:r>
    </w:p>
    <w:p w:rsidR="00347A19" w:rsidRDefault="00347A19" w:rsidP="000E5DF1">
      <w:pPr>
        <w:ind w:left="284"/>
        <w:jc w:val="both"/>
      </w:pPr>
      <w:r>
        <w:t xml:space="preserve"> – умеют формулировать собственное мнение и позицию.</w:t>
      </w:r>
    </w:p>
    <w:p w:rsidR="000E5DF1" w:rsidRDefault="00347A19" w:rsidP="000E5DF1">
      <w:pPr>
        <w:tabs>
          <w:tab w:val="left" w:pos="360"/>
          <w:tab w:val="left" w:pos="2235"/>
        </w:tabs>
        <w:ind w:left="284" w:right="-1"/>
        <w:contextualSpacing/>
        <w:jc w:val="both"/>
        <w:rPr>
          <w:rStyle w:val="dash041e0431044b0447043d044b0439char1"/>
          <w:b/>
          <w:lang w:val="en-US"/>
        </w:rPr>
      </w:pPr>
      <w:r w:rsidRPr="00511C2D">
        <w:rPr>
          <w:rStyle w:val="dash041e0431044b0447043d044b0439char1"/>
          <w:b/>
        </w:rPr>
        <w:t>Оборудование  урока:</w:t>
      </w:r>
      <w:r w:rsidR="0025436F">
        <w:rPr>
          <w:rStyle w:val="dash041e0431044b0447043d044b0439char1"/>
          <w:b/>
        </w:rPr>
        <w:tab/>
      </w:r>
    </w:p>
    <w:p w:rsidR="000E5DF1" w:rsidRPr="000E5DF1" w:rsidRDefault="000E5DF1" w:rsidP="000E5DF1">
      <w:pPr>
        <w:pStyle w:val="a6"/>
        <w:numPr>
          <w:ilvl w:val="0"/>
          <w:numId w:val="7"/>
        </w:numPr>
        <w:tabs>
          <w:tab w:val="left" w:pos="360"/>
          <w:tab w:val="left" w:pos="2235"/>
        </w:tabs>
        <w:ind w:right="-1"/>
        <w:jc w:val="both"/>
        <w:rPr>
          <w:rStyle w:val="dash041e0431044b0447043d044b0439char1"/>
          <w:b/>
        </w:rPr>
      </w:pPr>
      <w:r w:rsidRPr="00511C2D">
        <w:rPr>
          <w:rStyle w:val="dash041e0431044b0447043d044b0439char1"/>
        </w:rPr>
        <w:t>К</w:t>
      </w:r>
      <w:r w:rsidR="00347A19" w:rsidRPr="00511C2D">
        <w:rPr>
          <w:rStyle w:val="dash041e0431044b0447043d044b0439char1"/>
        </w:rPr>
        <w:t>омпьютер</w:t>
      </w:r>
    </w:p>
    <w:p w:rsidR="00347A19" w:rsidRPr="000E5DF1" w:rsidRDefault="00347A19" w:rsidP="000E5DF1">
      <w:pPr>
        <w:pStyle w:val="a6"/>
        <w:numPr>
          <w:ilvl w:val="0"/>
          <w:numId w:val="7"/>
        </w:numPr>
        <w:tabs>
          <w:tab w:val="left" w:pos="360"/>
          <w:tab w:val="left" w:pos="2235"/>
        </w:tabs>
        <w:ind w:right="-1"/>
        <w:jc w:val="both"/>
        <w:rPr>
          <w:rStyle w:val="dash041e0431044b0447043d044b0439char1"/>
          <w:b/>
        </w:rPr>
      </w:pPr>
      <w:proofErr w:type="spellStart"/>
      <w:r w:rsidRPr="00511C2D">
        <w:rPr>
          <w:rStyle w:val="dash041e0431044b0447043d044b0439char1"/>
        </w:rPr>
        <w:t>мульмедиапроектор</w:t>
      </w:r>
      <w:proofErr w:type="spellEnd"/>
    </w:p>
    <w:p w:rsidR="00347A19" w:rsidRDefault="00347A19" w:rsidP="000E5DF1">
      <w:pPr>
        <w:ind w:left="284" w:right="-1"/>
        <w:contextualSpacing/>
        <w:jc w:val="both"/>
      </w:pPr>
      <w:r w:rsidRPr="00511C2D">
        <w:rPr>
          <w:b/>
          <w:bCs/>
          <w:iCs/>
        </w:rPr>
        <w:t>Формы организации деятельности:</w:t>
      </w:r>
      <w:r w:rsidRPr="00511C2D">
        <w:t xml:space="preserve"> </w:t>
      </w:r>
    </w:p>
    <w:p w:rsidR="000E5DF1" w:rsidRPr="000E5DF1" w:rsidRDefault="000E5DF1" w:rsidP="000E5DF1">
      <w:pPr>
        <w:ind w:left="284" w:right="-1"/>
        <w:contextualSpacing/>
        <w:jc w:val="both"/>
      </w:pPr>
      <w:r>
        <w:rPr>
          <w:lang w:val="en-US"/>
        </w:rPr>
        <w:t xml:space="preserve">- </w:t>
      </w:r>
      <w:proofErr w:type="gramStart"/>
      <w:r w:rsidR="00347A19" w:rsidRPr="00511C2D">
        <w:t>фронтальная</w:t>
      </w:r>
      <w:proofErr w:type="gramEnd"/>
      <w:r w:rsidR="00347A19" w:rsidRPr="00511C2D">
        <w:t xml:space="preserve"> работа;</w:t>
      </w:r>
    </w:p>
    <w:p w:rsidR="00347A19" w:rsidRPr="00511C2D" w:rsidRDefault="000E5DF1" w:rsidP="000E5DF1">
      <w:pPr>
        <w:ind w:left="284" w:right="-1"/>
        <w:contextualSpacing/>
        <w:jc w:val="both"/>
      </w:pPr>
      <w:r w:rsidRPr="000E5DF1">
        <w:t xml:space="preserve">- </w:t>
      </w:r>
      <w:r w:rsidR="00347A19" w:rsidRPr="00511C2D">
        <w:rPr>
          <w:bCs/>
        </w:rPr>
        <w:t>работа в парах;</w:t>
      </w:r>
    </w:p>
    <w:p w:rsidR="00347A19" w:rsidRPr="00511C2D" w:rsidRDefault="000E5DF1" w:rsidP="000E5DF1">
      <w:pPr>
        <w:pStyle w:val="1"/>
        <w:tabs>
          <w:tab w:val="left" w:pos="1720"/>
        </w:tabs>
        <w:spacing w:after="0" w:line="240" w:lineRule="auto"/>
        <w:ind w:left="284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0E5DF1">
        <w:rPr>
          <w:rFonts w:ascii="Times New Roman" w:hAnsi="Times New Roman"/>
          <w:bCs/>
          <w:sz w:val="24"/>
          <w:szCs w:val="24"/>
        </w:rPr>
        <w:t xml:space="preserve"> </w:t>
      </w:r>
      <w:r w:rsidR="00347A19" w:rsidRPr="00511C2D">
        <w:rPr>
          <w:rFonts w:ascii="Times New Roman" w:hAnsi="Times New Roman"/>
          <w:bCs/>
          <w:sz w:val="24"/>
          <w:szCs w:val="24"/>
        </w:rPr>
        <w:t>индивидуальная  самостоятельная работа</w:t>
      </w:r>
    </w:p>
    <w:p w:rsidR="00347A19" w:rsidRPr="004D057C" w:rsidRDefault="00347A19" w:rsidP="000E5DF1">
      <w:pPr>
        <w:ind w:left="284"/>
        <w:jc w:val="both"/>
        <w:rPr>
          <w:b/>
        </w:rPr>
      </w:pPr>
      <w:r w:rsidRPr="004D057C">
        <w:rPr>
          <w:b/>
        </w:rPr>
        <w:t>Методы и приёмы:</w:t>
      </w:r>
    </w:p>
    <w:p w:rsidR="00347A19" w:rsidRPr="004D057C" w:rsidRDefault="004D057C" w:rsidP="000E5DF1">
      <w:pPr>
        <w:ind w:left="284"/>
        <w:jc w:val="both"/>
      </w:pPr>
      <w:r>
        <w:t xml:space="preserve">- </w:t>
      </w:r>
      <w:r w:rsidR="00347A19" w:rsidRPr="004D057C">
        <w:t xml:space="preserve">репродуктивный </w:t>
      </w:r>
      <w:r w:rsidR="00D166DB">
        <w:t>– повторение изученных сведений;</w:t>
      </w:r>
    </w:p>
    <w:p w:rsidR="00347A19" w:rsidRDefault="004D057C" w:rsidP="000E5DF1">
      <w:pPr>
        <w:ind w:left="284"/>
        <w:jc w:val="both"/>
      </w:pPr>
      <w:r>
        <w:t xml:space="preserve">- </w:t>
      </w:r>
      <w:proofErr w:type="gramStart"/>
      <w:r w:rsidR="00D166DB">
        <w:t>частично-поисковый</w:t>
      </w:r>
      <w:proofErr w:type="gramEnd"/>
      <w:r w:rsidR="00D166DB">
        <w:t xml:space="preserve"> – работа со схемами;</w:t>
      </w:r>
      <w:r w:rsidR="00347A19" w:rsidRPr="004D057C">
        <w:t xml:space="preserve"> </w:t>
      </w:r>
    </w:p>
    <w:p w:rsidR="009B4746" w:rsidRDefault="009B4746" w:rsidP="000E5DF1">
      <w:pPr>
        <w:ind w:left="284"/>
        <w:jc w:val="both"/>
      </w:pPr>
      <w:r>
        <w:t>- метод самостоятельной работы;</w:t>
      </w:r>
    </w:p>
    <w:p w:rsidR="009B4746" w:rsidRDefault="009B4746" w:rsidP="000E5DF1">
      <w:pPr>
        <w:ind w:left="284"/>
        <w:jc w:val="both"/>
      </w:pPr>
      <w:r>
        <w:t xml:space="preserve">- </w:t>
      </w:r>
      <w:r w:rsidR="00D166DB">
        <w:t>метод стимулирования – игра;</w:t>
      </w:r>
    </w:p>
    <w:p w:rsidR="00D166DB" w:rsidRDefault="00D166DB" w:rsidP="00C95444">
      <w:pPr>
        <w:ind w:left="284"/>
        <w:jc w:val="both"/>
      </w:pPr>
      <w:r>
        <w:lastRenderedPageBreak/>
        <w:t>-метод контроля – индивидуальный, фронтальный опрос, самоконтроль, контроль под руководством учителя.</w:t>
      </w:r>
    </w:p>
    <w:tbl>
      <w:tblPr>
        <w:tblStyle w:val="a3"/>
        <w:tblpPr w:leftFromText="180" w:rightFromText="180" w:vertAnchor="text" w:horzAnchor="margin" w:tblpXSpec="right" w:tblpY="257"/>
        <w:tblW w:w="9464" w:type="dxa"/>
        <w:tblLayout w:type="fixed"/>
        <w:tblLook w:val="01E0"/>
      </w:tblPr>
      <w:tblGrid>
        <w:gridCol w:w="2981"/>
        <w:gridCol w:w="4260"/>
        <w:gridCol w:w="2223"/>
      </w:tblGrid>
      <w:tr w:rsidR="00AF36DA" w:rsidTr="00AF36DA">
        <w:tc>
          <w:tcPr>
            <w:tcW w:w="2981" w:type="dxa"/>
          </w:tcPr>
          <w:p w:rsidR="00AF36DA" w:rsidRPr="00B35CC3" w:rsidRDefault="00AF36DA" w:rsidP="00AF36DA">
            <w:pPr>
              <w:rPr>
                <w:b/>
              </w:rPr>
            </w:pPr>
          </w:p>
          <w:p w:rsidR="00AF36DA" w:rsidRPr="00B35CC3" w:rsidRDefault="00AF36DA" w:rsidP="00AF36DA">
            <w:pPr>
              <w:rPr>
                <w:b/>
              </w:rPr>
            </w:pPr>
            <w:r w:rsidRPr="00B35CC3">
              <w:rPr>
                <w:b/>
              </w:rPr>
              <w:t>Этап урока</w:t>
            </w:r>
          </w:p>
        </w:tc>
        <w:tc>
          <w:tcPr>
            <w:tcW w:w="4260" w:type="dxa"/>
          </w:tcPr>
          <w:p w:rsidR="00AF36DA" w:rsidRPr="00B35CC3" w:rsidRDefault="00AF36DA" w:rsidP="00AF36DA">
            <w:pPr>
              <w:rPr>
                <w:b/>
              </w:rPr>
            </w:pPr>
          </w:p>
          <w:p w:rsidR="00AF36DA" w:rsidRPr="00B35CC3" w:rsidRDefault="00AF36DA" w:rsidP="00AF36DA">
            <w:pPr>
              <w:rPr>
                <w:b/>
              </w:rPr>
            </w:pPr>
            <w:r w:rsidRPr="00B35CC3">
              <w:rPr>
                <w:b/>
              </w:rPr>
              <w:t>Деятельность учителя</w:t>
            </w:r>
          </w:p>
        </w:tc>
        <w:tc>
          <w:tcPr>
            <w:tcW w:w="2223" w:type="dxa"/>
          </w:tcPr>
          <w:p w:rsidR="00AF36DA" w:rsidRPr="00B35CC3" w:rsidRDefault="00AF36DA" w:rsidP="00AF36DA">
            <w:pPr>
              <w:rPr>
                <w:b/>
              </w:rPr>
            </w:pPr>
          </w:p>
          <w:p w:rsidR="00AF36DA" w:rsidRPr="00B35CC3" w:rsidRDefault="00AF36DA" w:rsidP="00AF36DA">
            <w:pPr>
              <w:rPr>
                <w:b/>
              </w:rPr>
            </w:pPr>
            <w:r w:rsidRPr="00B35CC3">
              <w:rPr>
                <w:b/>
              </w:rPr>
              <w:t>Деятельность учащихся</w:t>
            </w:r>
          </w:p>
        </w:tc>
      </w:tr>
      <w:tr w:rsidR="00AF36DA" w:rsidTr="00AF36DA">
        <w:tc>
          <w:tcPr>
            <w:tcW w:w="2981" w:type="dxa"/>
          </w:tcPr>
          <w:p w:rsidR="00AF36DA" w:rsidRDefault="00AF36DA" w:rsidP="00AF36DA">
            <w:r>
              <w:t>1.Организационно-мотивационный момент. Мотивация учащихся.</w:t>
            </w:r>
          </w:p>
        </w:tc>
        <w:tc>
          <w:tcPr>
            <w:tcW w:w="4260" w:type="dxa"/>
          </w:tcPr>
          <w:p w:rsidR="00AF36DA" w:rsidRDefault="00AF36DA" w:rsidP="00AF36DA">
            <w:pPr>
              <w:jc w:val="both"/>
            </w:pPr>
            <w:r>
              <w:t xml:space="preserve">Учитель приветствует учащихся, гостей и желает им быть сегодня успешными. </w:t>
            </w:r>
          </w:p>
        </w:tc>
        <w:tc>
          <w:tcPr>
            <w:tcW w:w="2223" w:type="dxa"/>
          </w:tcPr>
          <w:p w:rsidR="00AF36DA" w:rsidRDefault="00AF36DA" w:rsidP="00AF36DA">
            <w:pPr>
              <w:numPr>
                <w:ilvl w:val="0"/>
                <w:numId w:val="6"/>
              </w:numPr>
              <w:ind w:left="0"/>
              <w:jc w:val="both"/>
            </w:pPr>
            <w:r>
              <w:t>Ученики приветствуют учителя.</w:t>
            </w:r>
          </w:p>
        </w:tc>
      </w:tr>
      <w:tr w:rsidR="00AF36DA" w:rsidTr="00AF36DA">
        <w:tc>
          <w:tcPr>
            <w:tcW w:w="2981" w:type="dxa"/>
          </w:tcPr>
          <w:p w:rsidR="00AF36DA" w:rsidRDefault="00AF36DA" w:rsidP="00AF36DA">
            <w:r>
              <w:t>2.Актуализация знаний. Выявление учебной задачи.</w:t>
            </w:r>
          </w:p>
        </w:tc>
        <w:tc>
          <w:tcPr>
            <w:tcW w:w="4260" w:type="dxa"/>
          </w:tcPr>
          <w:p w:rsidR="00AF36DA" w:rsidRDefault="00AF36DA" w:rsidP="00AF36DA">
            <w:r>
              <w:t>Предл</w:t>
            </w:r>
            <w:r w:rsidR="00943F21">
              <w:t>агает учащимся рассмотреть</w:t>
            </w:r>
            <w:r>
              <w:t xml:space="preserve"> схем</w:t>
            </w:r>
            <w:r w:rsidR="00943F21">
              <w:t>ы</w:t>
            </w:r>
            <w:r w:rsidR="00C77E19" w:rsidRPr="00B71C5E">
              <w:rPr>
                <w:b/>
                <w:sz w:val="28"/>
              </w:rPr>
              <w:t xml:space="preserve"> </w:t>
            </w:r>
            <w:r w:rsidR="00C77E19" w:rsidRPr="00C77E19">
              <w:rPr>
                <w:sz w:val="28"/>
              </w:rPr>
              <w:t>(</w:t>
            </w:r>
            <w:r w:rsidR="00C77E19" w:rsidRPr="00C77E19">
              <w:t>Слайд  №</w:t>
            </w:r>
            <w:r w:rsidR="00C77E19">
              <w:t>1)</w:t>
            </w:r>
            <w:r w:rsidR="00C77E19" w:rsidRPr="00C77E19">
              <w:t xml:space="preserve"> </w:t>
            </w:r>
            <w:r w:rsidR="00943F21" w:rsidRPr="00C77E19">
              <w:t xml:space="preserve"> </w:t>
            </w:r>
            <w:r w:rsidR="00943F21">
              <w:t>и определить</w:t>
            </w:r>
            <w:r w:rsidR="002E16A3">
              <w:t>,</w:t>
            </w:r>
            <w:r w:rsidR="00943F21">
              <w:t xml:space="preserve"> к каким пунктуационным</w:t>
            </w:r>
            <w:r w:rsidR="002E16A3">
              <w:t xml:space="preserve"> правилам они относятся. И на основании схем </w:t>
            </w:r>
            <w:r>
              <w:t xml:space="preserve"> сформулировать тему урока. </w:t>
            </w:r>
          </w:p>
          <w:p w:rsidR="00AF36DA" w:rsidRDefault="00AF36DA" w:rsidP="00AF36DA"/>
          <w:p w:rsidR="00AF36DA" w:rsidRDefault="00AF36DA" w:rsidP="00AF36DA">
            <w:r>
              <w:t>Обобщение учителя: тема и цели урока.</w:t>
            </w:r>
          </w:p>
          <w:p w:rsidR="00AF36DA" w:rsidRDefault="00943F21" w:rsidP="00AF36DA">
            <w:r>
              <w:t>Объясняет</w:t>
            </w:r>
            <w:r w:rsidR="00D3250D">
              <w:t xml:space="preserve"> про оценочный лист: в течение урока при выполнении заданий набранные баллы записывают в оценочных листах. В конце урока посчитывают баллы и выставляют себе оценку.</w:t>
            </w:r>
          </w:p>
          <w:p w:rsidR="00AF36DA" w:rsidRDefault="00AF36DA" w:rsidP="00943F21"/>
        </w:tc>
        <w:tc>
          <w:tcPr>
            <w:tcW w:w="2223" w:type="dxa"/>
          </w:tcPr>
          <w:p w:rsidR="00AF36DA" w:rsidRDefault="00AF36DA" w:rsidP="00AF36DA">
            <w:r>
              <w:t>Ученики формулируют тему урока.</w:t>
            </w:r>
          </w:p>
          <w:p w:rsidR="002E16A3" w:rsidRDefault="002E16A3" w:rsidP="00AF36DA"/>
          <w:p w:rsidR="002E16A3" w:rsidRDefault="002E16A3" w:rsidP="00AF36DA"/>
          <w:p w:rsidR="002E16A3" w:rsidRDefault="002E16A3" w:rsidP="00AF36DA"/>
          <w:p w:rsidR="00AF36DA" w:rsidRDefault="00AF36DA" w:rsidP="00AF36DA">
            <w:r>
              <w:t>Фиксируют тему урока в тетрадях;</w:t>
            </w:r>
          </w:p>
          <w:p w:rsidR="00AF36DA" w:rsidRDefault="002E16A3" w:rsidP="00AF36DA">
            <w:pPr>
              <w:numPr>
                <w:ilvl w:val="0"/>
                <w:numId w:val="6"/>
              </w:numPr>
              <w:ind w:left="0"/>
            </w:pPr>
            <w:r>
              <w:t>Заполняют оценочные листы.</w:t>
            </w:r>
          </w:p>
          <w:p w:rsidR="00AF36DA" w:rsidRDefault="00AF36DA" w:rsidP="00943F21">
            <w:pPr>
              <w:numPr>
                <w:ilvl w:val="0"/>
                <w:numId w:val="5"/>
              </w:numPr>
              <w:ind w:left="0"/>
            </w:pPr>
          </w:p>
        </w:tc>
      </w:tr>
      <w:tr w:rsidR="00AF36DA" w:rsidTr="00AF36DA">
        <w:tc>
          <w:tcPr>
            <w:tcW w:w="2981" w:type="dxa"/>
          </w:tcPr>
          <w:p w:rsidR="00AF36DA" w:rsidRDefault="00AF36DA" w:rsidP="00AF36DA">
            <w:r>
              <w:t>3.Организация деятельности обучающихся по усвоению материала в процессе выполнения комплекса учебных заданий.</w:t>
            </w:r>
          </w:p>
        </w:tc>
        <w:tc>
          <w:tcPr>
            <w:tcW w:w="4260" w:type="dxa"/>
          </w:tcPr>
          <w:p w:rsidR="00D3250D" w:rsidRDefault="00D3250D" w:rsidP="00943F21">
            <w:r w:rsidRPr="0012720B">
              <w:rPr>
                <w:i/>
              </w:rPr>
              <w:t>Задание 1:</w:t>
            </w:r>
            <w:r>
              <w:t xml:space="preserve"> Повторение теории</w:t>
            </w:r>
            <w:proofErr w:type="gramStart"/>
            <w:r>
              <w:t>.</w:t>
            </w:r>
            <w:r w:rsidR="00C77E19" w:rsidRPr="00C77E19">
              <w:rPr>
                <w:sz w:val="28"/>
              </w:rPr>
              <w:t>(</w:t>
            </w:r>
            <w:proofErr w:type="gramEnd"/>
            <w:r w:rsidR="00C77E19" w:rsidRPr="00C77E19">
              <w:t>Слайд  №</w:t>
            </w:r>
            <w:r w:rsidR="00C77E19">
              <w:t>2)</w:t>
            </w:r>
            <w:r w:rsidR="00C77E19" w:rsidRPr="00C77E19">
              <w:t xml:space="preserve">  </w:t>
            </w:r>
          </w:p>
          <w:p w:rsidR="00943F21" w:rsidRDefault="00943F21" w:rsidP="00943F21">
            <w:r>
              <w:t>Как</w:t>
            </w:r>
            <w:r w:rsidR="00D3250D">
              <w:t>ие члены предложения называются однородными</w:t>
            </w:r>
            <w:r>
              <w:t>?</w:t>
            </w:r>
          </w:p>
          <w:p w:rsidR="00D3250D" w:rsidRPr="00D3250D" w:rsidRDefault="00D3250D" w:rsidP="00D3250D">
            <w:pPr>
              <w:jc w:val="both"/>
            </w:pPr>
            <w:r w:rsidRPr="00D3250D">
              <w:t>Как  могут  быть связаны однородные члены  предложения?</w:t>
            </w:r>
          </w:p>
          <w:p w:rsidR="00D3250D" w:rsidRPr="00D3250D" w:rsidRDefault="00D3250D" w:rsidP="00D3250D">
            <w:pPr>
              <w:jc w:val="both"/>
            </w:pPr>
            <w:r w:rsidRPr="00D3250D">
              <w:t xml:space="preserve">Какие  определения являются  однородными,  а  какие - неоднородными? </w:t>
            </w:r>
          </w:p>
          <w:p w:rsidR="00D3250D" w:rsidRPr="00D3250D" w:rsidRDefault="00D3250D" w:rsidP="00D3250D">
            <w:pPr>
              <w:jc w:val="both"/>
            </w:pPr>
            <w:r w:rsidRPr="00D3250D">
              <w:t xml:space="preserve">Расскажите  о  правилах  пунктуации  при  однородных  членах, используя  схемы.         </w:t>
            </w:r>
          </w:p>
          <w:p w:rsidR="0012720B" w:rsidRDefault="0012720B" w:rsidP="0012720B">
            <w:r>
              <w:t>Учитель обращает внимание учащихся на знаки препинания при повторяющихся союзах.</w:t>
            </w:r>
          </w:p>
          <w:p w:rsidR="002E16A3" w:rsidRDefault="002E16A3" w:rsidP="002E16A3">
            <w:r>
              <w:t>А если однородные члены связаны только перечислительной интонацией?</w:t>
            </w:r>
          </w:p>
          <w:p w:rsidR="002E16A3" w:rsidRDefault="0012720B" w:rsidP="002E16A3">
            <w:r>
              <w:t>Работа с таблицами «</w:t>
            </w:r>
            <w:r w:rsidR="002E16A3">
              <w:t>Запятая не ставится!</w:t>
            </w:r>
            <w:r>
              <w:t>», «Союзы при однородных членах предложения».</w:t>
            </w:r>
          </w:p>
          <w:p w:rsidR="0012720B" w:rsidRDefault="0012720B" w:rsidP="002E16A3">
            <w:r w:rsidRPr="00C95444">
              <w:rPr>
                <w:i/>
              </w:rPr>
              <w:t>Задание 2.</w:t>
            </w:r>
            <w:r w:rsidRPr="0012720B">
              <w:t xml:space="preserve">  Работа  в  парах.</w:t>
            </w:r>
            <w:r>
              <w:t xml:space="preserve"> Указать номер схемы, </w:t>
            </w:r>
            <w:proofErr w:type="gramStart"/>
            <w:r>
              <w:t>со</w:t>
            </w:r>
            <w:r w:rsidR="00C95444">
              <w:t>ответствующую</w:t>
            </w:r>
            <w:proofErr w:type="gramEnd"/>
            <w:r w:rsidR="00C95444">
              <w:t xml:space="preserve"> этому предложению (раздаются листы с заданием).</w:t>
            </w:r>
            <w:r w:rsidR="00C77E19">
              <w:t xml:space="preserve"> Проверка задания </w:t>
            </w:r>
            <w:r w:rsidR="00C77E19" w:rsidRPr="00C77E19">
              <w:rPr>
                <w:sz w:val="28"/>
              </w:rPr>
              <w:t>(</w:t>
            </w:r>
            <w:r w:rsidR="00C77E19" w:rsidRPr="00C77E19">
              <w:t>Слайд  №</w:t>
            </w:r>
            <w:r w:rsidR="00C77E19">
              <w:t>3)</w:t>
            </w:r>
            <w:r w:rsidR="00C77E19" w:rsidRPr="00C77E19">
              <w:t xml:space="preserve">  </w:t>
            </w:r>
          </w:p>
          <w:p w:rsidR="0012720B" w:rsidRPr="0012720B" w:rsidRDefault="0012720B" w:rsidP="0012720B">
            <w:r w:rsidRPr="00C95444">
              <w:rPr>
                <w:i/>
              </w:rPr>
              <w:t>Задание 3</w:t>
            </w:r>
            <w:r w:rsidRPr="0012720B">
              <w:t>. Самостоятельная индивидуальная работа</w:t>
            </w:r>
            <w:r>
              <w:t>. Р</w:t>
            </w:r>
            <w:r w:rsidR="00C95444">
              <w:t>асставить</w:t>
            </w:r>
            <w:r>
              <w:t xml:space="preserve"> </w:t>
            </w:r>
            <w:r w:rsidR="00C95444">
              <w:t>знаки препинания, нарисовать схемы предложений (раздаются листы с заданием).</w:t>
            </w:r>
            <w:r w:rsidR="00C77E19">
              <w:t xml:space="preserve"> Проверка задания </w:t>
            </w:r>
            <w:r w:rsidR="00C77E19" w:rsidRPr="00C77E19">
              <w:rPr>
                <w:sz w:val="28"/>
              </w:rPr>
              <w:t>(</w:t>
            </w:r>
            <w:r w:rsidR="00C77E19" w:rsidRPr="00C77E19">
              <w:t xml:space="preserve">Слайд  </w:t>
            </w:r>
            <w:r w:rsidR="00C77E19" w:rsidRPr="00C77E19">
              <w:lastRenderedPageBreak/>
              <w:t>№</w:t>
            </w:r>
            <w:r w:rsidR="00C77E19">
              <w:t>4)</w:t>
            </w:r>
            <w:r w:rsidR="00C77E19" w:rsidRPr="00C77E19">
              <w:t xml:space="preserve">  </w:t>
            </w:r>
          </w:p>
          <w:p w:rsidR="00C95444" w:rsidRDefault="00C95444" w:rsidP="00C95444">
            <w:r w:rsidRPr="00C95444">
              <w:rPr>
                <w:i/>
              </w:rPr>
              <w:t>Задание 4</w:t>
            </w:r>
            <w:r>
              <w:t>. В целях подготовки к ОГЭ и закрепления пройденного материала предлагает выполнить тест  (раздаются листы с заданием).</w:t>
            </w:r>
            <w:r w:rsidR="00C77E19">
              <w:t xml:space="preserve"> Проверка задания </w:t>
            </w:r>
            <w:r w:rsidR="00C77E19" w:rsidRPr="00C77E19">
              <w:rPr>
                <w:sz w:val="28"/>
              </w:rPr>
              <w:t>(</w:t>
            </w:r>
            <w:r w:rsidR="00C77E19" w:rsidRPr="00C77E19">
              <w:t>Слайд  №</w:t>
            </w:r>
            <w:r w:rsidR="00C77E19">
              <w:t>5)</w:t>
            </w:r>
            <w:r w:rsidR="00C77E19" w:rsidRPr="00C77E19">
              <w:t xml:space="preserve">  </w:t>
            </w:r>
          </w:p>
          <w:p w:rsidR="00AF36DA" w:rsidRDefault="00AF36DA" w:rsidP="0012720B"/>
        </w:tc>
        <w:tc>
          <w:tcPr>
            <w:tcW w:w="2223" w:type="dxa"/>
          </w:tcPr>
          <w:p w:rsidR="00943F21" w:rsidRDefault="00943F21" w:rsidP="00943F21">
            <w:pPr>
              <w:numPr>
                <w:ilvl w:val="0"/>
                <w:numId w:val="6"/>
              </w:numPr>
              <w:ind w:left="0"/>
            </w:pPr>
            <w:r>
              <w:lastRenderedPageBreak/>
              <w:t>Повторить и обобщить понятие об однородных членах предложения.</w:t>
            </w:r>
          </w:p>
          <w:p w:rsidR="00943F21" w:rsidRDefault="00943F21" w:rsidP="00943F21">
            <w:r>
              <w:t>Выделяют признаки однородности:</w:t>
            </w:r>
          </w:p>
          <w:p w:rsidR="00943F21" w:rsidRDefault="00943F21" w:rsidP="00943F21">
            <w:pPr>
              <w:numPr>
                <w:ilvl w:val="0"/>
                <w:numId w:val="5"/>
              </w:numPr>
              <w:ind w:left="0"/>
            </w:pPr>
            <w:r>
              <w:t>отвечают на один и тот же вопрос,</w:t>
            </w:r>
          </w:p>
          <w:p w:rsidR="00943F21" w:rsidRDefault="00943F21" w:rsidP="00943F21">
            <w:pPr>
              <w:numPr>
                <w:ilvl w:val="0"/>
                <w:numId w:val="5"/>
              </w:numPr>
              <w:ind w:left="0"/>
            </w:pPr>
            <w:r>
              <w:t>относятся к одному и тому же члену предложения,</w:t>
            </w:r>
          </w:p>
          <w:p w:rsidR="00943F21" w:rsidRDefault="00943F21" w:rsidP="00943F21">
            <w:pPr>
              <w:numPr>
                <w:ilvl w:val="0"/>
                <w:numId w:val="5"/>
              </w:numPr>
              <w:ind w:left="0"/>
            </w:pPr>
            <w:r>
              <w:t>являются одним и тем же членом предложения.</w:t>
            </w:r>
          </w:p>
          <w:p w:rsidR="00C95444" w:rsidRDefault="00C95444" w:rsidP="00C95444">
            <w:pPr>
              <w:numPr>
                <w:ilvl w:val="0"/>
                <w:numId w:val="6"/>
              </w:numPr>
              <w:ind w:left="0"/>
            </w:pPr>
            <w:r>
              <w:t>Проверяют работу и заполняют оценочные листы.</w:t>
            </w:r>
          </w:p>
          <w:p w:rsidR="00AF36DA" w:rsidRDefault="0012720B" w:rsidP="00C95444">
            <w:pPr>
              <w:numPr>
                <w:ilvl w:val="0"/>
                <w:numId w:val="6"/>
              </w:numPr>
              <w:ind w:left="0"/>
            </w:pPr>
            <w:r>
              <w:t xml:space="preserve">Выполняют задание, </w:t>
            </w:r>
            <w:r w:rsidR="00AF36DA">
              <w:t>подбирают схемы, объясняют знаки препинания.</w:t>
            </w:r>
            <w:r w:rsidR="00C95444">
              <w:t xml:space="preserve"> Проверяют работу и заполняют оценочные листы.</w:t>
            </w:r>
          </w:p>
          <w:p w:rsidR="00C95444" w:rsidRDefault="00C95444" w:rsidP="00C95444">
            <w:pPr>
              <w:numPr>
                <w:ilvl w:val="0"/>
                <w:numId w:val="6"/>
              </w:numPr>
              <w:ind w:left="0"/>
            </w:pPr>
            <w:r>
              <w:t xml:space="preserve">Совершенствовать умение </w:t>
            </w:r>
            <w:r>
              <w:lastRenderedPageBreak/>
              <w:t>расставлять знаки препинания. Проверяют работу и заполняют оценочные листы.</w:t>
            </w:r>
          </w:p>
          <w:p w:rsidR="00C95444" w:rsidRDefault="00C95444" w:rsidP="00C95444">
            <w:pPr>
              <w:numPr>
                <w:ilvl w:val="0"/>
                <w:numId w:val="6"/>
              </w:numPr>
              <w:ind w:left="0"/>
            </w:pPr>
            <w:r>
              <w:t>Выполняют тест. Проверяют работу и заполняют оценочные листы.</w:t>
            </w:r>
          </w:p>
          <w:p w:rsidR="00AF36DA" w:rsidRDefault="00AF36DA" w:rsidP="002E16A3"/>
        </w:tc>
      </w:tr>
      <w:tr w:rsidR="00AF36DA" w:rsidTr="00AF36DA">
        <w:tc>
          <w:tcPr>
            <w:tcW w:w="2981" w:type="dxa"/>
          </w:tcPr>
          <w:p w:rsidR="00AF36DA" w:rsidRDefault="00AF36DA" w:rsidP="00AF36DA">
            <w:r>
              <w:lastRenderedPageBreak/>
              <w:t>4.Итог урока.</w:t>
            </w:r>
          </w:p>
        </w:tc>
        <w:tc>
          <w:tcPr>
            <w:tcW w:w="4260" w:type="dxa"/>
          </w:tcPr>
          <w:p w:rsidR="00AF36DA" w:rsidRDefault="002E16A3" w:rsidP="002E16A3">
            <w:r>
              <w:t>Игра «Согласен – не согласен»: даны утверждения, с которыми вы соглашаетесь или не соглашаетесь.</w:t>
            </w:r>
          </w:p>
          <w:p w:rsidR="002E16A3" w:rsidRDefault="00D8648C" w:rsidP="002E16A3">
            <w:r>
              <w:t>Проверка работы.</w:t>
            </w:r>
            <w:r w:rsidR="00C77E19">
              <w:t xml:space="preserve"> </w:t>
            </w:r>
            <w:r w:rsidR="00C77E19" w:rsidRPr="00C77E19">
              <w:rPr>
                <w:sz w:val="28"/>
              </w:rPr>
              <w:t>(</w:t>
            </w:r>
            <w:r w:rsidR="00C77E19" w:rsidRPr="00C77E19">
              <w:t>Слайд  №</w:t>
            </w:r>
            <w:r w:rsidR="00C77E19">
              <w:t>6)</w:t>
            </w:r>
            <w:r w:rsidR="00C77E19" w:rsidRPr="00C77E19">
              <w:t xml:space="preserve">  </w:t>
            </w:r>
          </w:p>
          <w:p w:rsidR="00D8648C" w:rsidRDefault="00D8648C" w:rsidP="002E16A3">
            <w:r>
              <w:t xml:space="preserve">- Посчитайте баллы. Поставьте себе оценки по следующим критериям: </w:t>
            </w:r>
          </w:p>
          <w:p w:rsidR="00D8648C" w:rsidRDefault="00D8648C" w:rsidP="002E16A3">
            <w:r>
              <w:t>18-22 баллов – «3»</w:t>
            </w:r>
          </w:p>
          <w:p w:rsidR="00D8648C" w:rsidRDefault="00D8648C" w:rsidP="002E16A3">
            <w:r>
              <w:t>23-30 баллов – «4»</w:t>
            </w:r>
          </w:p>
          <w:p w:rsidR="00D8648C" w:rsidRDefault="00D8648C" w:rsidP="002E16A3">
            <w:r>
              <w:t>31-36 баллов – «5»</w:t>
            </w:r>
          </w:p>
          <w:p w:rsidR="00D8648C" w:rsidRPr="008C5CF2" w:rsidRDefault="00D8648C" w:rsidP="002E16A3">
            <w:r>
              <w:t>- Оцените свои знания, заполнив карточку «Итог моей работы». Напротив вопросов отмечаете знаком «+» или «</w:t>
            </w:r>
            <w:proofErr w:type="gramStart"/>
            <w:r>
              <w:t>-»</w:t>
            </w:r>
            <w:proofErr w:type="gramEnd"/>
            <w:r>
              <w:t>.</w:t>
            </w:r>
          </w:p>
        </w:tc>
        <w:tc>
          <w:tcPr>
            <w:tcW w:w="2223" w:type="dxa"/>
          </w:tcPr>
          <w:p w:rsidR="00AF36DA" w:rsidRDefault="002E16A3" w:rsidP="00AF36DA">
            <w:r>
              <w:t>Учащиеся заполняют таблицу игры «Согласен – не согласен».</w:t>
            </w:r>
          </w:p>
          <w:p w:rsidR="00D8648C" w:rsidRDefault="00D8648C" w:rsidP="00AF36DA">
            <w:r>
              <w:t>Проверяют работу.</w:t>
            </w:r>
          </w:p>
          <w:p w:rsidR="00D8648C" w:rsidRDefault="00D8648C" w:rsidP="00AF36DA">
            <w:r>
              <w:t>Посчитывают баллы, выставляют оценку</w:t>
            </w:r>
            <w:r w:rsidR="00D3250D">
              <w:t>.</w:t>
            </w:r>
          </w:p>
          <w:p w:rsidR="00D3250D" w:rsidRPr="000A3553" w:rsidRDefault="00D3250D" w:rsidP="00AF36DA">
            <w:r>
              <w:t>Заполняют карточку «Итог моей работы».</w:t>
            </w:r>
          </w:p>
        </w:tc>
      </w:tr>
      <w:tr w:rsidR="00AF36DA" w:rsidTr="00AF36DA">
        <w:trPr>
          <w:trHeight w:val="2844"/>
        </w:trPr>
        <w:tc>
          <w:tcPr>
            <w:tcW w:w="2981" w:type="dxa"/>
          </w:tcPr>
          <w:p w:rsidR="00AF36DA" w:rsidRDefault="00AF36DA" w:rsidP="00AF36DA">
            <w:r>
              <w:t>5.Рефлексия.</w:t>
            </w:r>
          </w:p>
          <w:p w:rsidR="00AF36DA" w:rsidRDefault="00AF36DA" w:rsidP="00AF36DA"/>
          <w:p w:rsidR="00AF36DA" w:rsidRDefault="00AF36DA" w:rsidP="00AF36DA"/>
        </w:tc>
        <w:tc>
          <w:tcPr>
            <w:tcW w:w="4260" w:type="dxa"/>
          </w:tcPr>
          <w:p w:rsidR="00AF36DA" w:rsidRDefault="00AF36DA" w:rsidP="00AF36DA">
            <w:r>
              <w:t>Можно ли сказать, что урок был для вас интересен, полезен, что цели его были достигнуты?</w:t>
            </w:r>
          </w:p>
          <w:p w:rsidR="00AF36DA" w:rsidRDefault="00AF36DA" w:rsidP="00AF36DA">
            <w:r>
              <w:t>Объявляет оценки за урок.</w:t>
            </w:r>
          </w:p>
        </w:tc>
        <w:tc>
          <w:tcPr>
            <w:tcW w:w="2223" w:type="dxa"/>
          </w:tcPr>
          <w:p w:rsidR="00AF36DA" w:rsidRDefault="00AF36DA" w:rsidP="00AF36DA">
            <w:r>
              <w:t>Учащиеся высказывают своё мнение об уроке.</w:t>
            </w:r>
          </w:p>
          <w:p w:rsidR="00AF36DA" w:rsidRDefault="00AF36DA" w:rsidP="00AF36DA">
            <w:r>
              <w:t>Сегодня я узнала……</w:t>
            </w:r>
          </w:p>
          <w:p w:rsidR="00AF36DA" w:rsidRDefault="00AF36DA" w:rsidP="00AF36DA">
            <w:r>
              <w:t>Я поняла, что…..</w:t>
            </w:r>
          </w:p>
          <w:p w:rsidR="00AF36DA" w:rsidRDefault="00AF36DA" w:rsidP="00AF36DA">
            <w:r>
              <w:t>Теперь я могу…</w:t>
            </w:r>
          </w:p>
          <w:p w:rsidR="00AF36DA" w:rsidRDefault="00AF36DA" w:rsidP="00AF36DA">
            <w:r>
              <w:t>Было интересно…</w:t>
            </w:r>
          </w:p>
          <w:p w:rsidR="00AF36DA" w:rsidRPr="000A3553" w:rsidRDefault="00AF36DA" w:rsidP="00AF36DA">
            <w:r>
              <w:t>Мне это пригодится……</w:t>
            </w:r>
          </w:p>
        </w:tc>
      </w:tr>
      <w:tr w:rsidR="00AF36DA" w:rsidTr="00AF36DA">
        <w:tc>
          <w:tcPr>
            <w:tcW w:w="2981" w:type="dxa"/>
          </w:tcPr>
          <w:p w:rsidR="00AF36DA" w:rsidRDefault="00AF36DA" w:rsidP="00AF36DA">
            <w:r>
              <w:t>6.Постановка домашнего задания</w:t>
            </w:r>
          </w:p>
        </w:tc>
        <w:tc>
          <w:tcPr>
            <w:tcW w:w="4260" w:type="dxa"/>
          </w:tcPr>
          <w:p w:rsidR="00AF36DA" w:rsidRPr="000E5DF1" w:rsidRDefault="00AF36DA" w:rsidP="00AF36DA">
            <w:r>
              <w:t xml:space="preserve">Объясняет домашнее задание: составить 5 предложений с однородными членами, нарисовать их схемы.  </w:t>
            </w:r>
          </w:p>
        </w:tc>
        <w:tc>
          <w:tcPr>
            <w:tcW w:w="2223" w:type="dxa"/>
          </w:tcPr>
          <w:p w:rsidR="00AF36DA" w:rsidRDefault="00AF36DA" w:rsidP="00AF36DA">
            <w:r>
              <w:t>Записывают домашнее задание в дневник.</w:t>
            </w:r>
          </w:p>
        </w:tc>
      </w:tr>
    </w:tbl>
    <w:p w:rsidR="00AD6C68" w:rsidRDefault="00AD6C68" w:rsidP="00AD6C68">
      <w:pPr>
        <w:jc w:val="both"/>
      </w:pPr>
    </w:p>
    <w:p w:rsidR="00AD6C68" w:rsidRDefault="00AD6C68" w:rsidP="00AD6C68">
      <w:pPr>
        <w:jc w:val="both"/>
      </w:pPr>
    </w:p>
    <w:p w:rsidR="00AD6C68" w:rsidRDefault="00AD6C68" w:rsidP="00AD6C68">
      <w:pPr>
        <w:jc w:val="both"/>
      </w:pPr>
    </w:p>
    <w:p w:rsidR="00AD6C68" w:rsidRPr="004D057C" w:rsidRDefault="00AD6C68" w:rsidP="00AD6C68">
      <w:pPr>
        <w:jc w:val="both"/>
      </w:pPr>
    </w:p>
    <w:p w:rsidR="004D057C" w:rsidRPr="00347A19" w:rsidRDefault="004D057C" w:rsidP="004D057C">
      <w:pPr>
        <w:ind w:left="720"/>
      </w:pPr>
    </w:p>
    <w:p w:rsidR="00347A19" w:rsidRPr="000E5DF1" w:rsidRDefault="00347A19" w:rsidP="00347A19">
      <w:pPr>
        <w:rPr>
          <w:i/>
        </w:rPr>
      </w:pPr>
    </w:p>
    <w:p w:rsidR="00347A19" w:rsidRPr="000E5DF1" w:rsidRDefault="00347A19" w:rsidP="00347A19">
      <w:pPr>
        <w:rPr>
          <w:i/>
        </w:rPr>
      </w:pPr>
    </w:p>
    <w:p w:rsidR="00347A19" w:rsidRPr="000E5DF1" w:rsidRDefault="00347A19" w:rsidP="00347A19">
      <w:pPr>
        <w:rPr>
          <w:i/>
        </w:rPr>
      </w:pPr>
    </w:p>
    <w:p w:rsidR="00347A19" w:rsidRPr="000E5DF1" w:rsidRDefault="00347A19" w:rsidP="00347A19">
      <w:pPr>
        <w:rPr>
          <w:i/>
        </w:rPr>
      </w:pPr>
    </w:p>
    <w:p w:rsidR="00347A19" w:rsidRPr="009D40E3" w:rsidRDefault="00347A19" w:rsidP="00347A19"/>
    <w:p w:rsidR="00347A19" w:rsidRDefault="00347A19" w:rsidP="00347A19">
      <w:r>
        <w:t xml:space="preserve">      </w:t>
      </w:r>
    </w:p>
    <w:p w:rsidR="00347A19" w:rsidRPr="00511C2D" w:rsidRDefault="00347A19" w:rsidP="00347A19">
      <w:pPr>
        <w:ind w:left="-567" w:right="-1"/>
        <w:contextualSpacing/>
        <w:jc w:val="both"/>
      </w:pPr>
    </w:p>
    <w:p w:rsidR="00566119" w:rsidRPr="00115A47" w:rsidRDefault="00566119" w:rsidP="00115A47">
      <w:pPr>
        <w:ind w:left="-567"/>
        <w:jc w:val="both"/>
        <w:rPr>
          <w:sz w:val="28"/>
          <w:szCs w:val="28"/>
        </w:rPr>
      </w:pPr>
    </w:p>
    <w:sectPr w:rsidR="00566119" w:rsidRPr="00115A47" w:rsidSect="00AD6C6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993"/>
    <w:multiLevelType w:val="hybridMultilevel"/>
    <w:tmpl w:val="2DBA8C0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6483D"/>
    <w:multiLevelType w:val="hybridMultilevel"/>
    <w:tmpl w:val="232A491A"/>
    <w:lvl w:ilvl="0" w:tplc="A5D8E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60F91"/>
    <w:multiLevelType w:val="hybridMultilevel"/>
    <w:tmpl w:val="CE0C5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957721"/>
    <w:multiLevelType w:val="hybridMultilevel"/>
    <w:tmpl w:val="FEC0A4D2"/>
    <w:lvl w:ilvl="0" w:tplc="B0DA32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D023B9C"/>
    <w:multiLevelType w:val="hybridMultilevel"/>
    <w:tmpl w:val="0CC07AC2"/>
    <w:lvl w:ilvl="0" w:tplc="A5D8E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F7E1F"/>
    <w:multiLevelType w:val="hybridMultilevel"/>
    <w:tmpl w:val="F428558E"/>
    <w:lvl w:ilvl="0" w:tplc="7E8C5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3235ED"/>
    <w:multiLevelType w:val="hybridMultilevel"/>
    <w:tmpl w:val="DC20654A"/>
    <w:lvl w:ilvl="0" w:tplc="A5D8E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D2554"/>
    <w:multiLevelType w:val="hybridMultilevel"/>
    <w:tmpl w:val="7C1C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21FF3"/>
    <w:multiLevelType w:val="hybridMultilevel"/>
    <w:tmpl w:val="15CA4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A47"/>
    <w:rsid w:val="00005AEC"/>
    <w:rsid w:val="00012D29"/>
    <w:rsid w:val="00015A3B"/>
    <w:rsid w:val="00016546"/>
    <w:rsid w:val="000219F6"/>
    <w:rsid w:val="00032BF2"/>
    <w:rsid w:val="00042358"/>
    <w:rsid w:val="0005744E"/>
    <w:rsid w:val="0006090A"/>
    <w:rsid w:val="00061F85"/>
    <w:rsid w:val="0006372B"/>
    <w:rsid w:val="00067376"/>
    <w:rsid w:val="000A534B"/>
    <w:rsid w:val="000A6855"/>
    <w:rsid w:val="000B035C"/>
    <w:rsid w:val="000B3A73"/>
    <w:rsid w:val="000B75BA"/>
    <w:rsid w:val="000C271A"/>
    <w:rsid w:val="000E120D"/>
    <w:rsid w:val="000E5DF1"/>
    <w:rsid w:val="000E6692"/>
    <w:rsid w:val="000F0916"/>
    <w:rsid w:val="000F5BF0"/>
    <w:rsid w:val="00115A47"/>
    <w:rsid w:val="001161F6"/>
    <w:rsid w:val="00127202"/>
    <w:rsid w:val="0012720B"/>
    <w:rsid w:val="001305F8"/>
    <w:rsid w:val="00152EC1"/>
    <w:rsid w:val="00156778"/>
    <w:rsid w:val="001573CB"/>
    <w:rsid w:val="00162311"/>
    <w:rsid w:val="00164249"/>
    <w:rsid w:val="00165C82"/>
    <w:rsid w:val="00176118"/>
    <w:rsid w:val="001773CA"/>
    <w:rsid w:val="00187D8E"/>
    <w:rsid w:val="001942C9"/>
    <w:rsid w:val="001955A2"/>
    <w:rsid w:val="001A6ED4"/>
    <w:rsid w:val="001B489E"/>
    <w:rsid w:val="001C3E34"/>
    <w:rsid w:val="001C7281"/>
    <w:rsid w:val="001D7CF7"/>
    <w:rsid w:val="001E3397"/>
    <w:rsid w:val="001F2321"/>
    <w:rsid w:val="001F4B61"/>
    <w:rsid w:val="00200D14"/>
    <w:rsid w:val="002040A0"/>
    <w:rsid w:val="00215E48"/>
    <w:rsid w:val="00225636"/>
    <w:rsid w:val="00226147"/>
    <w:rsid w:val="002266AD"/>
    <w:rsid w:val="00227D71"/>
    <w:rsid w:val="00232DA6"/>
    <w:rsid w:val="002369B4"/>
    <w:rsid w:val="0025436F"/>
    <w:rsid w:val="00263A6F"/>
    <w:rsid w:val="0027159E"/>
    <w:rsid w:val="00274DE2"/>
    <w:rsid w:val="00284FDB"/>
    <w:rsid w:val="00292A6A"/>
    <w:rsid w:val="00296EBF"/>
    <w:rsid w:val="002A0EFD"/>
    <w:rsid w:val="002A2D9F"/>
    <w:rsid w:val="002B04D8"/>
    <w:rsid w:val="002D4BC4"/>
    <w:rsid w:val="002D4DAE"/>
    <w:rsid w:val="002E0BFE"/>
    <w:rsid w:val="002E16A3"/>
    <w:rsid w:val="002E536D"/>
    <w:rsid w:val="002E5601"/>
    <w:rsid w:val="003017D3"/>
    <w:rsid w:val="003119E7"/>
    <w:rsid w:val="003156A5"/>
    <w:rsid w:val="003168CB"/>
    <w:rsid w:val="00316A03"/>
    <w:rsid w:val="00326820"/>
    <w:rsid w:val="003332C7"/>
    <w:rsid w:val="00335177"/>
    <w:rsid w:val="00335BC4"/>
    <w:rsid w:val="00345CDF"/>
    <w:rsid w:val="00347A19"/>
    <w:rsid w:val="0035168A"/>
    <w:rsid w:val="00351795"/>
    <w:rsid w:val="00353F00"/>
    <w:rsid w:val="00361B18"/>
    <w:rsid w:val="00366C8E"/>
    <w:rsid w:val="00374CD3"/>
    <w:rsid w:val="003805E5"/>
    <w:rsid w:val="00384CC7"/>
    <w:rsid w:val="003950D8"/>
    <w:rsid w:val="003D390E"/>
    <w:rsid w:val="003D52F7"/>
    <w:rsid w:val="003E0276"/>
    <w:rsid w:val="003F197C"/>
    <w:rsid w:val="003F3F6D"/>
    <w:rsid w:val="003F6713"/>
    <w:rsid w:val="0040031C"/>
    <w:rsid w:val="00400BD8"/>
    <w:rsid w:val="00407AFB"/>
    <w:rsid w:val="0041436F"/>
    <w:rsid w:val="004333F2"/>
    <w:rsid w:val="00436953"/>
    <w:rsid w:val="00463CE0"/>
    <w:rsid w:val="00471DAA"/>
    <w:rsid w:val="00480251"/>
    <w:rsid w:val="004842CD"/>
    <w:rsid w:val="004949AA"/>
    <w:rsid w:val="004C24B0"/>
    <w:rsid w:val="004D057C"/>
    <w:rsid w:val="004D0BF9"/>
    <w:rsid w:val="004D79DE"/>
    <w:rsid w:val="004F4003"/>
    <w:rsid w:val="0050103A"/>
    <w:rsid w:val="005023D9"/>
    <w:rsid w:val="00505441"/>
    <w:rsid w:val="00514992"/>
    <w:rsid w:val="00530DC4"/>
    <w:rsid w:val="005318E6"/>
    <w:rsid w:val="00542243"/>
    <w:rsid w:val="005514E9"/>
    <w:rsid w:val="00557C96"/>
    <w:rsid w:val="005615E2"/>
    <w:rsid w:val="00566119"/>
    <w:rsid w:val="00567C1D"/>
    <w:rsid w:val="00574558"/>
    <w:rsid w:val="00583024"/>
    <w:rsid w:val="005923B8"/>
    <w:rsid w:val="00595317"/>
    <w:rsid w:val="005972DE"/>
    <w:rsid w:val="005A4D85"/>
    <w:rsid w:val="005A6B07"/>
    <w:rsid w:val="005B182C"/>
    <w:rsid w:val="005C3D58"/>
    <w:rsid w:val="005C5396"/>
    <w:rsid w:val="005C6CD6"/>
    <w:rsid w:val="005D307F"/>
    <w:rsid w:val="005F6EC1"/>
    <w:rsid w:val="005F7FAC"/>
    <w:rsid w:val="00600169"/>
    <w:rsid w:val="00601D76"/>
    <w:rsid w:val="00622080"/>
    <w:rsid w:val="0062740B"/>
    <w:rsid w:val="006472CB"/>
    <w:rsid w:val="0064745B"/>
    <w:rsid w:val="00647604"/>
    <w:rsid w:val="00657730"/>
    <w:rsid w:val="00661278"/>
    <w:rsid w:val="0066242F"/>
    <w:rsid w:val="00670FCC"/>
    <w:rsid w:val="00676C2D"/>
    <w:rsid w:val="006839DC"/>
    <w:rsid w:val="0068515C"/>
    <w:rsid w:val="00686C01"/>
    <w:rsid w:val="00687B00"/>
    <w:rsid w:val="00691938"/>
    <w:rsid w:val="00694956"/>
    <w:rsid w:val="006A2089"/>
    <w:rsid w:val="006B582B"/>
    <w:rsid w:val="006B6B4E"/>
    <w:rsid w:val="006C2053"/>
    <w:rsid w:val="006C433F"/>
    <w:rsid w:val="006E00C6"/>
    <w:rsid w:val="006E0CD1"/>
    <w:rsid w:val="006E66C1"/>
    <w:rsid w:val="006F1CB9"/>
    <w:rsid w:val="00707929"/>
    <w:rsid w:val="00710B68"/>
    <w:rsid w:val="007203A4"/>
    <w:rsid w:val="0072169A"/>
    <w:rsid w:val="00724F0A"/>
    <w:rsid w:val="00740FC0"/>
    <w:rsid w:val="007419DA"/>
    <w:rsid w:val="00747F7C"/>
    <w:rsid w:val="0075271D"/>
    <w:rsid w:val="00770F15"/>
    <w:rsid w:val="007721CA"/>
    <w:rsid w:val="00776B29"/>
    <w:rsid w:val="00784395"/>
    <w:rsid w:val="0078442A"/>
    <w:rsid w:val="007A0AD4"/>
    <w:rsid w:val="007A0EB1"/>
    <w:rsid w:val="007B2DC1"/>
    <w:rsid w:val="007B7A71"/>
    <w:rsid w:val="007D71CB"/>
    <w:rsid w:val="007E4C66"/>
    <w:rsid w:val="007F1FB7"/>
    <w:rsid w:val="007F7CAA"/>
    <w:rsid w:val="007F7FEE"/>
    <w:rsid w:val="0080439C"/>
    <w:rsid w:val="00806BDF"/>
    <w:rsid w:val="008119CC"/>
    <w:rsid w:val="0081349B"/>
    <w:rsid w:val="008138CE"/>
    <w:rsid w:val="00817D3B"/>
    <w:rsid w:val="00821925"/>
    <w:rsid w:val="00823B5E"/>
    <w:rsid w:val="00830FE2"/>
    <w:rsid w:val="00831DBC"/>
    <w:rsid w:val="00840F90"/>
    <w:rsid w:val="00842652"/>
    <w:rsid w:val="0084616B"/>
    <w:rsid w:val="008469FB"/>
    <w:rsid w:val="00852417"/>
    <w:rsid w:val="00856A23"/>
    <w:rsid w:val="008728E3"/>
    <w:rsid w:val="00873432"/>
    <w:rsid w:val="008934E0"/>
    <w:rsid w:val="0089405D"/>
    <w:rsid w:val="00894369"/>
    <w:rsid w:val="00895D85"/>
    <w:rsid w:val="008B5F63"/>
    <w:rsid w:val="008C5CF2"/>
    <w:rsid w:val="008C6CB7"/>
    <w:rsid w:val="008D061F"/>
    <w:rsid w:val="008E042C"/>
    <w:rsid w:val="008F06A1"/>
    <w:rsid w:val="008F4D4D"/>
    <w:rsid w:val="008F5002"/>
    <w:rsid w:val="00917ADD"/>
    <w:rsid w:val="00930297"/>
    <w:rsid w:val="0094140A"/>
    <w:rsid w:val="00943F21"/>
    <w:rsid w:val="00945F74"/>
    <w:rsid w:val="00961585"/>
    <w:rsid w:val="00965580"/>
    <w:rsid w:val="009671D3"/>
    <w:rsid w:val="009768CD"/>
    <w:rsid w:val="009930F0"/>
    <w:rsid w:val="00993AC1"/>
    <w:rsid w:val="0099742E"/>
    <w:rsid w:val="009B4746"/>
    <w:rsid w:val="009C4F27"/>
    <w:rsid w:val="009E5CF8"/>
    <w:rsid w:val="009E7B8E"/>
    <w:rsid w:val="009F0981"/>
    <w:rsid w:val="009F2BD5"/>
    <w:rsid w:val="00A05251"/>
    <w:rsid w:val="00A10A51"/>
    <w:rsid w:val="00A10C49"/>
    <w:rsid w:val="00A24390"/>
    <w:rsid w:val="00A332F2"/>
    <w:rsid w:val="00A4117A"/>
    <w:rsid w:val="00A571E1"/>
    <w:rsid w:val="00A626C1"/>
    <w:rsid w:val="00A75807"/>
    <w:rsid w:val="00A76FA7"/>
    <w:rsid w:val="00A810F0"/>
    <w:rsid w:val="00A81C27"/>
    <w:rsid w:val="00A86D52"/>
    <w:rsid w:val="00AA6B54"/>
    <w:rsid w:val="00AB076F"/>
    <w:rsid w:val="00AB7D4F"/>
    <w:rsid w:val="00AD6C68"/>
    <w:rsid w:val="00AE5219"/>
    <w:rsid w:val="00AF36DA"/>
    <w:rsid w:val="00AF3885"/>
    <w:rsid w:val="00B02826"/>
    <w:rsid w:val="00B040DF"/>
    <w:rsid w:val="00B13F40"/>
    <w:rsid w:val="00B22324"/>
    <w:rsid w:val="00B22FC6"/>
    <w:rsid w:val="00B24275"/>
    <w:rsid w:val="00B31E5C"/>
    <w:rsid w:val="00B35CC3"/>
    <w:rsid w:val="00B54C94"/>
    <w:rsid w:val="00B6261E"/>
    <w:rsid w:val="00B63038"/>
    <w:rsid w:val="00B655E5"/>
    <w:rsid w:val="00B71F0A"/>
    <w:rsid w:val="00B72710"/>
    <w:rsid w:val="00B75749"/>
    <w:rsid w:val="00B80AFC"/>
    <w:rsid w:val="00B95531"/>
    <w:rsid w:val="00BA6705"/>
    <w:rsid w:val="00BB7AC9"/>
    <w:rsid w:val="00BC73B4"/>
    <w:rsid w:val="00BD063F"/>
    <w:rsid w:val="00BE3BF3"/>
    <w:rsid w:val="00BE4400"/>
    <w:rsid w:val="00BE6A06"/>
    <w:rsid w:val="00BF21EE"/>
    <w:rsid w:val="00C110B3"/>
    <w:rsid w:val="00C226AF"/>
    <w:rsid w:val="00C232A8"/>
    <w:rsid w:val="00C34563"/>
    <w:rsid w:val="00C450D1"/>
    <w:rsid w:val="00C51F8E"/>
    <w:rsid w:val="00C55144"/>
    <w:rsid w:val="00C656F9"/>
    <w:rsid w:val="00C77E19"/>
    <w:rsid w:val="00C9099C"/>
    <w:rsid w:val="00C91BB8"/>
    <w:rsid w:val="00C94C6F"/>
    <w:rsid w:val="00C95444"/>
    <w:rsid w:val="00CA1E46"/>
    <w:rsid w:val="00CD029F"/>
    <w:rsid w:val="00CD334C"/>
    <w:rsid w:val="00CD4D2B"/>
    <w:rsid w:val="00CE4B1B"/>
    <w:rsid w:val="00CE6B1F"/>
    <w:rsid w:val="00CF0DFC"/>
    <w:rsid w:val="00CF109F"/>
    <w:rsid w:val="00CF33D2"/>
    <w:rsid w:val="00CF5328"/>
    <w:rsid w:val="00CF5D13"/>
    <w:rsid w:val="00D04760"/>
    <w:rsid w:val="00D10416"/>
    <w:rsid w:val="00D155AA"/>
    <w:rsid w:val="00D16399"/>
    <w:rsid w:val="00D166DB"/>
    <w:rsid w:val="00D24727"/>
    <w:rsid w:val="00D3250D"/>
    <w:rsid w:val="00D34552"/>
    <w:rsid w:val="00D36D31"/>
    <w:rsid w:val="00D43537"/>
    <w:rsid w:val="00D44528"/>
    <w:rsid w:val="00D4493F"/>
    <w:rsid w:val="00D647FF"/>
    <w:rsid w:val="00D676EB"/>
    <w:rsid w:val="00D708BB"/>
    <w:rsid w:val="00D863F9"/>
    <w:rsid w:val="00D8648C"/>
    <w:rsid w:val="00DA109E"/>
    <w:rsid w:val="00DB623A"/>
    <w:rsid w:val="00DC3D08"/>
    <w:rsid w:val="00DD4A75"/>
    <w:rsid w:val="00DE2432"/>
    <w:rsid w:val="00DE7A9E"/>
    <w:rsid w:val="00DF2E76"/>
    <w:rsid w:val="00DF4158"/>
    <w:rsid w:val="00E05FED"/>
    <w:rsid w:val="00E149DE"/>
    <w:rsid w:val="00E36870"/>
    <w:rsid w:val="00E41F0D"/>
    <w:rsid w:val="00E42643"/>
    <w:rsid w:val="00E63B65"/>
    <w:rsid w:val="00E65AC1"/>
    <w:rsid w:val="00E66573"/>
    <w:rsid w:val="00E75FAA"/>
    <w:rsid w:val="00E776E8"/>
    <w:rsid w:val="00E77F68"/>
    <w:rsid w:val="00E805D8"/>
    <w:rsid w:val="00E95EDF"/>
    <w:rsid w:val="00EA3D36"/>
    <w:rsid w:val="00EA6B1A"/>
    <w:rsid w:val="00EC0938"/>
    <w:rsid w:val="00EC3BDA"/>
    <w:rsid w:val="00ED5977"/>
    <w:rsid w:val="00ED6EC0"/>
    <w:rsid w:val="00EE03C5"/>
    <w:rsid w:val="00EE22AB"/>
    <w:rsid w:val="00EE2A06"/>
    <w:rsid w:val="00EF2F49"/>
    <w:rsid w:val="00F01BAD"/>
    <w:rsid w:val="00F067AC"/>
    <w:rsid w:val="00F16F68"/>
    <w:rsid w:val="00F251AB"/>
    <w:rsid w:val="00F30F65"/>
    <w:rsid w:val="00F331D9"/>
    <w:rsid w:val="00F37145"/>
    <w:rsid w:val="00F40FE7"/>
    <w:rsid w:val="00F52A9F"/>
    <w:rsid w:val="00F55548"/>
    <w:rsid w:val="00F6147A"/>
    <w:rsid w:val="00F616FF"/>
    <w:rsid w:val="00F6386A"/>
    <w:rsid w:val="00F77861"/>
    <w:rsid w:val="00F87BC4"/>
    <w:rsid w:val="00F90EB6"/>
    <w:rsid w:val="00F91DA0"/>
    <w:rsid w:val="00F97829"/>
    <w:rsid w:val="00FA521A"/>
    <w:rsid w:val="00FB3DA2"/>
    <w:rsid w:val="00FC5271"/>
    <w:rsid w:val="00FD5064"/>
    <w:rsid w:val="00FE367F"/>
    <w:rsid w:val="00FF4EE5"/>
    <w:rsid w:val="00FF5570"/>
    <w:rsid w:val="00FF5D3B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347A1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347A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347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A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E5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Айыына</cp:lastModifiedBy>
  <cp:revision>21</cp:revision>
  <dcterms:created xsi:type="dcterms:W3CDTF">2015-12-10T07:40:00Z</dcterms:created>
  <dcterms:modified xsi:type="dcterms:W3CDTF">2015-12-14T04:42:00Z</dcterms:modified>
</cp:coreProperties>
</file>