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A4" w:rsidRPr="00BA6FA4" w:rsidRDefault="00BA6FA4" w:rsidP="00C76AA2">
      <w:pPr>
        <w:pStyle w:val="a3"/>
        <w:spacing w:before="0" w:beforeAutospacing="0" w:after="0" w:afterAutospacing="0"/>
        <w:jc w:val="center"/>
      </w:pPr>
      <w:r w:rsidRPr="00BA6FA4">
        <w:rPr>
          <w:b/>
          <w:bCs/>
        </w:rPr>
        <w:t>Мастер-класс «</w:t>
      </w:r>
      <w:r w:rsidR="002E403F" w:rsidRPr="002E403F">
        <w:rPr>
          <w:b/>
          <w:bCs/>
          <w:color w:val="000000"/>
        </w:rPr>
        <w:t>Исследовательская деятельность на уроках русского языка</w:t>
      </w:r>
      <w:r w:rsidR="002E403F">
        <w:rPr>
          <w:b/>
          <w:bCs/>
          <w:color w:val="000000"/>
        </w:rPr>
        <w:t xml:space="preserve"> в 5 классе</w:t>
      </w:r>
      <w:r w:rsidRPr="002E403F">
        <w:rPr>
          <w:b/>
          <w:bCs/>
        </w:rPr>
        <w:t>»</w:t>
      </w:r>
    </w:p>
    <w:p w:rsidR="002E403F" w:rsidRDefault="00BA6FA4" w:rsidP="00BA6FA4">
      <w:pPr>
        <w:pStyle w:val="a3"/>
        <w:shd w:val="clear" w:color="auto" w:fill="FFFFFF"/>
        <w:spacing w:before="0" w:beforeAutospacing="0" w:after="0" w:afterAutospacing="0"/>
        <w:jc w:val="both"/>
      </w:pPr>
      <w:r w:rsidRPr="00BA6FA4">
        <w:rPr>
          <w:b/>
          <w:bCs/>
        </w:rPr>
        <w:t>Цель:</w:t>
      </w:r>
      <w:r w:rsidRPr="00BA6FA4">
        <w:t xml:space="preserve"> обмен опытом педагогической деятельности по организации </w:t>
      </w:r>
      <w:r w:rsidR="002E403F">
        <w:t>исследовательской работы на уроках русского языка 5 классе.</w:t>
      </w:r>
    </w:p>
    <w:p w:rsidR="00BA6FA4" w:rsidRPr="00BA6FA4" w:rsidRDefault="00BA6FA4" w:rsidP="00BA6FA4">
      <w:pPr>
        <w:pStyle w:val="a3"/>
        <w:shd w:val="clear" w:color="auto" w:fill="FFFFFF"/>
        <w:spacing w:before="0" w:beforeAutospacing="0" w:after="0" w:afterAutospacing="0"/>
        <w:jc w:val="both"/>
      </w:pPr>
      <w:r w:rsidRPr="00BA6FA4">
        <w:rPr>
          <w:b/>
          <w:bCs/>
        </w:rPr>
        <w:t>Задачи:</w:t>
      </w:r>
    </w:p>
    <w:p w:rsidR="00BA6FA4" w:rsidRPr="00BA6FA4" w:rsidRDefault="00BA6FA4" w:rsidP="00BA6FA4">
      <w:pPr>
        <w:pStyle w:val="a3"/>
        <w:shd w:val="clear" w:color="auto" w:fill="FFFFFF"/>
        <w:spacing w:before="0" w:beforeAutospacing="0" w:after="0" w:afterAutospacing="0"/>
        <w:jc w:val="both"/>
      </w:pPr>
      <w:r w:rsidRPr="00BA6FA4">
        <w:t xml:space="preserve">-       продемонстрировать </w:t>
      </w:r>
      <w:r w:rsidR="002E403F">
        <w:t>коллегам приемы работы исследования</w:t>
      </w:r>
      <w:r w:rsidRPr="00BA6FA4">
        <w:t>;</w:t>
      </w:r>
    </w:p>
    <w:p w:rsidR="00BA6FA4" w:rsidRPr="00BA6FA4" w:rsidRDefault="00BA6FA4" w:rsidP="00BA6FA4">
      <w:pPr>
        <w:pStyle w:val="a3"/>
        <w:shd w:val="clear" w:color="auto" w:fill="FFFFFF"/>
        <w:spacing w:before="0" w:beforeAutospacing="0" w:after="0" w:afterAutospacing="0"/>
        <w:jc w:val="both"/>
      </w:pPr>
      <w:r w:rsidRPr="00BA6FA4">
        <w:t>-       прокомментировать эффективность применения данных приемов;</w:t>
      </w:r>
    </w:p>
    <w:p w:rsidR="00BA6FA4" w:rsidRPr="00BA6FA4" w:rsidRDefault="00BA6FA4" w:rsidP="00BA6FA4">
      <w:pPr>
        <w:pStyle w:val="a3"/>
        <w:shd w:val="clear" w:color="auto" w:fill="FFFFFF"/>
        <w:spacing w:before="0" w:beforeAutospacing="0" w:after="0" w:afterAutospacing="0"/>
        <w:jc w:val="both"/>
      </w:pPr>
      <w:r w:rsidRPr="00BA6FA4">
        <w:t>-       от</w:t>
      </w:r>
      <w:r w:rsidR="002E403F">
        <w:t>работать приемы исследовательской работы</w:t>
      </w:r>
      <w:r w:rsidRPr="00BA6FA4">
        <w:t xml:space="preserve"> на деятельностной основе (работа в группах).</w:t>
      </w:r>
    </w:p>
    <w:p w:rsidR="00BA6FA4" w:rsidRPr="00BA6FA4" w:rsidRDefault="00BA6FA4" w:rsidP="00BA6FA4">
      <w:pPr>
        <w:pStyle w:val="a3"/>
        <w:shd w:val="clear" w:color="auto" w:fill="FFFFFF"/>
        <w:spacing w:before="0" w:beforeAutospacing="0" w:after="0" w:afterAutospacing="0"/>
        <w:jc w:val="both"/>
      </w:pPr>
      <w:r w:rsidRPr="00BA6FA4">
        <w:rPr>
          <w:b/>
          <w:bCs/>
        </w:rPr>
        <w:t>ОБОРУДОВАНИЕ:</w:t>
      </w:r>
    </w:p>
    <w:p w:rsidR="00BA6FA4" w:rsidRPr="00BA6FA4" w:rsidRDefault="00BA6FA4" w:rsidP="00BA6FA4">
      <w:pPr>
        <w:pStyle w:val="a3"/>
        <w:shd w:val="clear" w:color="auto" w:fill="FFFFFF"/>
        <w:spacing w:before="0" w:beforeAutospacing="0" w:after="0" w:afterAutospacing="0"/>
        <w:jc w:val="both"/>
      </w:pPr>
      <w:r w:rsidRPr="00BA6FA4">
        <w:t xml:space="preserve">-       </w:t>
      </w:r>
      <w:proofErr w:type="spellStart"/>
      <w:r w:rsidRPr="00BA6FA4">
        <w:t>мультимедийное</w:t>
      </w:r>
      <w:proofErr w:type="spellEnd"/>
      <w:r w:rsidRPr="00BA6FA4">
        <w:t xml:space="preserve"> оборудование и электронная презентация мастер-класса.</w:t>
      </w:r>
    </w:p>
    <w:p w:rsidR="00BA6FA4" w:rsidRPr="00BA6FA4" w:rsidRDefault="00BA6FA4" w:rsidP="00BA6FA4">
      <w:pPr>
        <w:pStyle w:val="a3"/>
        <w:shd w:val="clear" w:color="auto" w:fill="FFFFFF"/>
        <w:spacing w:before="0" w:beforeAutospacing="0" w:after="0" w:afterAutospacing="0"/>
        <w:jc w:val="both"/>
      </w:pPr>
      <w:r w:rsidRPr="00BA6FA4">
        <w:rPr>
          <w:b/>
          <w:bCs/>
        </w:rPr>
        <w:t>ОСНОВНЫЕ ЭТАПЫ МАСТЕР-КЛАССА</w:t>
      </w:r>
      <w:r w:rsidRPr="00BA6FA4">
        <w:t>:</w:t>
      </w:r>
    </w:p>
    <w:p w:rsidR="00BA6FA4" w:rsidRPr="00BA6FA4" w:rsidRDefault="00BA6FA4" w:rsidP="00BA6FA4">
      <w:pPr>
        <w:pStyle w:val="a3"/>
        <w:shd w:val="clear" w:color="auto" w:fill="FFFFFF"/>
        <w:spacing w:before="0" w:beforeAutospacing="0" w:after="0" w:afterAutospacing="0"/>
        <w:jc w:val="both"/>
      </w:pPr>
      <w:r w:rsidRPr="00BA6FA4">
        <w:t>1. Мотивация учения.</w:t>
      </w:r>
    </w:p>
    <w:p w:rsidR="00BA6FA4" w:rsidRPr="00BA6FA4" w:rsidRDefault="00BA6FA4" w:rsidP="00BA6FA4">
      <w:pPr>
        <w:pStyle w:val="a3"/>
        <w:shd w:val="clear" w:color="auto" w:fill="FFFFFF"/>
        <w:spacing w:before="0" w:beforeAutospacing="0" w:after="0" w:afterAutospacing="0"/>
        <w:jc w:val="both"/>
      </w:pPr>
      <w:r w:rsidRPr="00BA6FA4">
        <w:t>2. Постановка педагогической проблемы.</w:t>
      </w:r>
    </w:p>
    <w:p w:rsidR="00BA6FA4" w:rsidRPr="00BA6FA4" w:rsidRDefault="00BA6FA4" w:rsidP="00BA6FA4">
      <w:pPr>
        <w:pStyle w:val="a3"/>
        <w:shd w:val="clear" w:color="auto" w:fill="FFFFFF"/>
        <w:spacing w:before="0" w:beforeAutospacing="0" w:after="0" w:afterAutospacing="0"/>
        <w:jc w:val="both"/>
      </w:pPr>
      <w:r w:rsidRPr="00BA6FA4">
        <w:t>3. Практическая демонстрация приемов. Комментарий к приему.</w:t>
      </w:r>
    </w:p>
    <w:p w:rsidR="00BA6FA4" w:rsidRPr="00BA6FA4" w:rsidRDefault="00BA6FA4" w:rsidP="00BA6FA4">
      <w:pPr>
        <w:pStyle w:val="a3"/>
        <w:shd w:val="clear" w:color="auto" w:fill="FFFFFF"/>
        <w:spacing w:before="0" w:beforeAutospacing="0" w:after="0" w:afterAutospacing="0"/>
        <w:jc w:val="both"/>
      </w:pPr>
      <w:r w:rsidRPr="00BA6FA4">
        <w:t>4. Подведение итогов мастер-класса.</w:t>
      </w:r>
    </w:p>
    <w:p w:rsidR="00BA6FA4" w:rsidRPr="00BA6FA4" w:rsidRDefault="00BA6FA4" w:rsidP="00BA6FA4">
      <w:pPr>
        <w:pStyle w:val="a3"/>
        <w:shd w:val="clear" w:color="auto" w:fill="FFFFFF"/>
        <w:spacing w:before="0" w:beforeAutospacing="0" w:after="0" w:afterAutospacing="0"/>
        <w:jc w:val="both"/>
      </w:pPr>
      <w:r w:rsidRPr="00BA6FA4">
        <w:t>  5. Рефлексия.</w:t>
      </w:r>
    </w:p>
    <w:p w:rsidR="00BA6FA4" w:rsidRPr="00BA6FA4" w:rsidRDefault="00BA6FA4" w:rsidP="00BA6FA4">
      <w:pPr>
        <w:pStyle w:val="a3"/>
        <w:shd w:val="clear" w:color="auto" w:fill="FFFFFF"/>
        <w:spacing w:before="0" w:beforeAutospacing="0" w:after="0" w:afterAutospacing="0"/>
        <w:jc w:val="both"/>
      </w:pPr>
      <w:r w:rsidRPr="00BA6FA4">
        <w:rPr>
          <w:b/>
          <w:bCs/>
        </w:rPr>
        <w:t xml:space="preserve">I.  Мотивация учения </w:t>
      </w:r>
    </w:p>
    <w:p w:rsidR="00BA6FA4" w:rsidRPr="00BA6FA4" w:rsidRDefault="00BA6FA4" w:rsidP="00BA6FA4">
      <w:pPr>
        <w:pStyle w:val="a3"/>
        <w:spacing w:before="0" w:beforeAutospacing="0" w:after="0" w:afterAutospacing="0"/>
        <w:jc w:val="both"/>
      </w:pPr>
      <w:r w:rsidRPr="00BA6FA4">
        <w:rPr>
          <w:b/>
          <w:bCs/>
        </w:rPr>
        <w:t>Прием «Яркое пятно».</w:t>
      </w:r>
    </w:p>
    <w:p w:rsidR="00BA6FA4" w:rsidRPr="00BA6FA4" w:rsidRDefault="00BA6FA4" w:rsidP="00BA6FA4">
      <w:pPr>
        <w:pStyle w:val="a3"/>
        <w:spacing w:before="0" w:beforeAutospacing="0" w:after="0" w:afterAutospacing="0"/>
        <w:jc w:val="both"/>
      </w:pPr>
      <w:r w:rsidRPr="00BA6FA4">
        <w:t>- Прежде чем мы начнем нашу работу, прошу вас послушать одну притчу.</w:t>
      </w:r>
    </w:p>
    <w:p w:rsidR="00BA6FA4" w:rsidRPr="00BA6FA4" w:rsidRDefault="00BA6FA4" w:rsidP="00BA6FA4">
      <w:pPr>
        <w:pStyle w:val="a3"/>
        <w:spacing w:before="0" w:beforeAutospacing="0" w:after="0" w:afterAutospacing="0"/>
        <w:jc w:val="both"/>
      </w:pPr>
      <w:r w:rsidRPr="00BA6FA4">
        <w:t xml:space="preserve">Жил-был мудрец, который знал все. Один человек захотел доказать, что мудрец знает далеко не все. Зажав в ладонях бабочку, он спросил: «Скажи, мудрец, какая бабочка у меня в руках: мертвая или живая?» А сам думает: «Скажет живая - я ее </w:t>
      </w:r>
      <w:proofErr w:type="spellStart"/>
      <w:r w:rsidRPr="00BA6FA4">
        <w:t>умертвлю</w:t>
      </w:r>
      <w:proofErr w:type="spellEnd"/>
      <w:r w:rsidRPr="00BA6FA4">
        <w:t xml:space="preserve">, скажет мертвая - выпущу». Мудрец, подумав, ответил: «Все в твоих руках». </w:t>
      </w:r>
      <w:r w:rsidRPr="00BA6FA4">
        <w:rPr>
          <w:color w:val="000000"/>
        </w:rPr>
        <w:t>Действительно, все в наших руках:</w:t>
      </w:r>
      <w:r w:rsidRPr="00BA6FA4">
        <w:rPr>
          <w:i/>
          <w:iCs/>
          <w:color w:val="000000"/>
        </w:rPr>
        <w:t xml:space="preserve"> творить для других, помогать, отдавать свой опыт и верить, что этим я улучшаю качество жизни других людей; брать у мира новые знания и новый опыт. </w:t>
      </w:r>
      <w:r w:rsidRPr="00BA6FA4">
        <w:rPr>
          <w:color w:val="000000"/>
        </w:rPr>
        <w:t>Находить баланс этих возможностей - вот в чем мудрость нашей жизни.</w:t>
      </w:r>
    </w:p>
    <w:p w:rsidR="005754E0" w:rsidRPr="00F571A3" w:rsidRDefault="00BA6FA4" w:rsidP="00F571A3">
      <w:pPr>
        <w:pStyle w:val="a3"/>
        <w:shd w:val="clear" w:color="auto" w:fill="FFFFFF"/>
        <w:spacing w:before="0" w:beforeAutospacing="0" w:after="0" w:afterAutospacing="0"/>
        <w:jc w:val="both"/>
      </w:pPr>
      <w:r w:rsidRPr="00BA6FA4">
        <w:rPr>
          <w:b/>
          <w:bCs/>
        </w:rPr>
        <w:t>II. Постановка педагогической проблемы</w:t>
      </w:r>
    </w:p>
    <w:p w:rsidR="00F571A3" w:rsidRPr="00F571A3" w:rsidRDefault="005754E0" w:rsidP="00F571A3">
      <w:pPr>
        <w:pStyle w:val="a3"/>
        <w:spacing w:before="0" w:beforeAutospacing="0" w:after="0" w:afterAutospacing="0"/>
        <w:ind w:firstLine="708"/>
        <w:jc w:val="both"/>
        <w:rPr>
          <w:color w:val="000000"/>
        </w:rPr>
      </w:pPr>
      <w:r w:rsidRPr="00F571A3">
        <w:rPr>
          <w:color w:val="000000"/>
        </w:rPr>
        <w:t xml:space="preserve">Главное в моей педагогической деятельности является развитие интеллектуального потенциала </w:t>
      </w:r>
      <w:proofErr w:type="gramStart"/>
      <w:r w:rsidRPr="00F571A3">
        <w:rPr>
          <w:color w:val="000000"/>
        </w:rPr>
        <w:t>обучающихся</w:t>
      </w:r>
      <w:proofErr w:type="gramEnd"/>
      <w:r w:rsidRPr="00F571A3">
        <w:rPr>
          <w:color w:val="000000"/>
        </w:rPr>
        <w:t xml:space="preserve">. А организация исследовательской деятельности на уроках </w:t>
      </w:r>
      <w:r w:rsidR="00C76AA2">
        <w:rPr>
          <w:color w:val="000000"/>
        </w:rPr>
        <w:t xml:space="preserve">русского языка и литературы </w:t>
      </w:r>
      <w:r w:rsidRPr="00F571A3">
        <w:rPr>
          <w:color w:val="000000"/>
        </w:rPr>
        <w:t>способствует формированию познавательной активности, самостоятельности в работе.</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t xml:space="preserve">Исследовательская деятельность ориентирована на приобретение новых знаний путем развития познавательной активности, мыслительных способностей и их творческое применение. Такого рода деятельность дает простор для творческой инициативы обучающихся и учителя, подразумевает их дружеское сотрудничество, что создает положительную мотивацию ребенка к учебе. </w:t>
      </w:r>
      <w:r w:rsidRPr="00F571A3">
        <w:rPr>
          <w:bCs/>
          <w:color w:val="000000"/>
        </w:rPr>
        <w:t>«Я знаю, для чего мне надо то, что я познаю. Я знаю, как мне добыть эти знания. Я знаю, где и как эти знания применить».</w:t>
      </w:r>
      <w:r w:rsidRPr="00F571A3">
        <w:rPr>
          <w:color w:val="000000"/>
        </w:rPr>
        <w:t xml:space="preserve"> Эти слова вполне могут служить девизом для участников исследовательской деятельности. Общеизвестно, что по своей природе ребёнок отличается любознательностью, неутомимо открывая с помощью взрослых мир. Главное для учителя – не убить заложенные природой исследовательские задатки. Ничто так не убивает познавательный интерес, как пассивное слушание учебного материала без личной заинтересованности в его изучении. Тем более слабый ученик никогда не запомнит тот материал, который он не осознал. Мой опыт работы убедил меня в том, что простейшие методы исследования не только доступны всем учащимся, но и крайне важны для развития личности ребёнка. По моему мнению, учебное исследование вносит в процесс преподавания русского языка следующее: помощь в формировании самосознания школьника, в обретении позиции заинтересованного и ответственного участия в познавательно-творческой работе на уроке. </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t xml:space="preserve">Анализируя мнения обучающихся, можно прийти к выводу, что особенно привлекательно для них все то, что они увидели, услышали, узнали в самостоятельных поисках, в самостоятельных работах - в заранее подготовленных комментариях к тексту, сообщениях, докладах, в беседе, в коллективном размышлении, индивидуальной деятельности и т. д. </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lastRenderedPageBreak/>
        <w:t xml:space="preserve">Учебное исследование способно "освежить" атмосферу уроков, воздействовать на все стороны, все приемы преподавания. </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t>Ценность исследовательской деятельности, на мой взгляд, состоит в том, что в ходе исследования обучающиеся учатся самостоятельно приобретать знания, вооружаются способами и методами познавательной и учебной деятельности.</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t>Моя исследовательская работа ведется с 5 класса. Вначале я выявляю способности обучающихся к предмету, а затем развиваю их дальше. Для успешного развития способностей я активно применяю различные педагогические технологии: игровую, проблемную, групп</w:t>
      </w:r>
      <w:r w:rsidR="00C76AA2">
        <w:rPr>
          <w:color w:val="000000"/>
        </w:rPr>
        <w:t xml:space="preserve">овую, </w:t>
      </w:r>
      <w:proofErr w:type="spellStart"/>
      <w:r w:rsidR="00C76AA2">
        <w:rPr>
          <w:color w:val="000000"/>
        </w:rPr>
        <w:t>разноуровневую</w:t>
      </w:r>
      <w:proofErr w:type="spellEnd"/>
      <w:r w:rsidR="00C76AA2">
        <w:rPr>
          <w:color w:val="000000"/>
        </w:rPr>
        <w:t>, личностно-</w:t>
      </w:r>
      <w:r w:rsidRPr="00F571A3">
        <w:rPr>
          <w:color w:val="000000"/>
        </w:rPr>
        <w:t xml:space="preserve">ориентированную, новые информационные. </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t>К</w:t>
      </w:r>
      <w:r w:rsidR="00A054EB">
        <w:rPr>
          <w:color w:val="000000"/>
        </w:rPr>
        <w:t>акова тема данного текста</w:t>
      </w:r>
      <w:r w:rsidRPr="00F571A3">
        <w:rPr>
          <w:color w:val="000000"/>
        </w:rPr>
        <w:t>? Угадайте, как оно называется? О каких события</w:t>
      </w:r>
      <w:r w:rsidR="00A054EB">
        <w:rPr>
          <w:color w:val="000000"/>
        </w:rPr>
        <w:t>х рассказывается</w:t>
      </w:r>
      <w:r w:rsidRPr="00F571A3">
        <w:rPr>
          <w:color w:val="000000"/>
        </w:rPr>
        <w:t xml:space="preserve">, которые происходили в прошлом или которые происходят в момент речи? </w:t>
      </w:r>
      <w:proofErr w:type="gramStart"/>
      <w:r w:rsidRPr="00F571A3">
        <w:rPr>
          <w:color w:val="000000"/>
        </w:rPr>
        <w:t>Глаголы</w:t>
      </w:r>
      <w:proofErr w:type="gramEnd"/>
      <w:r w:rsidRPr="00F571A3">
        <w:rPr>
          <w:color w:val="000000"/>
        </w:rPr>
        <w:t xml:space="preserve"> какого времени и какого </w:t>
      </w:r>
      <w:r w:rsidR="00A054EB">
        <w:rPr>
          <w:color w:val="000000"/>
        </w:rPr>
        <w:t>лица преобладают</w:t>
      </w:r>
      <w:r w:rsidRPr="00F571A3">
        <w:rPr>
          <w:color w:val="000000"/>
        </w:rPr>
        <w:t>? Почему?</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t>Данные уроки</w:t>
      </w:r>
      <w:r w:rsidR="00A054EB">
        <w:rPr>
          <w:color w:val="000000"/>
        </w:rPr>
        <w:t xml:space="preserve"> </w:t>
      </w:r>
      <w:r w:rsidRPr="00F571A3">
        <w:rPr>
          <w:color w:val="000000"/>
        </w:rPr>
        <w:t xml:space="preserve">– пример дифференцированного обучения. Все задания на всех этапах урока должны были помочь проявить себя каждому учащемуся, помочь поверить в собственные силы, учить самостоятельности мышления, умению принимать решения самостоятельно. </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t>Учитель на таком уроке выступает в качестве координатора процесса познания. А у учеников есть возможность почувствовать себя первооткрывателями. При таком психологическом настрое учебный материал усваивается очень хорошо. Исследовательская деятельность активизирует и стимулирует процессы осмысленного учения на уроках русского языка у всех учащихся, независимо от их интеллектуального уровня.</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t>Задача педагога на данном этапе такова: он должен вовремя заметить прилагаемые усилия ребенка, поддержать ученика, обеспечить ему условия для дальнейшего продвижения вперед. Какие же приемы можно использовать для организации исследовательской деятельности на уроке русского языка? Можно использовать сразу несколько приемов на одном уроке, а можно применять их на традиционных уроках.</w:t>
      </w:r>
    </w:p>
    <w:p w:rsidR="005754E0" w:rsidRDefault="005754E0" w:rsidP="00F571A3">
      <w:pPr>
        <w:pStyle w:val="a3"/>
        <w:spacing w:before="0" w:beforeAutospacing="0" w:after="0" w:afterAutospacing="0"/>
        <w:jc w:val="both"/>
        <w:rPr>
          <w:color w:val="000000"/>
        </w:rPr>
      </w:pPr>
      <w:r w:rsidRPr="00F571A3">
        <w:rPr>
          <w:color w:val="000000"/>
        </w:rPr>
        <w:t xml:space="preserve">Они обязательно связаны с темой урока, их цель - создать эмоциональный настрой на совместную учебную работу. </w:t>
      </w:r>
    </w:p>
    <w:p w:rsidR="00A054EB" w:rsidRPr="00BA6FA4" w:rsidRDefault="00A054EB" w:rsidP="00A054EB">
      <w:pPr>
        <w:pStyle w:val="a3"/>
        <w:shd w:val="clear" w:color="auto" w:fill="FFFFFF"/>
        <w:spacing w:before="0" w:beforeAutospacing="0" w:after="0" w:afterAutospacing="0"/>
        <w:jc w:val="both"/>
      </w:pPr>
      <w:r w:rsidRPr="00BA6FA4">
        <w:rPr>
          <w:b/>
          <w:bCs/>
        </w:rPr>
        <w:t>III. Практическая демонстрация приемов. Комментарий к приему.</w:t>
      </w:r>
    </w:p>
    <w:p w:rsidR="00A054EB" w:rsidRPr="00F571A3" w:rsidRDefault="00A054EB" w:rsidP="00A054EB">
      <w:pPr>
        <w:pStyle w:val="a3"/>
        <w:spacing w:before="0" w:beforeAutospacing="0" w:after="0" w:afterAutospacing="0"/>
        <w:jc w:val="both"/>
        <w:rPr>
          <w:color w:val="000000"/>
        </w:rPr>
      </w:pPr>
      <w:r w:rsidRPr="00BA6FA4">
        <w:t>Предлагаю вашему вниманию н</w:t>
      </w:r>
      <w:r>
        <w:t>екоторые приемы исследовательской работы</w:t>
      </w:r>
      <w:r w:rsidR="00430A1E">
        <w:t>:</w:t>
      </w:r>
    </w:p>
    <w:p w:rsidR="005754E0" w:rsidRPr="00F571A3" w:rsidRDefault="005754E0" w:rsidP="00F571A3">
      <w:pPr>
        <w:pStyle w:val="a3"/>
        <w:spacing w:before="0" w:beforeAutospacing="0" w:after="0" w:afterAutospacing="0"/>
        <w:ind w:firstLine="708"/>
        <w:jc w:val="both"/>
        <w:rPr>
          <w:color w:val="000000"/>
        </w:rPr>
      </w:pPr>
      <w:r w:rsidRPr="00F571A3">
        <w:rPr>
          <w:b/>
          <w:bCs/>
          <w:color w:val="000000"/>
        </w:rPr>
        <w:t>Прием «Эпиграф».</w:t>
      </w:r>
    </w:p>
    <w:p w:rsidR="005754E0" w:rsidRPr="00F571A3" w:rsidRDefault="005754E0" w:rsidP="00A054EB">
      <w:pPr>
        <w:pStyle w:val="a3"/>
        <w:spacing w:before="0" w:beforeAutospacing="0" w:after="0" w:afterAutospacing="0"/>
        <w:ind w:firstLine="708"/>
        <w:jc w:val="both"/>
        <w:rPr>
          <w:color w:val="000000"/>
        </w:rPr>
      </w:pPr>
      <w:r w:rsidRPr="00F571A3">
        <w:rPr>
          <w:color w:val="000000"/>
        </w:rPr>
        <w:t>Учащимся предлагается осмыслить текст, записанный на доске и придумать, как он может быть связан с новой, учеником пока неизвестной, темой урока.</w:t>
      </w:r>
    </w:p>
    <w:p w:rsidR="00266122" w:rsidRDefault="005754E0" w:rsidP="00F571A3">
      <w:pPr>
        <w:pStyle w:val="a3"/>
        <w:spacing w:before="0" w:beforeAutospacing="0" w:after="0" w:afterAutospacing="0"/>
        <w:jc w:val="both"/>
        <w:rPr>
          <w:color w:val="000000"/>
        </w:rPr>
      </w:pPr>
      <w:r w:rsidRPr="00F571A3">
        <w:rPr>
          <w:color w:val="000000"/>
        </w:rPr>
        <w:t xml:space="preserve">На уроке по теме «Правописание </w:t>
      </w:r>
      <w:proofErr w:type="gramStart"/>
      <w:r w:rsidR="00A054EB">
        <w:rPr>
          <w:color w:val="000000"/>
        </w:rPr>
        <w:t>-</w:t>
      </w:r>
      <w:proofErr w:type="spellStart"/>
      <w:r w:rsidRPr="00F571A3">
        <w:rPr>
          <w:color w:val="000000"/>
        </w:rPr>
        <w:t>т</w:t>
      </w:r>
      <w:proofErr w:type="gramEnd"/>
      <w:r w:rsidRPr="00F571A3">
        <w:rPr>
          <w:color w:val="000000"/>
        </w:rPr>
        <w:t>ься</w:t>
      </w:r>
      <w:proofErr w:type="spellEnd"/>
      <w:r w:rsidRPr="00F571A3">
        <w:rPr>
          <w:color w:val="000000"/>
        </w:rPr>
        <w:t xml:space="preserve"> и</w:t>
      </w:r>
      <w:r w:rsidR="00A054EB">
        <w:rPr>
          <w:color w:val="000000"/>
        </w:rPr>
        <w:t xml:space="preserve"> </w:t>
      </w:r>
      <w:r w:rsidRPr="00F571A3">
        <w:rPr>
          <w:color w:val="000000"/>
        </w:rPr>
        <w:t>-</w:t>
      </w:r>
      <w:proofErr w:type="spellStart"/>
      <w:r w:rsidRPr="00F571A3">
        <w:rPr>
          <w:color w:val="000000"/>
        </w:rPr>
        <w:t>тся</w:t>
      </w:r>
      <w:proofErr w:type="spellEnd"/>
      <w:r w:rsidRPr="00F571A3">
        <w:rPr>
          <w:color w:val="000000"/>
        </w:rPr>
        <w:t xml:space="preserve"> в глаголах» можно записать еще одну известную фразу Митрофанушки «Не хочу учиться, хочу жениться». </w:t>
      </w:r>
    </w:p>
    <w:p w:rsidR="005754E0" w:rsidRPr="00F571A3" w:rsidRDefault="005754E0" w:rsidP="00F571A3">
      <w:pPr>
        <w:pStyle w:val="a3"/>
        <w:spacing w:before="0" w:beforeAutospacing="0" w:after="0" w:afterAutospacing="0"/>
        <w:jc w:val="both"/>
        <w:rPr>
          <w:color w:val="000000"/>
        </w:rPr>
      </w:pPr>
      <w:r w:rsidRPr="00F571A3">
        <w:rPr>
          <w:color w:val="000000"/>
        </w:rPr>
        <w:t xml:space="preserve">Я думаю, что очень интересным будет для ребят эпиграф к изучению темы </w:t>
      </w:r>
      <w:r w:rsidRPr="00F571A3">
        <w:rPr>
          <w:b/>
          <w:bCs/>
          <w:color w:val="000000"/>
        </w:rPr>
        <w:t>«Антонимы»:</w:t>
      </w:r>
    </w:p>
    <w:p w:rsidR="005754E0" w:rsidRPr="00F571A3" w:rsidRDefault="005754E0" w:rsidP="00F571A3">
      <w:pPr>
        <w:pStyle w:val="a3"/>
        <w:spacing w:before="0" w:beforeAutospacing="0" w:after="0" w:afterAutospacing="0"/>
        <w:jc w:val="both"/>
        <w:rPr>
          <w:color w:val="000000"/>
        </w:rPr>
      </w:pPr>
      <w:r w:rsidRPr="00F571A3">
        <w:rPr>
          <w:color w:val="000000"/>
        </w:rPr>
        <w:t>Ты богат, я очень беден,</w:t>
      </w:r>
    </w:p>
    <w:p w:rsidR="005754E0" w:rsidRPr="00F571A3" w:rsidRDefault="005754E0" w:rsidP="00F571A3">
      <w:pPr>
        <w:pStyle w:val="a3"/>
        <w:spacing w:before="0" w:beforeAutospacing="0" w:after="0" w:afterAutospacing="0"/>
        <w:jc w:val="both"/>
        <w:rPr>
          <w:color w:val="000000"/>
        </w:rPr>
      </w:pPr>
      <w:r w:rsidRPr="00F571A3">
        <w:rPr>
          <w:color w:val="000000"/>
        </w:rPr>
        <w:t>ты прозаик, я поэт;</w:t>
      </w:r>
    </w:p>
    <w:p w:rsidR="005754E0" w:rsidRPr="00F571A3" w:rsidRDefault="005754E0" w:rsidP="00F571A3">
      <w:pPr>
        <w:pStyle w:val="a3"/>
        <w:spacing w:before="0" w:beforeAutospacing="0" w:after="0" w:afterAutospacing="0"/>
        <w:jc w:val="both"/>
        <w:rPr>
          <w:color w:val="000000"/>
        </w:rPr>
      </w:pPr>
      <w:r w:rsidRPr="00F571A3">
        <w:rPr>
          <w:color w:val="000000"/>
        </w:rPr>
        <w:t>ты румян, как маков цвет,</w:t>
      </w:r>
    </w:p>
    <w:p w:rsidR="005754E0" w:rsidRPr="00F571A3" w:rsidRDefault="005754E0" w:rsidP="00F571A3">
      <w:pPr>
        <w:pStyle w:val="a3"/>
        <w:spacing w:before="0" w:beforeAutospacing="0" w:after="0" w:afterAutospacing="0"/>
        <w:jc w:val="both"/>
        <w:rPr>
          <w:color w:val="000000"/>
        </w:rPr>
      </w:pPr>
      <w:r w:rsidRPr="00F571A3">
        <w:rPr>
          <w:color w:val="000000"/>
        </w:rPr>
        <w:t>я, как смерть, и тощ и бледен. Пушкин</w:t>
      </w:r>
    </w:p>
    <w:p w:rsidR="005754E0" w:rsidRPr="00F571A3" w:rsidRDefault="005754E0" w:rsidP="00F571A3">
      <w:pPr>
        <w:pStyle w:val="a3"/>
        <w:spacing w:before="0" w:beforeAutospacing="0" w:after="0" w:afterAutospacing="0"/>
        <w:ind w:firstLine="708"/>
        <w:jc w:val="both"/>
        <w:rPr>
          <w:color w:val="000000"/>
        </w:rPr>
      </w:pPr>
      <w:r w:rsidRPr="00F571A3">
        <w:rPr>
          <w:b/>
          <w:bCs/>
          <w:color w:val="000000"/>
        </w:rPr>
        <w:t>Прием «Учебная цепочка»</w:t>
      </w:r>
    </w:p>
    <w:p w:rsidR="005754E0" w:rsidRPr="00F571A3" w:rsidRDefault="005754E0" w:rsidP="00F571A3">
      <w:pPr>
        <w:pStyle w:val="a3"/>
        <w:spacing w:before="0" w:beforeAutospacing="0" w:after="0" w:afterAutospacing="0"/>
        <w:jc w:val="both"/>
        <w:rPr>
          <w:color w:val="000000"/>
        </w:rPr>
      </w:pPr>
      <w:r w:rsidRPr="00F571A3">
        <w:rPr>
          <w:color w:val="000000"/>
        </w:rPr>
        <w:t>Применять данный прием можно двумя способами.</w:t>
      </w:r>
    </w:p>
    <w:p w:rsidR="005754E0" w:rsidRPr="00F571A3" w:rsidRDefault="005754E0" w:rsidP="00F571A3">
      <w:pPr>
        <w:pStyle w:val="a3"/>
        <w:spacing w:before="0" w:beforeAutospacing="0" w:after="0" w:afterAutospacing="0"/>
        <w:jc w:val="both"/>
        <w:rPr>
          <w:color w:val="000000"/>
        </w:rPr>
      </w:pPr>
      <w:proofErr w:type="spellStart"/>
      <w:r w:rsidRPr="00F571A3">
        <w:rPr>
          <w:b/>
          <w:bCs/>
          <w:color w:val="000000"/>
        </w:rPr>
        <w:t>I-й</w:t>
      </w:r>
      <w:proofErr w:type="spellEnd"/>
      <w:r w:rsidRPr="00F571A3">
        <w:rPr>
          <w:b/>
          <w:bCs/>
          <w:color w:val="000000"/>
        </w:rPr>
        <w:t xml:space="preserve"> способ</w:t>
      </w:r>
      <w:r w:rsidRPr="00F571A3">
        <w:rPr>
          <w:color w:val="000000"/>
        </w:rPr>
        <w:t xml:space="preserve"> предлагает учащимся одному за другим составлять характеристику какого-то языкового явления, например, что они</w:t>
      </w:r>
      <w:r w:rsidR="00266122">
        <w:rPr>
          <w:color w:val="000000"/>
        </w:rPr>
        <w:t xml:space="preserve"> знают об имени прилагательном.</w:t>
      </w:r>
    </w:p>
    <w:p w:rsidR="005754E0" w:rsidRPr="00F571A3" w:rsidRDefault="005754E0" w:rsidP="00F571A3">
      <w:pPr>
        <w:pStyle w:val="a3"/>
        <w:spacing w:before="0" w:beforeAutospacing="0" w:after="0" w:afterAutospacing="0"/>
        <w:jc w:val="both"/>
        <w:rPr>
          <w:color w:val="000000"/>
        </w:rPr>
      </w:pPr>
      <w:proofErr w:type="spellStart"/>
      <w:r w:rsidRPr="00F571A3">
        <w:rPr>
          <w:b/>
          <w:bCs/>
          <w:color w:val="000000"/>
        </w:rPr>
        <w:t>II-й</w:t>
      </w:r>
      <w:proofErr w:type="spellEnd"/>
      <w:r w:rsidRPr="00F571A3">
        <w:rPr>
          <w:b/>
          <w:bCs/>
          <w:color w:val="000000"/>
        </w:rPr>
        <w:t xml:space="preserve"> способ</w:t>
      </w:r>
      <w:r w:rsidRPr="00F571A3">
        <w:rPr>
          <w:color w:val="000000"/>
        </w:rPr>
        <w:t xml:space="preserve"> предполагает, что учитель сам начинает цепочку, задавая вопрос по определенной теме; ученик, ответивший на вопрос учителя, сам задает вопрос следующему ученику и т.д.</w:t>
      </w:r>
    </w:p>
    <w:p w:rsidR="00430A1E" w:rsidRDefault="00430A1E" w:rsidP="00430A1E">
      <w:pPr>
        <w:pStyle w:val="a3"/>
        <w:spacing w:before="0" w:beforeAutospacing="0" w:after="0" w:afterAutospacing="0"/>
        <w:ind w:firstLine="708"/>
        <w:jc w:val="both"/>
        <w:rPr>
          <w:b/>
          <w:bCs/>
          <w:color w:val="000000"/>
        </w:rPr>
      </w:pPr>
    </w:p>
    <w:p w:rsidR="00430A1E" w:rsidRDefault="00430A1E" w:rsidP="00430A1E">
      <w:pPr>
        <w:pStyle w:val="a3"/>
        <w:spacing w:before="0" w:beforeAutospacing="0" w:after="0" w:afterAutospacing="0"/>
        <w:ind w:firstLine="708"/>
        <w:jc w:val="both"/>
        <w:rPr>
          <w:b/>
          <w:bCs/>
          <w:color w:val="000000"/>
        </w:rPr>
      </w:pPr>
    </w:p>
    <w:p w:rsidR="00430A1E" w:rsidRDefault="00430A1E" w:rsidP="00430A1E">
      <w:pPr>
        <w:pStyle w:val="a3"/>
        <w:spacing w:before="0" w:beforeAutospacing="0" w:after="0" w:afterAutospacing="0"/>
        <w:ind w:firstLine="708"/>
        <w:jc w:val="both"/>
        <w:rPr>
          <w:b/>
          <w:bCs/>
          <w:color w:val="000000"/>
        </w:rPr>
      </w:pPr>
    </w:p>
    <w:p w:rsidR="00430A1E" w:rsidRDefault="00430A1E" w:rsidP="00430A1E">
      <w:pPr>
        <w:pStyle w:val="a3"/>
        <w:spacing w:before="0" w:beforeAutospacing="0" w:after="0" w:afterAutospacing="0"/>
        <w:ind w:firstLine="708"/>
        <w:jc w:val="both"/>
        <w:rPr>
          <w:b/>
          <w:bCs/>
          <w:color w:val="000000"/>
        </w:rPr>
      </w:pPr>
    </w:p>
    <w:p w:rsidR="00430A1E" w:rsidRDefault="00430A1E" w:rsidP="00430A1E">
      <w:pPr>
        <w:pStyle w:val="a3"/>
        <w:spacing w:before="0" w:beforeAutospacing="0" w:after="0" w:afterAutospacing="0"/>
        <w:ind w:firstLine="708"/>
        <w:jc w:val="both"/>
        <w:rPr>
          <w:b/>
          <w:bCs/>
          <w:color w:val="000000"/>
        </w:rPr>
      </w:pPr>
    </w:p>
    <w:p w:rsidR="00430A1E" w:rsidRDefault="00430A1E" w:rsidP="00430A1E">
      <w:pPr>
        <w:pStyle w:val="a3"/>
        <w:spacing w:before="0" w:beforeAutospacing="0" w:after="0" w:afterAutospacing="0"/>
        <w:ind w:firstLine="708"/>
        <w:jc w:val="both"/>
        <w:rPr>
          <w:b/>
          <w:bCs/>
          <w:color w:val="000000"/>
        </w:rPr>
      </w:pPr>
    </w:p>
    <w:p w:rsidR="005754E0" w:rsidRPr="00F571A3" w:rsidRDefault="005754E0" w:rsidP="00430A1E">
      <w:pPr>
        <w:pStyle w:val="a3"/>
        <w:spacing w:before="0" w:beforeAutospacing="0" w:after="0" w:afterAutospacing="0"/>
        <w:ind w:firstLine="708"/>
        <w:jc w:val="both"/>
        <w:rPr>
          <w:color w:val="000000"/>
        </w:rPr>
      </w:pPr>
      <w:r w:rsidRPr="00F571A3">
        <w:rPr>
          <w:b/>
          <w:bCs/>
          <w:color w:val="000000"/>
        </w:rPr>
        <w:t>Прием «Лови ошибку».</w:t>
      </w:r>
    </w:p>
    <w:p w:rsidR="005754E0" w:rsidRPr="00F571A3" w:rsidRDefault="005754E0" w:rsidP="00F571A3">
      <w:pPr>
        <w:pStyle w:val="a3"/>
        <w:spacing w:before="0" w:beforeAutospacing="0" w:after="0" w:afterAutospacing="0"/>
        <w:jc w:val="both"/>
        <w:rPr>
          <w:color w:val="000000"/>
        </w:rPr>
      </w:pPr>
      <w:r w:rsidRPr="00F571A3">
        <w:rPr>
          <w:color w:val="000000"/>
        </w:rPr>
        <w:t>Наиболее уместно использовать данный пр</w:t>
      </w:r>
      <w:r w:rsidR="00A054EB">
        <w:rPr>
          <w:color w:val="000000"/>
        </w:rPr>
        <w:t>и</w:t>
      </w:r>
      <w:r w:rsidRPr="00F571A3">
        <w:rPr>
          <w:color w:val="000000"/>
        </w:rPr>
        <w:t>ем на обобщающих уроках или на уроках подготовки к контрольной работе. Здесь можно широко использовать материал текстовых заданий по русскому языку. Учитель намеренно допускает ошибки.</w:t>
      </w:r>
    </w:p>
    <w:p w:rsidR="005754E0" w:rsidRPr="00F571A3" w:rsidRDefault="005754E0" w:rsidP="00F571A3">
      <w:pPr>
        <w:pStyle w:val="a3"/>
        <w:spacing w:before="0" w:beforeAutospacing="0" w:after="0" w:afterAutospacing="0"/>
        <w:jc w:val="both"/>
        <w:rPr>
          <w:color w:val="000000"/>
        </w:rPr>
      </w:pPr>
      <w:r w:rsidRPr="00F571A3">
        <w:rPr>
          <w:color w:val="000000"/>
        </w:rPr>
        <w:t>При выполнении данной работы нужно, чтобы ученики рассуждали вслух, как бы сомневаясь в том или ином ходе рассуждений, побуждая ребят к поиску правильного решения, ответа.</w:t>
      </w:r>
    </w:p>
    <w:p w:rsidR="005754E0" w:rsidRPr="00F571A3" w:rsidRDefault="005754E0" w:rsidP="00F571A3">
      <w:pPr>
        <w:pStyle w:val="a3"/>
        <w:spacing w:before="0" w:beforeAutospacing="0" w:after="0" w:afterAutospacing="0"/>
        <w:ind w:firstLine="708"/>
        <w:jc w:val="both"/>
        <w:rPr>
          <w:color w:val="000000"/>
        </w:rPr>
      </w:pPr>
      <w:r w:rsidRPr="00F571A3">
        <w:rPr>
          <w:b/>
          <w:bCs/>
          <w:color w:val="000000"/>
        </w:rPr>
        <w:t>Прием «Согласен - не согласен».</w:t>
      </w:r>
    </w:p>
    <w:p w:rsidR="005754E0" w:rsidRPr="00F571A3" w:rsidRDefault="005754E0" w:rsidP="00F571A3">
      <w:pPr>
        <w:pStyle w:val="a3"/>
        <w:spacing w:before="0" w:beforeAutospacing="0" w:after="0" w:afterAutospacing="0"/>
        <w:jc w:val="both"/>
        <w:rPr>
          <w:color w:val="000000"/>
        </w:rPr>
      </w:pPr>
      <w:r w:rsidRPr="00F571A3">
        <w:rPr>
          <w:color w:val="000000"/>
        </w:rPr>
        <w:t>Данная работа происходит в форме диалога: ученики обращаются друг к другу или педагогу с тезисами, которые можно принять или не принять.</w:t>
      </w:r>
    </w:p>
    <w:p w:rsidR="005754E0" w:rsidRPr="00F571A3" w:rsidRDefault="005754E0" w:rsidP="00F571A3">
      <w:pPr>
        <w:pStyle w:val="a3"/>
        <w:spacing w:before="0" w:beforeAutospacing="0" w:after="0" w:afterAutospacing="0"/>
        <w:jc w:val="both"/>
        <w:rPr>
          <w:color w:val="000000"/>
        </w:rPr>
      </w:pPr>
      <w:r w:rsidRPr="00F571A3">
        <w:rPr>
          <w:color w:val="000000"/>
        </w:rPr>
        <w:t>Проводя такой учебный диалог, учителю нужно заранее ограничить тематику, дать ребятам задание подобрать не менее пяти вопросов (тогда ученики не будут долго придумывать вопросы по ходу диалога и сконцентрируют внимание на своих и чужих ответах).</w:t>
      </w:r>
    </w:p>
    <w:p w:rsidR="005754E0" w:rsidRPr="00F571A3" w:rsidRDefault="005754E0" w:rsidP="00F571A3">
      <w:pPr>
        <w:pStyle w:val="a3"/>
        <w:spacing w:before="0" w:beforeAutospacing="0" w:after="0" w:afterAutospacing="0"/>
        <w:ind w:firstLine="708"/>
        <w:jc w:val="both"/>
        <w:rPr>
          <w:color w:val="000000"/>
        </w:rPr>
      </w:pPr>
      <w:r w:rsidRPr="00F571A3">
        <w:rPr>
          <w:b/>
          <w:bCs/>
          <w:color w:val="000000"/>
        </w:rPr>
        <w:t>Прием «Цель и цели».</w:t>
      </w:r>
    </w:p>
    <w:p w:rsidR="005754E0" w:rsidRPr="00F571A3" w:rsidRDefault="005754E0" w:rsidP="00F571A3">
      <w:pPr>
        <w:pStyle w:val="a3"/>
        <w:spacing w:before="0" w:beforeAutospacing="0" w:after="0" w:afterAutospacing="0"/>
        <w:jc w:val="both"/>
        <w:rPr>
          <w:color w:val="000000"/>
        </w:rPr>
      </w:pPr>
      <w:r w:rsidRPr="00F571A3">
        <w:rPr>
          <w:color w:val="000000"/>
        </w:rPr>
        <w:t>Учитель, сообщая тему и основную цель урока, предлагает учащимся сформулировать свои (важные для них лично) цели учебной деятельности.</w:t>
      </w:r>
    </w:p>
    <w:p w:rsidR="005754E0" w:rsidRPr="00F571A3" w:rsidRDefault="005754E0" w:rsidP="00F571A3">
      <w:pPr>
        <w:pStyle w:val="a3"/>
        <w:spacing w:before="0" w:beforeAutospacing="0" w:after="0" w:afterAutospacing="0"/>
        <w:jc w:val="both"/>
        <w:rPr>
          <w:color w:val="000000"/>
        </w:rPr>
      </w:pPr>
      <w:r w:rsidRPr="00F571A3">
        <w:rPr>
          <w:color w:val="000000"/>
        </w:rPr>
        <w:t>Таким образом, учащиеся включаются в процесс организации учебной деятельности не как пассивные, а как активные участники.</w:t>
      </w:r>
    </w:p>
    <w:p w:rsidR="005754E0" w:rsidRPr="00F571A3" w:rsidRDefault="005754E0" w:rsidP="00F571A3">
      <w:pPr>
        <w:pStyle w:val="a3"/>
        <w:spacing w:before="0" w:beforeAutospacing="0" w:after="0" w:afterAutospacing="0"/>
        <w:ind w:firstLine="708"/>
        <w:jc w:val="both"/>
        <w:rPr>
          <w:color w:val="000000"/>
        </w:rPr>
      </w:pPr>
      <w:r w:rsidRPr="00F571A3">
        <w:rPr>
          <w:b/>
          <w:bCs/>
          <w:color w:val="000000"/>
        </w:rPr>
        <w:t>Прием «</w:t>
      </w:r>
      <w:proofErr w:type="gramStart"/>
      <w:r w:rsidRPr="00F571A3">
        <w:rPr>
          <w:b/>
          <w:bCs/>
          <w:color w:val="000000"/>
        </w:rPr>
        <w:t>Знаю</w:t>
      </w:r>
      <w:proofErr w:type="gramEnd"/>
      <w:r w:rsidRPr="00F571A3">
        <w:rPr>
          <w:b/>
          <w:bCs/>
          <w:color w:val="000000"/>
        </w:rPr>
        <w:t>/не знаю».</w:t>
      </w:r>
    </w:p>
    <w:p w:rsidR="005754E0" w:rsidRPr="00F571A3" w:rsidRDefault="005754E0" w:rsidP="00F571A3">
      <w:pPr>
        <w:pStyle w:val="a3"/>
        <w:spacing w:before="0" w:beforeAutospacing="0" w:after="0" w:afterAutospacing="0"/>
        <w:jc w:val="both"/>
        <w:rPr>
          <w:color w:val="000000"/>
        </w:rPr>
      </w:pPr>
      <w:r w:rsidRPr="00F571A3">
        <w:rPr>
          <w:color w:val="000000"/>
        </w:rPr>
        <w:t xml:space="preserve">После знакомства с темой урока каждый учащийся определяет, что он уже знает по теме, чего не знает, что хочет узнать. Сведения по этой информации от учащихся дают учителю представления о том, на каком уровне находятся знания учащихся, каковы интересы школьников в данной области. </w:t>
      </w:r>
    </w:p>
    <w:p w:rsidR="005754E0" w:rsidRPr="00F571A3" w:rsidRDefault="005754E0" w:rsidP="00F571A3">
      <w:pPr>
        <w:pStyle w:val="a3"/>
        <w:spacing w:before="0" w:beforeAutospacing="0" w:after="0" w:afterAutospacing="0"/>
        <w:ind w:firstLine="708"/>
        <w:jc w:val="both"/>
        <w:rPr>
          <w:color w:val="000000"/>
        </w:rPr>
      </w:pPr>
      <w:r w:rsidRPr="00F571A3">
        <w:rPr>
          <w:b/>
          <w:bCs/>
          <w:color w:val="000000"/>
        </w:rPr>
        <w:t>Прием «Кластер».</w:t>
      </w:r>
    </w:p>
    <w:p w:rsidR="005754E0" w:rsidRPr="00F571A3" w:rsidRDefault="005754E0" w:rsidP="00F571A3">
      <w:pPr>
        <w:pStyle w:val="a3"/>
        <w:spacing w:before="0" w:beforeAutospacing="0" w:after="0" w:afterAutospacing="0"/>
        <w:jc w:val="both"/>
        <w:rPr>
          <w:color w:val="000000"/>
        </w:rPr>
      </w:pPr>
      <w:r w:rsidRPr="00F571A3">
        <w:rPr>
          <w:color w:val="000000"/>
        </w:rPr>
        <w:t xml:space="preserve">Этот прием активно использует возможность группирования всего изученного в определенные блоки и расположение их вокруг ключевого слова. Этот вид работы можно использовать после изучения какого-то раздела или темы. </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t>Одним из необходимых условий организации исследовательской работы учащихся на уроке является наличие между учителем и учеником постоянной обратной связи. Учащиеся смогут самостоятельно сформулировать цели урока, поставить задачи, которые они будут решать в процессе урока, выявить проблему и найти методы ее исследования, обобщить результаты и сделать выводы.</w:t>
      </w:r>
    </w:p>
    <w:p w:rsidR="005754E0" w:rsidRPr="00F571A3" w:rsidRDefault="005754E0" w:rsidP="00F571A3">
      <w:pPr>
        <w:pStyle w:val="a3"/>
        <w:spacing w:before="0" w:beforeAutospacing="0" w:after="0" w:afterAutospacing="0"/>
        <w:ind w:firstLine="708"/>
        <w:jc w:val="both"/>
        <w:rPr>
          <w:color w:val="000000"/>
        </w:rPr>
      </w:pPr>
      <w:r w:rsidRPr="00F571A3">
        <w:rPr>
          <w:color w:val="000000"/>
        </w:rPr>
        <w:t>Результат, на который я рассчитываю при организации исследовательской работы с учащимися:</w:t>
      </w:r>
    </w:p>
    <w:p w:rsidR="005754E0" w:rsidRPr="00F571A3" w:rsidRDefault="005754E0" w:rsidP="00F571A3">
      <w:pPr>
        <w:pStyle w:val="a3"/>
        <w:spacing w:before="0" w:beforeAutospacing="0" w:after="0" w:afterAutospacing="0"/>
        <w:jc w:val="both"/>
        <w:rPr>
          <w:color w:val="000000"/>
        </w:rPr>
      </w:pPr>
      <w:r w:rsidRPr="00F571A3">
        <w:rPr>
          <w:color w:val="000000"/>
        </w:rPr>
        <w:t>- возрастание познавательных потребностей ребят;</w:t>
      </w:r>
    </w:p>
    <w:p w:rsidR="005754E0" w:rsidRPr="00F571A3" w:rsidRDefault="005754E0" w:rsidP="00F571A3">
      <w:pPr>
        <w:pStyle w:val="a3"/>
        <w:spacing w:before="0" w:beforeAutospacing="0" w:after="0" w:afterAutospacing="0"/>
        <w:jc w:val="both"/>
        <w:rPr>
          <w:color w:val="000000"/>
        </w:rPr>
      </w:pPr>
      <w:r w:rsidRPr="00F571A3">
        <w:rPr>
          <w:color w:val="000000"/>
        </w:rPr>
        <w:t>- расширение кругозора школьника;</w:t>
      </w:r>
    </w:p>
    <w:p w:rsidR="00BA6FA4" w:rsidRPr="00BA6FA4" w:rsidRDefault="00430A1E" w:rsidP="00BA6FA4">
      <w:pPr>
        <w:pStyle w:val="a3"/>
        <w:spacing w:before="0" w:beforeAutospacing="0" w:after="0" w:afterAutospacing="0"/>
        <w:jc w:val="both"/>
      </w:pPr>
      <w:r>
        <w:t xml:space="preserve">Теперь предлагаю реализовать любой понравившийся вам прием,  </w:t>
      </w:r>
      <w:r w:rsidR="00BA6FA4" w:rsidRPr="00BA6FA4">
        <w:t xml:space="preserve">работая в группах. </w:t>
      </w:r>
    </w:p>
    <w:p w:rsidR="00BA6FA4" w:rsidRPr="00BA6FA4" w:rsidRDefault="00BA6FA4" w:rsidP="00BA6FA4">
      <w:pPr>
        <w:pStyle w:val="a3"/>
        <w:spacing w:before="0" w:beforeAutospacing="0" w:after="0" w:afterAutospacing="0"/>
        <w:jc w:val="both"/>
      </w:pPr>
      <w:r w:rsidRPr="00BA6FA4">
        <w:t>1.Группы работают 7-10 минут.</w:t>
      </w:r>
    </w:p>
    <w:p w:rsidR="00BA6FA4" w:rsidRPr="00BA6FA4" w:rsidRDefault="00BA6FA4" w:rsidP="00BA6FA4">
      <w:pPr>
        <w:pStyle w:val="a3"/>
        <w:spacing w:before="0" w:beforeAutospacing="0" w:after="0" w:afterAutospacing="0"/>
        <w:jc w:val="both"/>
      </w:pPr>
      <w:r w:rsidRPr="00BA6FA4">
        <w:t>2.Учитель оказывает помощь участникам групп.</w:t>
      </w:r>
    </w:p>
    <w:p w:rsidR="00BA6FA4" w:rsidRPr="00BA6FA4" w:rsidRDefault="00BA6FA4" w:rsidP="00BA6FA4">
      <w:pPr>
        <w:pStyle w:val="a3"/>
        <w:shd w:val="clear" w:color="auto" w:fill="FFFFFF"/>
        <w:spacing w:before="0" w:beforeAutospacing="0" w:after="0" w:afterAutospacing="0"/>
        <w:jc w:val="both"/>
      </w:pPr>
      <w:r w:rsidRPr="00BA6FA4">
        <w:t>3.С наработанными материалами выступает 1 представитель группы</w:t>
      </w:r>
      <w:r w:rsidRPr="00BA6FA4">
        <w:rPr>
          <w:b/>
          <w:bCs/>
        </w:rPr>
        <w:t xml:space="preserve"> </w:t>
      </w:r>
    </w:p>
    <w:p w:rsidR="00BA6FA4" w:rsidRPr="00BA6FA4" w:rsidRDefault="00BA6FA4" w:rsidP="00BA6FA4">
      <w:pPr>
        <w:pStyle w:val="a3"/>
        <w:spacing w:before="0" w:beforeAutospacing="0" w:after="0" w:afterAutospacing="0"/>
        <w:jc w:val="both"/>
      </w:pPr>
      <w:r w:rsidRPr="00BA6FA4">
        <w:rPr>
          <w:b/>
          <w:bCs/>
        </w:rPr>
        <w:t>IV. Подведение итогов мастер-класса.</w:t>
      </w:r>
      <w:r w:rsidRPr="00BA6FA4">
        <w:t xml:space="preserve"> </w:t>
      </w:r>
    </w:p>
    <w:p w:rsidR="00BA6FA4" w:rsidRPr="00BA6FA4" w:rsidRDefault="00BA6FA4" w:rsidP="00BA6FA4">
      <w:pPr>
        <w:pStyle w:val="a3"/>
        <w:spacing w:before="0" w:beforeAutospacing="0" w:after="0" w:afterAutospacing="0"/>
        <w:jc w:val="both"/>
      </w:pPr>
      <w:r w:rsidRPr="00BA6FA4">
        <w:rPr>
          <w:b/>
          <w:bCs/>
        </w:rPr>
        <w:t>V. Рефлексия. Прием «Все в твоих руках»</w:t>
      </w:r>
    </w:p>
    <w:p w:rsidR="00BA6FA4" w:rsidRPr="00BA6FA4" w:rsidRDefault="00BA6FA4" w:rsidP="00BA6FA4">
      <w:pPr>
        <w:pStyle w:val="a3"/>
        <w:spacing w:before="0" w:beforeAutospacing="0" w:after="0" w:afterAutospacing="0"/>
        <w:jc w:val="both"/>
      </w:pPr>
      <w:r w:rsidRPr="00BA6FA4">
        <w:t>Уважаемые педагоги, на листе бумаги обведите левую руку. Каждый палец – это какая-то позиция, по которой надо высказать свое мнение. Поставьте галочки на тех пальцах, позиции которые соответствуют вашему внутреннему ощущению.</w:t>
      </w:r>
    </w:p>
    <w:p w:rsidR="00BA6FA4" w:rsidRPr="00BA6FA4" w:rsidRDefault="00BA6FA4" w:rsidP="00BA6FA4">
      <w:pPr>
        <w:pStyle w:val="a3"/>
        <w:spacing w:before="0" w:beforeAutospacing="0" w:after="0" w:afterAutospacing="0"/>
        <w:jc w:val="both"/>
      </w:pPr>
      <w:r w:rsidRPr="00BA6FA4">
        <w:rPr>
          <w:b/>
          <w:bCs/>
        </w:rPr>
        <w:t>БОЛЬШОЙ ПАЛЕЦ</w:t>
      </w:r>
      <w:r w:rsidRPr="00BA6FA4">
        <w:t xml:space="preserve"> – для меня было многое важным и интересным. </w:t>
      </w:r>
    </w:p>
    <w:p w:rsidR="00BA6FA4" w:rsidRPr="00BA6FA4" w:rsidRDefault="00BA6FA4" w:rsidP="00BA6FA4">
      <w:pPr>
        <w:pStyle w:val="a3"/>
        <w:spacing w:before="0" w:beforeAutospacing="0" w:after="0" w:afterAutospacing="0"/>
        <w:jc w:val="both"/>
      </w:pPr>
      <w:r w:rsidRPr="00BA6FA4">
        <w:rPr>
          <w:b/>
          <w:bCs/>
        </w:rPr>
        <w:t>УКАЗАТЕЛЬНЫЙ</w:t>
      </w:r>
      <w:r w:rsidRPr="00BA6FA4">
        <w:t xml:space="preserve"> – использованные приемы в мастер-классе буду применять </w:t>
      </w:r>
      <w:proofErr w:type="gramStart"/>
      <w:r w:rsidRPr="00BA6FA4">
        <w:t>в</w:t>
      </w:r>
      <w:proofErr w:type="gramEnd"/>
      <w:r w:rsidRPr="00BA6FA4">
        <w:t xml:space="preserve"> </w:t>
      </w:r>
    </w:p>
    <w:p w:rsidR="00BA6FA4" w:rsidRPr="00BA6FA4" w:rsidRDefault="00BA6FA4" w:rsidP="00BA6FA4">
      <w:pPr>
        <w:pStyle w:val="a3"/>
        <w:spacing w:before="0" w:beforeAutospacing="0" w:after="0" w:afterAutospacing="0"/>
        <w:jc w:val="both"/>
      </w:pPr>
      <w:r w:rsidRPr="00BA6FA4">
        <w:t>своей деятельности.</w:t>
      </w:r>
    </w:p>
    <w:p w:rsidR="00BA6FA4" w:rsidRPr="00BA6FA4" w:rsidRDefault="00BA6FA4" w:rsidP="00BA6FA4">
      <w:pPr>
        <w:pStyle w:val="a3"/>
        <w:spacing w:before="0" w:beforeAutospacing="0" w:after="0" w:afterAutospacing="0"/>
        <w:jc w:val="both"/>
      </w:pPr>
      <w:proofErr w:type="gramStart"/>
      <w:r w:rsidRPr="00BA6FA4">
        <w:rPr>
          <w:b/>
          <w:bCs/>
        </w:rPr>
        <w:t>СРЕДНИЙ</w:t>
      </w:r>
      <w:proofErr w:type="gramEnd"/>
      <w:r w:rsidRPr="00BA6FA4">
        <w:rPr>
          <w:b/>
          <w:bCs/>
        </w:rPr>
        <w:t xml:space="preserve"> </w:t>
      </w:r>
      <w:r w:rsidRPr="00BA6FA4">
        <w:t>– для меня было недостаточно данной информации</w:t>
      </w:r>
    </w:p>
    <w:p w:rsidR="00BA6FA4" w:rsidRPr="00BA6FA4" w:rsidRDefault="00BA6FA4" w:rsidP="00BA6FA4">
      <w:pPr>
        <w:pStyle w:val="a3"/>
        <w:spacing w:before="0" w:beforeAutospacing="0" w:after="0" w:afterAutospacing="0"/>
        <w:jc w:val="both"/>
      </w:pPr>
      <w:proofErr w:type="gramStart"/>
      <w:r w:rsidRPr="00BA6FA4">
        <w:rPr>
          <w:b/>
          <w:bCs/>
        </w:rPr>
        <w:t>БЕЗЫМЯННЫЙ</w:t>
      </w:r>
      <w:proofErr w:type="gramEnd"/>
      <w:r w:rsidRPr="00BA6FA4">
        <w:t xml:space="preserve"> </w:t>
      </w:r>
      <w:r w:rsidRPr="00BA6FA4">
        <w:rPr>
          <w:b/>
          <w:bCs/>
        </w:rPr>
        <w:t xml:space="preserve">- </w:t>
      </w:r>
      <w:r w:rsidRPr="00BA6FA4">
        <w:t>не все приёмы работы с текстом представлены ясно.</w:t>
      </w:r>
    </w:p>
    <w:p w:rsidR="00BA6FA4" w:rsidRPr="00BA6FA4" w:rsidRDefault="00BA6FA4" w:rsidP="00BA6FA4">
      <w:pPr>
        <w:pStyle w:val="a3"/>
        <w:spacing w:before="0" w:beforeAutospacing="0" w:after="0" w:afterAutospacing="0"/>
        <w:jc w:val="both"/>
      </w:pPr>
      <w:r w:rsidRPr="00BA6FA4">
        <w:rPr>
          <w:b/>
          <w:bCs/>
        </w:rPr>
        <w:t xml:space="preserve">МИЗИНЕЦ - </w:t>
      </w:r>
      <w:r w:rsidRPr="00BA6FA4">
        <w:t>данные приёмы мне известны, но я их не применяю</w:t>
      </w:r>
    </w:p>
    <w:p w:rsidR="004C4BA5" w:rsidRDefault="004C4BA5"/>
    <w:sectPr w:rsidR="004C4BA5" w:rsidSect="00C76AA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7809"/>
    <w:multiLevelType w:val="multilevel"/>
    <w:tmpl w:val="04D0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F6541"/>
    <w:multiLevelType w:val="multilevel"/>
    <w:tmpl w:val="92D0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6FA4"/>
    <w:rsid w:val="00027A98"/>
    <w:rsid w:val="00266122"/>
    <w:rsid w:val="002E403F"/>
    <w:rsid w:val="00430A1E"/>
    <w:rsid w:val="004C4BA5"/>
    <w:rsid w:val="005754E0"/>
    <w:rsid w:val="00A054EB"/>
    <w:rsid w:val="00BA6FA4"/>
    <w:rsid w:val="00C76AA2"/>
    <w:rsid w:val="00D15227"/>
    <w:rsid w:val="00F57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F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0140391">
      <w:bodyDiv w:val="1"/>
      <w:marLeft w:val="0"/>
      <w:marRight w:val="0"/>
      <w:marTop w:val="0"/>
      <w:marBottom w:val="0"/>
      <w:divBdr>
        <w:top w:val="none" w:sz="0" w:space="0" w:color="auto"/>
        <w:left w:val="none" w:sz="0" w:space="0" w:color="auto"/>
        <w:bottom w:val="none" w:sz="0" w:space="0" w:color="auto"/>
        <w:right w:val="none" w:sz="0" w:space="0" w:color="auto"/>
      </w:divBdr>
    </w:div>
    <w:div w:id="17768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6</cp:revision>
  <cp:lastPrinted>2018-03-13T16:39:00Z</cp:lastPrinted>
  <dcterms:created xsi:type="dcterms:W3CDTF">2018-03-10T07:40:00Z</dcterms:created>
  <dcterms:modified xsi:type="dcterms:W3CDTF">2018-03-13T16:41:00Z</dcterms:modified>
</cp:coreProperties>
</file>