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21" w:rsidRDefault="005F7821" w:rsidP="005F7821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5F7821" w:rsidRDefault="005F7821" w:rsidP="005F7821">
      <w:pPr>
        <w:ind w:firstLine="720"/>
        <w:jc w:val="both"/>
        <w:rPr>
          <w:sz w:val="16"/>
        </w:rPr>
      </w:pPr>
      <w:r>
        <w:rPr>
          <w:b/>
          <w:sz w:val="22"/>
          <w:szCs w:val="22"/>
        </w:rPr>
        <w:t>Статус документа</w:t>
      </w:r>
    </w:p>
    <w:p w:rsidR="005F7821" w:rsidRPr="00262639" w:rsidRDefault="005F7821" w:rsidP="005F7821">
      <w:pPr>
        <w:ind w:firstLine="720"/>
      </w:pPr>
      <w:r w:rsidRPr="00262639">
        <w:t xml:space="preserve">Данная рабочая программа составлена на основании: </w:t>
      </w:r>
    </w:p>
    <w:p w:rsidR="005F7821" w:rsidRPr="00262639" w:rsidRDefault="005F7821" w:rsidP="005F7821">
      <w:pPr>
        <w:numPr>
          <w:ilvl w:val="0"/>
          <w:numId w:val="5"/>
        </w:numPr>
        <w:ind w:firstLine="720"/>
      </w:pPr>
      <w:r w:rsidRPr="00262639">
        <w:t>стандарта</w:t>
      </w:r>
      <w:r>
        <w:t xml:space="preserve"> основного</w:t>
      </w:r>
      <w:r w:rsidRPr="00262639">
        <w:t xml:space="preserve">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</w:p>
    <w:p w:rsidR="005F7821" w:rsidRDefault="005F7821" w:rsidP="005F7821">
      <w:pPr>
        <w:pStyle w:val="a3"/>
        <w:numPr>
          <w:ilvl w:val="0"/>
          <w:numId w:val="5"/>
        </w:numPr>
        <w:ind w:firstLine="720"/>
        <w:jc w:val="both"/>
      </w:pPr>
      <w:r w:rsidRPr="00262639">
        <w:t xml:space="preserve">примерной программы для </w:t>
      </w:r>
      <w:r>
        <w:t>основного</w:t>
      </w:r>
      <w:r w:rsidRPr="00262639">
        <w:t xml:space="preserve">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  <w:r>
        <w:rPr>
          <w:b/>
        </w:rPr>
        <w:t xml:space="preserve"> </w:t>
      </w:r>
      <w: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262639" w:rsidRPr="00262639" w:rsidRDefault="00262639" w:rsidP="00262639">
      <w:pPr>
        <w:ind w:firstLine="720"/>
        <w:jc w:val="both"/>
        <w:rPr>
          <w:szCs w:val="22"/>
        </w:rPr>
      </w:pPr>
      <w:r w:rsidRPr="00262639">
        <w:rPr>
          <w:szCs w:val="22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262639" w:rsidRPr="00262639" w:rsidRDefault="00262639" w:rsidP="00262639">
      <w:pPr>
        <w:ind w:firstLine="720"/>
        <w:jc w:val="both"/>
        <w:rPr>
          <w:szCs w:val="22"/>
        </w:rPr>
      </w:pPr>
      <w:r w:rsidRPr="00262639">
        <w:rPr>
          <w:szCs w:val="22"/>
        </w:rPr>
        <w:t>Кроме того, программа содержит перечень практических работ по каждому разделу.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b/>
          <w:sz w:val="22"/>
        </w:rPr>
        <w:t>Цели.</w:t>
      </w:r>
      <w:r>
        <w:rPr>
          <w:sz w:val="22"/>
        </w:rPr>
        <w:t xml:space="preserve"> </w:t>
      </w:r>
      <w:r>
        <w:rPr>
          <w:b/>
          <w:i/>
          <w:sz w:val="22"/>
        </w:rPr>
        <w:t>Изучение географии в основной школе направлено на достижение следующих целей: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b/>
          <w:sz w:val="22"/>
        </w:rPr>
        <w:t>• освоение знаний</w:t>
      </w:r>
      <w:r>
        <w:rPr>
          <w:sz w:val="22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b/>
          <w:sz w:val="22"/>
        </w:rPr>
        <w:t>• овладение умениями</w:t>
      </w:r>
      <w:r>
        <w:rPr>
          <w:sz w:val="22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</w:t>
      </w:r>
      <w:proofErr w:type="spellStart"/>
      <w:r>
        <w:rPr>
          <w:sz w:val="22"/>
        </w:rPr>
        <w:t>геоинформационные</w:t>
      </w:r>
      <w:proofErr w:type="spellEnd"/>
      <w:r>
        <w:rPr>
          <w:sz w:val="22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b/>
          <w:sz w:val="22"/>
        </w:rPr>
        <w:t>• развитие</w:t>
      </w:r>
      <w:r>
        <w:rPr>
          <w:sz w:val="22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b/>
          <w:sz w:val="22"/>
        </w:rPr>
        <w:t>• воспитание</w:t>
      </w:r>
      <w:r>
        <w:rPr>
          <w:sz w:val="22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b/>
          <w:sz w:val="22"/>
        </w:rPr>
        <w:t>• формирование способности и готовности</w:t>
      </w:r>
      <w:r>
        <w:rPr>
          <w:sz w:val="22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59637D" w:rsidRDefault="0059637D" w:rsidP="0059637D">
      <w:pPr>
        <w:ind w:firstLine="720"/>
        <w:jc w:val="both"/>
        <w:rPr>
          <w:sz w:val="22"/>
        </w:rPr>
      </w:pPr>
      <w:proofErr w:type="spellStart"/>
      <w:r>
        <w:rPr>
          <w:b/>
          <w:sz w:val="22"/>
        </w:rPr>
        <w:t>Общеучебные</w:t>
      </w:r>
      <w:proofErr w:type="spellEnd"/>
      <w:r>
        <w:rPr>
          <w:b/>
          <w:sz w:val="22"/>
        </w:rPr>
        <w:t xml:space="preserve"> умения, навыки и способы деятельности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sz w:val="22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>
        <w:rPr>
          <w:sz w:val="22"/>
        </w:rPr>
        <w:t>общеучебных</w:t>
      </w:r>
      <w:proofErr w:type="spellEnd"/>
      <w:r>
        <w:rPr>
          <w:sz w:val="22"/>
        </w:rPr>
        <w:t xml:space="preserve"> умений, необходимых для: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sz w:val="22"/>
        </w:rPr>
        <w:t>— познания и изучения окружающей среды; выявления причинно-следственных связей;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sz w:val="22"/>
        </w:rPr>
        <w:t>— сравнения объектов, процессов и явлений; моделирования и проектирования;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sz w:val="22"/>
        </w:rPr>
        <w:t>— ориентирования на местности, плане, карте; в ресурсах ИНТЕРНЕТ, статистических материалах;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sz w:val="22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b/>
          <w:sz w:val="22"/>
        </w:rPr>
        <w:t>Результаты обучения</w:t>
      </w:r>
    </w:p>
    <w:p w:rsidR="0059637D" w:rsidRDefault="0059637D" w:rsidP="0059637D">
      <w:pPr>
        <w:ind w:firstLine="720"/>
        <w:jc w:val="both"/>
        <w:rPr>
          <w:sz w:val="22"/>
        </w:rPr>
      </w:pPr>
      <w:r>
        <w:rPr>
          <w:sz w:val="22"/>
        </w:rP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>
        <w:rPr>
          <w:sz w:val="22"/>
        </w:rPr>
        <w:t>деятельностного</w:t>
      </w:r>
      <w:proofErr w:type="spellEnd"/>
      <w:r>
        <w:rPr>
          <w:sz w:val="22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E541D" w:rsidRDefault="00BE541D" w:rsidP="003307E9">
      <w:pPr>
        <w:ind w:firstLine="720"/>
        <w:jc w:val="both"/>
        <w:rPr>
          <w:sz w:val="22"/>
        </w:rPr>
      </w:pPr>
    </w:p>
    <w:p w:rsidR="00422EC6" w:rsidRPr="00422EC6" w:rsidRDefault="001D75F5" w:rsidP="00422EC6">
      <w:pPr>
        <w:ind w:firstLine="720"/>
        <w:jc w:val="both"/>
        <w:rPr>
          <w:b/>
          <w:sz w:val="22"/>
          <w:szCs w:val="22"/>
        </w:rPr>
      </w:pPr>
      <w:r w:rsidRPr="00422EC6">
        <w:rPr>
          <w:b/>
        </w:rPr>
        <w:t>Требования к уровню подготовки</w:t>
      </w:r>
      <w:r w:rsidR="00422EC6" w:rsidRPr="00422EC6">
        <w:rPr>
          <w:b/>
          <w:sz w:val="22"/>
          <w:szCs w:val="22"/>
        </w:rPr>
        <w:t xml:space="preserve"> (Результаты обучения)</w:t>
      </w:r>
    </w:p>
    <w:p w:rsidR="0059637D" w:rsidRDefault="001D75F5" w:rsidP="0059637D">
      <w:pPr>
        <w:spacing w:before="240"/>
        <w:ind w:firstLine="567"/>
        <w:jc w:val="both"/>
        <w:rPr>
          <w:sz w:val="22"/>
        </w:rPr>
      </w:pPr>
      <w:r>
        <w:tab/>
      </w:r>
      <w:r w:rsidR="0059637D">
        <w:rPr>
          <w:b/>
          <w:i/>
          <w:sz w:val="22"/>
        </w:rPr>
        <w:t>В результате изучения географии ученик должен</w:t>
      </w:r>
    </w:p>
    <w:p w:rsidR="0059637D" w:rsidRDefault="0059637D" w:rsidP="0059637D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>знать/понимать</w:t>
      </w:r>
    </w:p>
    <w:p w:rsidR="0059637D" w:rsidRDefault="0059637D" w:rsidP="0059637D">
      <w:pPr>
        <w:numPr>
          <w:ilvl w:val="0"/>
          <w:numId w:val="1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основные географические понятия и термины; различия географических карт по содержанию; </w:t>
      </w:r>
    </w:p>
    <w:p w:rsidR="0059637D" w:rsidRDefault="0059637D" w:rsidP="0059637D">
      <w:pPr>
        <w:numPr>
          <w:ilvl w:val="0"/>
          <w:numId w:val="1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lastRenderedPageBreak/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59637D" w:rsidRDefault="0059637D" w:rsidP="0059637D">
      <w:pPr>
        <w:numPr>
          <w:ilvl w:val="0"/>
          <w:numId w:val="1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59637D" w:rsidRDefault="0059637D" w:rsidP="0059637D">
      <w:pPr>
        <w:numPr>
          <w:ilvl w:val="0"/>
          <w:numId w:val="18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59637D" w:rsidRDefault="0059637D" w:rsidP="0059637D">
      <w:pPr>
        <w:numPr>
          <w:ilvl w:val="0"/>
          <w:numId w:val="19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природные и антропогенные причины возникновения </w:t>
      </w:r>
      <w:proofErr w:type="spellStart"/>
      <w:r>
        <w:rPr>
          <w:sz w:val="22"/>
        </w:rPr>
        <w:t>геоэкологических</w:t>
      </w:r>
      <w:proofErr w:type="spellEnd"/>
      <w:r>
        <w:rPr>
          <w:sz w:val="22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9637D" w:rsidRDefault="0059637D" w:rsidP="0059637D">
      <w:pPr>
        <w:spacing w:before="240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59637D" w:rsidRDefault="0059637D" w:rsidP="0059637D">
      <w:pPr>
        <w:numPr>
          <w:ilvl w:val="0"/>
          <w:numId w:val="20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выделять, описывать и объяснять</w:t>
      </w:r>
      <w:r>
        <w:rPr>
          <w:sz w:val="22"/>
        </w:rPr>
        <w:t xml:space="preserve"> существенные признаки географических объектов и явлений;</w:t>
      </w:r>
    </w:p>
    <w:p w:rsidR="0059637D" w:rsidRDefault="0059637D" w:rsidP="0059637D">
      <w:pPr>
        <w:numPr>
          <w:ilvl w:val="0"/>
          <w:numId w:val="21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9637D" w:rsidRDefault="0059637D" w:rsidP="0059637D">
      <w:pPr>
        <w:numPr>
          <w:ilvl w:val="0"/>
          <w:numId w:val="2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приводить примеры</w:t>
      </w:r>
      <w:r>
        <w:rPr>
          <w:sz w:val="22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59637D" w:rsidRDefault="0059637D" w:rsidP="0059637D">
      <w:pPr>
        <w:numPr>
          <w:ilvl w:val="0"/>
          <w:numId w:val="2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составлять</w:t>
      </w:r>
      <w:r>
        <w:rPr>
          <w:sz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9637D" w:rsidRDefault="0059637D" w:rsidP="0059637D">
      <w:pPr>
        <w:numPr>
          <w:ilvl w:val="0"/>
          <w:numId w:val="24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определять</w:t>
      </w:r>
      <w:r>
        <w:rPr>
          <w:sz w:val="22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59637D" w:rsidRDefault="0059637D" w:rsidP="0059637D">
      <w:pPr>
        <w:numPr>
          <w:ilvl w:val="0"/>
          <w:numId w:val="2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применять </w:t>
      </w:r>
      <w:r>
        <w:rPr>
          <w:sz w:val="22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9637D" w:rsidRDefault="0059637D" w:rsidP="0059637D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59637D" w:rsidRDefault="0059637D" w:rsidP="0059637D">
      <w:pPr>
        <w:numPr>
          <w:ilvl w:val="0"/>
          <w:numId w:val="26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ориентирования на местности; чтения карт различного содержания;</w:t>
      </w:r>
    </w:p>
    <w:p w:rsidR="0059637D" w:rsidRDefault="0059637D" w:rsidP="0059637D">
      <w:pPr>
        <w:numPr>
          <w:ilvl w:val="0"/>
          <w:numId w:val="27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9637D" w:rsidRDefault="0059637D" w:rsidP="0059637D">
      <w:pPr>
        <w:numPr>
          <w:ilvl w:val="0"/>
          <w:numId w:val="28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9637D" w:rsidRDefault="0059637D" w:rsidP="0059637D">
      <w:pPr>
        <w:numPr>
          <w:ilvl w:val="0"/>
          <w:numId w:val="29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59637D" w:rsidRDefault="0059637D" w:rsidP="0059637D">
      <w:pPr>
        <w:numPr>
          <w:ilvl w:val="0"/>
          <w:numId w:val="30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>
        <w:rPr>
          <w:sz w:val="22"/>
        </w:rPr>
        <w:t>геоинформационных</w:t>
      </w:r>
      <w:proofErr w:type="spellEnd"/>
      <w:r>
        <w:rPr>
          <w:sz w:val="22"/>
        </w:rPr>
        <w:t>.</w:t>
      </w:r>
    </w:p>
    <w:p w:rsidR="003373BA" w:rsidRPr="003373BA" w:rsidRDefault="0059637D" w:rsidP="003373BA">
      <w:pPr>
        <w:pStyle w:val="a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373BA">
        <w:rPr>
          <w:b/>
          <w:sz w:val="22"/>
          <w:szCs w:val="22"/>
        </w:rPr>
        <w:t xml:space="preserve">         </w:t>
      </w:r>
      <w:r w:rsidR="003373BA" w:rsidRPr="003373BA">
        <w:rPr>
          <w:b/>
          <w:iCs/>
          <w:sz w:val="22"/>
          <w:szCs w:val="22"/>
        </w:rPr>
        <w:t>Называть (показывать):</w:t>
      </w:r>
      <w:r w:rsidR="003373BA" w:rsidRPr="003373BA">
        <w:rPr>
          <w:rFonts w:ascii="Arial" w:hAnsi="Arial" w:cs="Arial"/>
          <w:b/>
          <w:sz w:val="22"/>
          <w:szCs w:val="22"/>
        </w:rPr>
        <w:t xml:space="preserve"> </w:t>
      </w:r>
    </w:p>
    <w:p w:rsidR="003373BA" w:rsidRPr="003373BA" w:rsidRDefault="003373BA" w:rsidP="003373BA">
      <w:pPr>
        <w:numPr>
          <w:ilvl w:val="0"/>
          <w:numId w:val="37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основные отрасли хозяйства, отраслевые комплексы, крупнейшие промышленные центры; </w:t>
      </w:r>
    </w:p>
    <w:p w:rsidR="003373BA" w:rsidRPr="003373BA" w:rsidRDefault="003373BA" w:rsidP="003373BA">
      <w:pPr>
        <w:numPr>
          <w:ilvl w:val="0"/>
          <w:numId w:val="37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основные транспортные магистрали и крупные транспортные узлы; </w:t>
      </w:r>
    </w:p>
    <w:p w:rsidR="003373BA" w:rsidRPr="003373BA" w:rsidRDefault="003373BA" w:rsidP="003373BA">
      <w:pPr>
        <w:numPr>
          <w:ilvl w:val="0"/>
          <w:numId w:val="37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географические районы, их территориальный состав; </w:t>
      </w:r>
    </w:p>
    <w:p w:rsidR="003373BA" w:rsidRPr="003373BA" w:rsidRDefault="003373BA" w:rsidP="003373BA">
      <w:pPr>
        <w:numPr>
          <w:ilvl w:val="0"/>
          <w:numId w:val="37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отрасли местной промышленности. </w:t>
      </w:r>
    </w:p>
    <w:p w:rsidR="003373BA" w:rsidRPr="003373BA" w:rsidRDefault="003373BA" w:rsidP="003373BA">
      <w:pPr>
        <w:pStyle w:val="aa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  <w:r w:rsidRPr="003373BA">
        <w:rPr>
          <w:b/>
          <w:iCs/>
          <w:sz w:val="22"/>
          <w:szCs w:val="20"/>
        </w:rPr>
        <w:t xml:space="preserve"> </w:t>
      </w:r>
      <w:r>
        <w:rPr>
          <w:b/>
          <w:iCs/>
          <w:sz w:val="22"/>
          <w:szCs w:val="20"/>
        </w:rPr>
        <w:t xml:space="preserve">         </w:t>
      </w:r>
      <w:r w:rsidRPr="003373BA">
        <w:rPr>
          <w:b/>
          <w:iCs/>
          <w:sz w:val="22"/>
          <w:szCs w:val="20"/>
        </w:rPr>
        <w:t>Описывать:</w:t>
      </w:r>
      <w:r w:rsidRPr="003373BA">
        <w:rPr>
          <w:rFonts w:ascii="Arial" w:hAnsi="Arial" w:cs="Arial"/>
          <w:b/>
          <w:sz w:val="22"/>
          <w:szCs w:val="20"/>
        </w:rPr>
        <w:t xml:space="preserve"> </w:t>
      </w:r>
    </w:p>
    <w:p w:rsidR="003373BA" w:rsidRPr="003373BA" w:rsidRDefault="003373BA" w:rsidP="003373BA">
      <w:pPr>
        <w:numPr>
          <w:ilvl w:val="0"/>
          <w:numId w:val="3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природные ресурсы; </w:t>
      </w:r>
    </w:p>
    <w:p w:rsidR="003373BA" w:rsidRPr="003373BA" w:rsidRDefault="003373BA" w:rsidP="003373BA">
      <w:pPr>
        <w:numPr>
          <w:ilvl w:val="0"/>
          <w:numId w:val="3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периоды формирования хозяйства России; </w:t>
      </w:r>
    </w:p>
    <w:p w:rsidR="003373BA" w:rsidRPr="003373BA" w:rsidRDefault="003373BA" w:rsidP="003373BA">
      <w:pPr>
        <w:numPr>
          <w:ilvl w:val="0"/>
          <w:numId w:val="3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особенности отраслей; </w:t>
      </w:r>
    </w:p>
    <w:p w:rsidR="003373BA" w:rsidRPr="003373BA" w:rsidRDefault="003373BA" w:rsidP="003373BA">
      <w:pPr>
        <w:numPr>
          <w:ilvl w:val="0"/>
          <w:numId w:val="3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3373BA" w:rsidRPr="003373BA" w:rsidRDefault="003373BA" w:rsidP="003373BA">
      <w:pPr>
        <w:numPr>
          <w:ilvl w:val="0"/>
          <w:numId w:val="3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экономические связи районов; </w:t>
      </w:r>
    </w:p>
    <w:p w:rsidR="003373BA" w:rsidRPr="003373BA" w:rsidRDefault="003373BA" w:rsidP="003373BA">
      <w:pPr>
        <w:numPr>
          <w:ilvl w:val="0"/>
          <w:numId w:val="38"/>
        </w:numPr>
        <w:rPr>
          <w:sz w:val="22"/>
          <w:szCs w:val="20"/>
        </w:rPr>
      </w:pPr>
      <w:r w:rsidRPr="003373BA">
        <w:rPr>
          <w:sz w:val="22"/>
          <w:szCs w:val="20"/>
        </w:rPr>
        <w:lastRenderedPageBreak/>
        <w:t xml:space="preserve">состав и структуру отраслевых комплексов; </w:t>
      </w:r>
    </w:p>
    <w:p w:rsidR="003373BA" w:rsidRPr="003373BA" w:rsidRDefault="003373BA" w:rsidP="003373BA">
      <w:pPr>
        <w:numPr>
          <w:ilvl w:val="0"/>
          <w:numId w:val="3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основные </w:t>
      </w:r>
      <w:proofErr w:type="spellStart"/>
      <w:r w:rsidRPr="003373BA">
        <w:rPr>
          <w:sz w:val="22"/>
          <w:szCs w:val="20"/>
        </w:rPr>
        <w:t>грузо</w:t>
      </w:r>
      <w:proofErr w:type="spellEnd"/>
      <w:r w:rsidRPr="003373BA">
        <w:rPr>
          <w:sz w:val="22"/>
          <w:szCs w:val="20"/>
        </w:rPr>
        <w:t xml:space="preserve"> - и пассажиропотоки. </w:t>
      </w:r>
    </w:p>
    <w:p w:rsidR="003373BA" w:rsidRPr="003373BA" w:rsidRDefault="003373BA" w:rsidP="003373BA">
      <w:pPr>
        <w:pStyle w:val="aa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  <w:r w:rsidRPr="003373BA">
        <w:rPr>
          <w:b/>
          <w:iCs/>
          <w:sz w:val="22"/>
          <w:szCs w:val="20"/>
        </w:rPr>
        <w:t xml:space="preserve">         Объяснять:</w:t>
      </w:r>
      <w:r w:rsidRPr="003373BA">
        <w:rPr>
          <w:rFonts w:ascii="Arial" w:hAnsi="Arial" w:cs="Arial"/>
          <w:b/>
          <w:sz w:val="22"/>
          <w:szCs w:val="20"/>
        </w:rPr>
        <w:t xml:space="preserve"> </w:t>
      </w:r>
    </w:p>
    <w:p w:rsidR="003373BA" w:rsidRPr="003373BA" w:rsidRDefault="003373BA" w:rsidP="003373BA">
      <w:pPr>
        <w:numPr>
          <w:ilvl w:val="0"/>
          <w:numId w:val="3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различия в освоении территории; </w:t>
      </w:r>
    </w:p>
    <w:p w:rsidR="003373BA" w:rsidRPr="003373BA" w:rsidRDefault="003373BA" w:rsidP="003373BA">
      <w:pPr>
        <w:numPr>
          <w:ilvl w:val="0"/>
          <w:numId w:val="3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влияние разных факторов на формирование географической структуры районов; </w:t>
      </w:r>
    </w:p>
    <w:p w:rsidR="003373BA" w:rsidRPr="003373BA" w:rsidRDefault="003373BA" w:rsidP="003373BA">
      <w:pPr>
        <w:numPr>
          <w:ilvl w:val="0"/>
          <w:numId w:val="3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размещение главных центров производства; </w:t>
      </w:r>
    </w:p>
    <w:p w:rsidR="003373BA" w:rsidRPr="003373BA" w:rsidRDefault="003373BA" w:rsidP="003373BA">
      <w:pPr>
        <w:numPr>
          <w:ilvl w:val="0"/>
          <w:numId w:val="3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сельскохозяйственную специализацию территории; </w:t>
      </w:r>
    </w:p>
    <w:p w:rsidR="003373BA" w:rsidRPr="003373BA" w:rsidRDefault="003373BA" w:rsidP="003373BA">
      <w:pPr>
        <w:numPr>
          <w:ilvl w:val="0"/>
          <w:numId w:val="3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структуру ввоза и вывоза; </w:t>
      </w:r>
    </w:p>
    <w:p w:rsidR="003373BA" w:rsidRPr="003373BA" w:rsidRDefault="003373BA" w:rsidP="003373BA">
      <w:pPr>
        <w:numPr>
          <w:ilvl w:val="0"/>
          <w:numId w:val="3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современные социально-экономические и экологические проблемы территорий. </w:t>
      </w:r>
    </w:p>
    <w:p w:rsidR="003373BA" w:rsidRPr="003373BA" w:rsidRDefault="003373BA" w:rsidP="003373BA">
      <w:pPr>
        <w:pStyle w:val="aa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  <w:r w:rsidRPr="003373BA">
        <w:rPr>
          <w:b/>
          <w:iCs/>
          <w:sz w:val="22"/>
          <w:szCs w:val="20"/>
        </w:rPr>
        <w:t xml:space="preserve">          Прогнозировать:</w:t>
      </w:r>
      <w:r w:rsidRPr="003373BA">
        <w:rPr>
          <w:rFonts w:ascii="Arial" w:hAnsi="Arial" w:cs="Arial"/>
          <w:b/>
          <w:sz w:val="22"/>
          <w:szCs w:val="20"/>
        </w:rPr>
        <w:t xml:space="preserve"> </w:t>
      </w:r>
    </w:p>
    <w:p w:rsidR="003373BA" w:rsidRPr="003373BA" w:rsidRDefault="003373BA" w:rsidP="003373BA">
      <w:pPr>
        <w:numPr>
          <w:ilvl w:val="0"/>
          <w:numId w:val="40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возможные пути развития территории под влиянием определённых факторов. </w:t>
      </w:r>
    </w:p>
    <w:p w:rsidR="003373BA" w:rsidRDefault="0059637D" w:rsidP="003373BA">
      <w:pPr>
        <w:pStyle w:val="aa"/>
        <w:spacing w:before="0" w:beforeAutospacing="0" w:after="0" w:afterAutospacing="0"/>
      </w:pPr>
      <w:r>
        <w:t xml:space="preserve">                     </w:t>
      </w:r>
    </w:p>
    <w:p w:rsidR="00FD4626" w:rsidRPr="00262639" w:rsidRDefault="00FD4626" w:rsidP="00262639">
      <w:pPr>
        <w:ind w:firstLine="720"/>
        <w:rPr>
          <w:b/>
        </w:rPr>
      </w:pPr>
      <w:r w:rsidRPr="00262639">
        <w:rPr>
          <w:b/>
        </w:rPr>
        <w:t>Используемый УМК:</w:t>
      </w:r>
    </w:p>
    <w:p w:rsidR="00204EF7" w:rsidRPr="00204EF7" w:rsidRDefault="00204EF7" w:rsidP="00204EF7">
      <w:pPr>
        <w:numPr>
          <w:ilvl w:val="0"/>
          <w:numId w:val="36"/>
        </w:numPr>
        <w:jc w:val="both"/>
        <w:rPr>
          <w:bCs/>
          <w:sz w:val="22"/>
        </w:rPr>
      </w:pPr>
      <w:r w:rsidRPr="00204EF7">
        <w:rPr>
          <w:bCs/>
          <w:sz w:val="22"/>
        </w:rPr>
        <w:t>В.П. Дронов, В.Я.Ром. География России. Население и хозяйство. 9  класс – М.: Дрофа, 2008.</w:t>
      </w:r>
    </w:p>
    <w:p w:rsidR="00204EF7" w:rsidRPr="00204EF7" w:rsidRDefault="00204EF7" w:rsidP="00204EF7">
      <w:pPr>
        <w:numPr>
          <w:ilvl w:val="0"/>
          <w:numId w:val="36"/>
        </w:numPr>
        <w:jc w:val="both"/>
        <w:rPr>
          <w:bCs/>
          <w:sz w:val="22"/>
        </w:rPr>
      </w:pPr>
      <w:r w:rsidRPr="00204EF7">
        <w:rPr>
          <w:bCs/>
          <w:sz w:val="22"/>
        </w:rPr>
        <w:t xml:space="preserve">В.П.Дронов. География. </w:t>
      </w:r>
      <w:r w:rsidRPr="00344C9B">
        <w:rPr>
          <w:bCs/>
          <w:sz w:val="22"/>
        </w:rPr>
        <w:t>Рабочая тетрадь.</w:t>
      </w:r>
      <w:r w:rsidRPr="00204EF7">
        <w:rPr>
          <w:bCs/>
          <w:sz w:val="22"/>
        </w:rPr>
        <w:t xml:space="preserve"> Население и хозяйство России. К учебнику В.Я.Рома, В.П.Дронова „География России. Население и хозяй</w:t>
      </w:r>
      <w:r w:rsidR="00344C9B">
        <w:rPr>
          <w:bCs/>
          <w:sz w:val="22"/>
        </w:rPr>
        <w:t>ство“. 9 класс – М.: Дрофа, 2011</w:t>
      </w:r>
      <w:r w:rsidRPr="00204EF7">
        <w:rPr>
          <w:bCs/>
          <w:sz w:val="22"/>
        </w:rPr>
        <w:t xml:space="preserve">. </w:t>
      </w:r>
    </w:p>
    <w:p w:rsidR="00204EF7" w:rsidRPr="00204EF7" w:rsidRDefault="00204EF7" w:rsidP="00204EF7">
      <w:pPr>
        <w:numPr>
          <w:ilvl w:val="0"/>
          <w:numId w:val="36"/>
        </w:numPr>
        <w:jc w:val="both"/>
        <w:rPr>
          <w:bCs/>
          <w:sz w:val="22"/>
          <w:u w:val="single"/>
        </w:rPr>
      </w:pPr>
      <w:r w:rsidRPr="00204EF7">
        <w:rPr>
          <w:bCs/>
          <w:sz w:val="22"/>
        </w:rPr>
        <w:t>Атлас. Экономическая и социальная география России. 9 класс.</w:t>
      </w:r>
    </w:p>
    <w:p w:rsidR="003307E9" w:rsidRDefault="003307E9" w:rsidP="00BE541D">
      <w:pPr>
        <w:ind w:left="540"/>
        <w:jc w:val="both"/>
      </w:pPr>
    </w:p>
    <w:p w:rsidR="004F54C0" w:rsidRDefault="004F54C0" w:rsidP="004F54C0">
      <w:pPr>
        <w:ind w:firstLine="720"/>
        <w:jc w:val="both"/>
        <w:rPr>
          <w:sz w:val="22"/>
        </w:rPr>
      </w:pPr>
      <w:r>
        <w:rPr>
          <w:b/>
          <w:sz w:val="22"/>
        </w:rPr>
        <w:t>Место предмета в базисном учебном плане</w:t>
      </w:r>
    </w:p>
    <w:p w:rsidR="004F54C0" w:rsidRDefault="004F54C0" w:rsidP="004F54C0">
      <w:pPr>
        <w:ind w:firstLine="720"/>
        <w:jc w:val="both"/>
        <w:rPr>
          <w:sz w:val="22"/>
        </w:rPr>
      </w:pPr>
      <w:r>
        <w:rPr>
          <w:sz w:val="22"/>
        </w:rPr>
        <w:t xml:space="preserve">Федеральный базисный учебный план для образовательных учреждений Российской Федерации отводит </w:t>
      </w:r>
      <w:r w:rsidR="00C53D63">
        <w:rPr>
          <w:sz w:val="22"/>
        </w:rPr>
        <w:t>68</w:t>
      </w:r>
      <w:r>
        <w:rPr>
          <w:sz w:val="22"/>
        </w:rPr>
        <w:t xml:space="preserve"> часов для обязательного изучения учебного предмета «География</w:t>
      </w:r>
      <w:r w:rsidR="003307E9">
        <w:rPr>
          <w:sz w:val="22"/>
        </w:rPr>
        <w:t xml:space="preserve"> России</w:t>
      </w:r>
      <w:r w:rsidR="00204EF7">
        <w:rPr>
          <w:sz w:val="22"/>
        </w:rPr>
        <w:t>. Население и хозяйство</w:t>
      </w:r>
      <w:r>
        <w:rPr>
          <w:sz w:val="22"/>
        </w:rPr>
        <w:t xml:space="preserve">», из расчета </w:t>
      </w:r>
      <w:r w:rsidR="003307E9">
        <w:rPr>
          <w:sz w:val="22"/>
        </w:rPr>
        <w:t>2-х</w:t>
      </w:r>
      <w:r>
        <w:rPr>
          <w:sz w:val="22"/>
        </w:rPr>
        <w:t xml:space="preserve"> учебн</w:t>
      </w:r>
      <w:r w:rsidR="003307E9">
        <w:rPr>
          <w:sz w:val="22"/>
        </w:rPr>
        <w:t>ых</w:t>
      </w:r>
      <w:r>
        <w:rPr>
          <w:sz w:val="22"/>
        </w:rPr>
        <w:t xml:space="preserve"> час</w:t>
      </w:r>
      <w:r w:rsidR="003307E9">
        <w:rPr>
          <w:sz w:val="22"/>
        </w:rPr>
        <w:t>ов</w:t>
      </w:r>
      <w:r>
        <w:rPr>
          <w:sz w:val="22"/>
        </w:rPr>
        <w:t xml:space="preserve"> в неделю.</w:t>
      </w:r>
    </w:p>
    <w:p w:rsidR="00FD4626" w:rsidRDefault="00FD4626" w:rsidP="001D75F5">
      <w:pPr>
        <w:ind w:firstLine="720"/>
      </w:pPr>
      <w:r>
        <w:t xml:space="preserve">Рабочая программа рассчитана на </w:t>
      </w:r>
      <w:r w:rsidR="004D6D05">
        <w:rPr>
          <w:lang w:val="sah-RU"/>
        </w:rPr>
        <w:t>70</w:t>
      </w:r>
      <w:r>
        <w:t xml:space="preserve"> часов.</w:t>
      </w:r>
    </w:p>
    <w:p w:rsidR="002E743C" w:rsidRPr="0025341A" w:rsidRDefault="002E743C" w:rsidP="002E743C">
      <w:pPr>
        <w:ind w:left="360"/>
        <w:rPr>
          <w:b/>
        </w:rPr>
      </w:pPr>
      <w:r w:rsidRPr="0025341A">
        <w:rPr>
          <w:b/>
        </w:rPr>
        <w:t>Количество часов</w:t>
      </w:r>
    </w:p>
    <w:p w:rsidR="002E743C" w:rsidRDefault="002E743C" w:rsidP="002E743C">
      <w:pPr>
        <w:ind w:left="360"/>
        <w:rPr>
          <w:b/>
          <w:lang w:val="sah-RU"/>
        </w:rPr>
      </w:pPr>
      <w:r w:rsidRPr="0025341A">
        <w:rPr>
          <w:b/>
        </w:rPr>
        <w:t xml:space="preserve">Всего </w:t>
      </w:r>
      <w:r w:rsidR="004D6D05">
        <w:rPr>
          <w:b/>
          <w:lang w:val="sah-RU"/>
        </w:rPr>
        <w:t>70</w:t>
      </w:r>
      <w:r>
        <w:rPr>
          <w:b/>
        </w:rPr>
        <w:t xml:space="preserve"> </w:t>
      </w:r>
      <w:r w:rsidRPr="0025341A">
        <w:rPr>
          <w:b/>
        </w:rPr>
        <w:t>час</w:t>
      </w:r>
      <w:r>
        <w:rPr>
          <w:b/>
        </w:rPr>
        <w:t>ов</w:t>
      </w:r>
      <w:r w:rsidRPr="0025341A">
        <w:rPr>
          <w:b/>
        </w:rPr>
        <w:t xml:space="preserve">; в неделю </w:t>
      </w:r>
      <w:r>
        <w:rPr>
          <w:b/>
        </w:rPr>
        <w:t>2</w:t>
      </w:r>
      <w:r w:rsidRPr="0025341A">
        <w:rPr>
          <w:b/>
        </w:rPr>
        <w:t xml:space="preserve"> час.</w:t>
      </w:r>
    </w:p>
    <w:p w:rsidR="00F12BFB" w:rsidRDefault="00F12BFB" w:rsidP="00F12BFB">
      <w:pPr>
        <w:rPr>
          <w:b/>
          <w:i/>
          <w:szCs w:val="28"/>
          <w:u w:val="single"/>
          <w:lang w:val="sah-RU"/>
        </w:rPr>
      </w:pPr>
    </w:p>
    <w:p w:rsidR="00F12BFB" w:rsidRDefault="00F12BFB" w:rsidP="00F12BFB">
      <w:pPr>
        <w:rPr>
          <w:b/>
          <w:i/>
          <w:szCs w:val="28"/>
          <w:u w:val="single"/>
          <w:lang w:val="sah-RU"/>
        </w:rPr>
      </w:pPr>
      <w:r>
        <w:rPr>
          <w:b/>
          <w:i/>
          <w:szCs w:val="28"/>
          <w:u w:val="single"/>
          <w:lang w:val="sah-RU"/>
        </w:rPr>
        <w:t>Особенности класса:</w:t>
      </w:r>
    </w:p>
    <w:p w:rsidR="00F12BFB" w:rsidRDefault="00063380" w:rsidP="00F12BFB">
      <w:pPr>
        <w:rPr>
          <w:szCs w:val="28"/>
          <w:lang w:val="sah-RU"/>
        </w:rPr>
      </w:pPr>
      <w:r>
        <w:rPr>
          <w:szCs w:val="28"/>
          <w:lang w:val="sah-RU"/>
        </w:rPr>
        <w:t>В классе 4 учащихся: 1 девочка, 3</w:t>
      </w:r>
      <w:r w:rsidR="00F12BFB">
        <w:rPr>
          <w:szCs w:val="28"/>
          <w:lang w:val="sah-RU"/>
        </w:rPr>
        <w:t xml:space="preserve"> мальчика. В целом класс успешно завершил программу предыдущего учебного года. Уровень подготовки учащихся позволяет начать освоение курса географии и не требует коррекции в содержании.</w:t>
      </w:r>
    </w:p>
    <w:p w:rsidR="00F12BFB" w:rsidRDefault="00F12BFB" w:rsidP="00F12BFB">
      <w:pPr>
        <w:ind w:left="360"/>
        <w:rPr>
          <w:b/>
          <w:lang w:val="sah-RU"/>
        </w:rPr>
      </w:pPr>
    </w:p>
    <w:p w:rsidR="00F12BFB" w:rsidRPr="00F12BFB" w:rsidRDefault="00F12BFB" w:rsidP="002E743C">
      <w:pPr>
        <w:ind w:left="360"/>
        <w:rPr>
          <w:b/>
          <w:lang w:val="sah-RU"/>
        </w:rPr>
      </w:pPr>
    </w:p>
    <w:sectPr w:rsidR="00F12BFB" w:rsidRPr="00F12BFB" w:rsidSect="00363C6D">
      <w:headerReference w:type="even" r:id="rId7"/>
      <w:headerReference w:type="default" r:id="rId8"/>
      <w:type w:val="continuous"/>
      <w:pgSz w:w="11906" w:h="16838"/>
      <w:pgMar w:top="862" w:right="748" w:bottom="720" w:left="1559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45" w:rsidRDefault="00F31545">
      <w:r>
        <w:separator/>
      </w:r>
    </w:p>
  </w:endnote>
  <w:endnote w:type="continuationSeparator" w:id="0">
    <w:p w:rsidR="00F31545" w:rsidRDefault="00F3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45" w:rsidRDefault="00F31545">
      <w:r>
        <w:separator/>
      </w:r>
    </w:p>
  </w:footnote>
  <w:footnote w:type="continuationSeparator" w:id="0">
    <w:p w:rsidR="00F31545" w:rsidRDefault="00F31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C7" w:rsidRDefault="0002507C" w:rsidP="00F736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03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03C7" w:rsidRDefault="008603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C7" w:rsidRDefault="0002507C" w:rsidP="00F736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03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3380">
      <w:rPr>
        <w:rStyle w:val="a8"/>
        <w:noProof/>
      </w:rPr>
      <w:t>- 3 -</w:t>
    </w:r>
    <w:r>
      <w:rPr>
        <w:rStyle w:val="a8"/>
      </w:rPr>
      <w:fldChar w:fldCharType="end"/>
    </w:r>
  </w:p>
  <w:p w:rsidR="008603C7" w:rsidRDefault="008603C7" w:rsidP="003F0A72">
    <w:pPr>
      <w:pStyle w:val="a6"/>
      <w:tabs>
        <w:tab w:val="clear" w:pos="4677"/>
        <w:tab w:val="clear" w:pos="9355"/>
        <w:tab w:val="left" w:pos="1170"/>
      </w:tabs>
      <w:rPr>
        <w:sz w:val="16"/>
        <w:szCs w:val="16"/>
      </w:rPr>
    </w:pPr>
    <w:r>
      <w:tab/>
    </w:r>
  </w:p>
  <w:p w:rsidR="008603C7" w:rsidRPr="003F0A72" w:rsidRDefault="008603C7" w:rsidP="003F0A72">
    <w:pPr>
      <w:pStyle w:val="a6"/>
      <w:tabs>
        <w:tab w:val="clear" w:pos="4677"/>
        <w:tab w:val="clear" w:pos="9355"/>
        <w:tab w:val="left" w:pos="1170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059"/>
    <w:multiLevelType w:val="multilevel"/>
    <w:tmpl w:val="0400E0C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1A903698"/>
    <w:multiLevelType w:val="hybridMultilevel"/>
    <w:tmpl w:val="8B1657CA"/>
    <w:lvl w:ilvl="0" w:tplc="3FDAE934">
      <w:start w:val="1"/>
      <w:numFmt w:val="bullet"/>
      <w:lvlText w:val="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F1D46D4"/>
    <w:multiLevelType w:val="hybridMultilevel"/>
    <w:tmpl w:val="52AC002C"/>
    <w:lvl w:ilvl="0" w:tplc="0419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D4631"/>
    <w:multiLevelType w:val="hybridMultilevel"/>
    <w:tmpl w:val="AFD86B2E"/>
    <w:lvl w:ilvl="0" w:tplc="2F9E30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9982BC9"/>
    <w:multiLevelType w:val="multilevel"/>
    <w:tmpl w:val="EA5C858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45FE748D"/>
    <w:multiLevelType w:val="hybridMultilevel"/>
    <w:tmpl w:val="8B1657CA"/>
    <w:lvl w:ilvl="0" w:tplc="AF84F7C2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4C021BF0"/>
    <w:multiLevelType w:val="multilevel"/>
    <w:tmpl w:val="2CA4E1F8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F15772B"/>
    <w:multiLevelType w:val="hybridMultilevel"/>
    <w:tmpl w:val="EA5C858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4277D43"/>
    <w:multiLevelType w:val="hybridMultilevel"/>
    <w:tmpl w:val="71A2EE5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7">
    <w:nsid w:val="6C607F67"/>
    <w:multiLevelType w:val="hybridMultilevel"/>
    <w:tmpl w:val="EB08314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34"/>
  </w:num>
  <w:num w:numId="5">
    <w:abstractNumId w:val="14"/>
  </w:num>
  <w:num w:numId="6">
    <w:abstractNumId w:val="15"/>
  </w:num>
  <w:num w:numId="7">
    <w:abstractNumId w:val="22"/>
  </w:num>
  <w:num w:numId="8">
    <w:abstractNumId w:val="14"/>
  </w:num>
  <w:num w:numId="9">
    <w:abstractNumId w:val="27"/>
  </w:num>
  <w:num w:numId="10">
    <w:abstractNumId w:val="12"/>
  </w:num>
  <w:num w:numId="11">
    <w:abstractNumId w:val="35"/>
  </w:num>
  <w:num w:numId="12">
    <w:abstractNumId w:val="33"/>
  </w:num>
  <w:num w:numId="13">
    <w:abstractNumId w:val="31"/>
  </w:num>
  <w:num w:numId="14">
    <w:abstractNumId w:val="16"/>
  </w:num>
  <w:num w:numId="15">
    <w:abstractNumId w:val="7"/>
  </w:num>
  <w:num w:numId="16">
    <w:abstractNumId w:val="18"/>
  </w:num>
  <w:num w:numId="17">
    <w:abstractNumId w:val="1"/>
  </w:num>
  <w:num w:numId="18">
    <w:abstractNumId w:val="36"/>
  </w:num>
  <w:num w:numId="19">
    <w:abstractNumId w:val="26"/>
  </w:num>
  <w:num w:numId="20">
    <w:abstractNumId w:val="21"/>
  </w:num>
  <w:num w:numId="21">
    <w:abstractNumId w:val="6"/>
  </w:num>
  <w:num w:numId="22">
    <w:abstractNumId w:val="29"/>
  </w:num>
  <w:num w:numId="23">
    <w:abstractNumId w:val="32"/>
  </w:num>
  <w:num w:numId="24">
    <w:abstractNumId w:val="19"/>
  </w:num>
  <w:num w:numId="25">
    <w:abstractNumId w:val="4"/>
  </w:num>
  <w:num w:numId="26">
    <w:abstractNumId w:val="23"/>
  </w:num>
  <w:num w:numId="27">
    <w:abstractNumId w:val="24"/>
  </w:num>
  <w:num w:numId="28">
    <w:abstractNumId w:val="25"/>
  </w:num>
  <w:num w:numId="29">
    <w:abstractNumId w:val="30"/>
  </w:num>
  <w:num w:numId="30">
    <w:abstractNumId w:val="28"/>
  </w:num>
  <w:num w:numId="31">
    <w:abstractNumId w:val="9"/>
  </w:num>
  <w:num w:numId="32">
    <w:abstractNumId w:val="0"/>
  </w:num>
  <w:num w:numId="33">
    <w:abstractNumId w:val="37"/>
  </w:num>
  <w:num w:numId="34">
    <w:abstractNumId w:val="38"/>
  </w:num>
  <w:num w:numId="35">
    <w:abstractNumId w:val="17"/>
  </w:num>
  <w:num w:numId="36">
    <w:abstractNumId w:val="5"/>
  </w:num>
  <w:num w:numId="37">
    <w:abstractNumId w:val="39"/>
  </w:num>
  <w:num w:numId="38">
    <w:abstractNumId w:val="3"/>
  </w:num>
  <w:num w:numId="39">
    <w:abstractNumId w:val="11"/>
  </w:num>
  <w:num w:numId="40">
    <w:abstractNumId w:val="13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55D"/>
    <w:rsid w:val="0002507C"/>
    <w:rsid w:val="00063380"/>
    <w:rsid w:val="000D4B6C"/>
    <w:rsid w:val="001D75F5"/>
    <w:rsid w:val="00204EF7"/>
    <w:rsid w:val="00262639"/>
    <w:rsid w:val="002B4307"/>
    <w:rsid w:val="002E743C"/>
    <w:rsid w:val="003307E9"/>
    <w:rsid w:val="003373BA"/>
    <w:rsid w:val="003376D1"/>
    <w:rsid w:val="00344C9B"/>
    <w:rsid w:val="00363C6D"/>
    <w:rsid w:val="00375F2F"/>
    <w:rsid w:val="003C0BBD"/>
    <w:rsid w:val="003F0A72"/>
    <w:rsid w:val="00422EC6"/>
    <w:rsid w:val="00453C5C"/>
    <w:rsid w:val="004B255D"/>
    <w:rsid w:val="004D6D05"/>
    <w:rsid w:val="004F54C0"/>
    <w:rsid w:val="0059637D"/>
    <w:rsid w:val="005C18C7"/>
    <w:rsid w:val="005F7821"/>
    <w:rsid w:val="006320A5"/>
    <w:rsid w:val="00635CF7"/>
    <w:rsid w:val="00647C3B"/>
    <w:rsid w:val="006A475A"/>
    <w:rsid w:val="00763023"/>
    <w:rsid w:val="00802CD3"/>
    <w:rsid w:val="00834EE1"/>
    <w:rsid w:val="008603C7"/>
    <w:rsid w:val="008823A7"/>
    <w:rsid w:val="008C395B"/>
    <w:rsid w:val="00900FBC"/>
    <w:rsid w:val="009333B9"/>
    <w:rsid w:val="00976ECB"/>
    <w:rsid w:val="009E58C0"/>
    <w:rsid w:val="00AC6B29"/>
    <w:rsid w:val="00BE541D"/>
    <w:rsid w:val="00C23B16"/>
    <w:rsid w:val="00C25B49"/>
    <w:rsid w:val="00C53D63"/>
    <w:rsid w:val="00C95059"/>
    <w:rsid w:val="00CC7AAB"/>
    <w:rsid w:val="00D93A18"/>
    <w:rsid w:val="00E0316C"/>
    <w:rsid w:val="00E21C91"/>
    <w:rsid w:val="00E62CFE"/>
    <w:rsid w:val="00E63971"/>
    <w:rsid w:val="00E756FB"/>
    <w:rsid w:val="00F12BFB"/>
    <w:rsid w:val="00F2064D"/>
    <w:rsid w:val="00F258D1"/>
    <w:rsid w:val="00F31545"/>
    <w:rsid w:val="00F41C92"/>
    <w:rsid w:val="00F7364C"/>
    <w:rsid w:val="00F742CF"/>
    <w:rsid w:val="00FB050D"/>
    <w:rsid w:val="00FD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CF7"/>
    <w:rPr>
      <w:sz w:val="24"/>
      <w:szCs w:val="24"/>
    </w:rPr>
  </w:style>
  <w:style w:type="paragraph" w:styleId="1">
    <w:name w:val="heading 1"/>
    <w:basedOn w:val="a"/>
    <w:next w:val="a"/>
    <w:qFormat/>
    <w:rsid w:val="00635CF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639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5CF7"/>
    <w:pPr>
      <w:ind w:firstLine="540"/>
    </w:pPr>
  </w:style>
  <w:style w:type="paragraph" w:styleId="a4">
    <w:name w:val="Body Text"/>
    <w:basedOn w:val="a"/>
    <w:rsid w:val="001D75F5"/>
    <w:pPr>
      <w:spacing w:after="120"/>
    </w:pPr>
  </w:style>
  <w:style w:type="table" w:styleId="a5">
    <w:name w:val="Table Grid"/>
    <w:basedOn w:val="a1"/>
    <w:rsid w:val="00933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2E74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0A7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0A72"/>
  </w:style>
  <w:style w:type="paragraph" w:styleId="a9">
    <w:name w:val="footer"/>
    <w:basedOn w:val="a"/>
    <w:rsid w:val="003F0A72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3373BA"/>
    <w:pPr>
      <w:spacing w:before="100" w:beforeAutospacing="1" w:after="100" w:afterAutospacing="1"/>
    </w:pPr>
  </w:style>
  <w:style w:type="character" w:styleId="ab">
    <w:name w:val="Strong"/>
    <w:basedOn w:val="a0"/>
    <w:qFormat/>
    <w:rsid w:val="003373BA"/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363C6D"/>
    <w:rPr>
      <w:sz w:val="24"/>
      <w:szCs w:val="24"/>
    </w:rPr>
  </w:style>
  <w:style w:type="paragraph" w:styleId="ac">
    <w:name w:val="List Paragraph"/>
    <w:basedOn w:val="a"/>
    <w:uiPriority w:val="34"/>
    <w:qFormat/>
    <w:rsid w:val="00363C6D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d">
    <w:name w:val="No Spacing"/>
    <w:uiPriority w:val="1"/>
    <w:qFormat/>
    <w:rsid w:val="00363C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964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school4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inna</dc:creator>
  <cp:lastModifiedBy>scool</cp:lastModifiedBy>
  <cp:revision>4</cp:revision>
  <dcterms:created xsi:type="dcterms:W3CDTF">2017-09-06T16:02:00Z</dcterms:created>
  <dcterms:modified xsi:type="dcterms:W3CDTF">2018-09-20T01:01:00Z</dcterms:modified>
</cp:coreProperties>
</file>