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МБОУ “Сулгачинская СОШ” им. И.И.Константинова - Дэлэгээт Уйбаан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“Утверждаю”              “Согласовано”               “Рассмотрено”</w:t>
      </w: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Директор              Зам.директора по УР     на заседании мет. Совета</w:t>
      </w: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                _____________               протокол №1</w:t>
      </w: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“31” августа 2018 г        “31” августа 2018 г.          “30” августа 2018 г.</w:t>
      </w: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line="48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Рабочая программа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По английскому языку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2 класс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“Английский язык.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Brilliant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”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Ю.А.Комарова, И.В. Ларионова, Ж.Перретт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spacing w:line="480" w:lineRule="auto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Учитель: Еримеева А.С.</w:t>
      </w: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2018-2019 учебный год</w:t>
      </w: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Данная рабочая программа по учебному предмету «Английский язык» разработана на основе авторской программы Ю. А. Комарова, И. В. Ларионова, Ж. Перретт «Программы курса «Английский язык»  2-4 классы». ФГОС Начальная инновационная школа. Соответствует Федеральному государственному образовательному стандарту. Издательство Москва; «Русское слово», 2012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Рабочая программа реализуется с помощью учебно-методического комплекса “Английский язык. Brilliant. 2 класс” авторов Ю. А. Комарова, И. В. Ларионова, Ж. Перретт. УМК состоит из учебника, рабочей тетради, набора демонстрационных карточек, аудиоприложения на CD и книги для учителя.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Данная программа рассчитана на 68 часов во2-х классах (по 2 часа в неделю), основываясь на приказе Минобразования России «Об утверждении Федерального базисного учебного плана для начального общего, основного общего и среднего (полного) общего образования» от 9 марта 2004 г. № 1312.  Программа соотносится с требованиями к обязательному минимуму по иностранным языкам в соответствии с федеральным компонентом государственного стандарта общего образования (утверждена приказом Минобразования России от 5 марта 2004 года № 1089).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 учитывает и объединяет в своем содержании и структуре опыт, накопленный российским образованием, и новейшие достижения в областях филологии, педагогики, психологии и методики преподавания иностранного языка, в том числе современные подходы, выработанные в ходе модернизации процесса образования: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личностно- ориентированный подход как дидактическую основу обучения;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коммуникативно-когнитивный подход как психолингвистическую основу обучения иностранным языкам;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компетентностный подход как способ достижения нового качества образования.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Преподавание основывается на постепенном и системном осмыслении учащимися всех сторон языка, на умении разумно сочетать когнитивное и коммуникативное освоение языка.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Основной целью обучения иностранному языку в начальной школе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на изучаемом языке в устной и письменной форме в ограниченном круге типичных ситуаций и сфер общения, доступных для младшего школьника. </w:t>
      </w:r>
      <w:r>
        <w:rPr>
          <w:rFonts w:ascii="Times New Roman" w:hAnsi="Times New Roman" w:cs="Times New Roman"/>
          <w:sz w:val="20"/>
          <w:szCs w:val="20"/>
          <w:lang w:val="en-US"/>
        </w:rPr>
        <w:t>Достижение заявленной цели предполагает:</w:t>
      </w:r>
    </w:p>
    <w:p>
      <w:pPr>
        <w:pStyle w:val="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>
      <w:pPr>
        <w:pStyle w:val="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базовых представлений об иностранном языке как средстве общения, позволяющем добиваться взаимопонимания с людьми, говорящими/пишущими на иностранном языке;</w:t>
      </w:r>
    </w:p>
    <w:p>
      <w:pPr>
        <w:pStyle w:val="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элементарного лингвистического кругозора младших школьников; освоение базовых лингвистических представлений, необходимых для овладения устной и письменной речью на иностранном языке на элементарном уровне;</w:t>
      </w:r>
    </w:p>
    <w:p>
      <w:pPr>
        <w:pStyle w:val="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приобщение к культурным ценностям другого народа посредством изучения произведений детского фольклора и страноведческого материала;</w:t>
      </w:r>
    </w:p>
    <w:p>
      <w:pPr>
        <w:pStyle w:val="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при использовании иностранного языка как средства общения;</w:t>
      </w:r>
    </w:p>
    <w:p>
      <w:pPr>
        <w:pStyle w:val="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 приобщение младших школьников к новому социальному опыту в процессе проигрывания на иностранном языке различных ролей в игровых ситуациях, типичных для семейного, бытового, учебного общения;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др.), умением работать в паре, в группе.</w:t>
      </w:r>
    </w:p>
    <w:p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en-US"/>
        </w:rPr>
        <w:t>ОЖИДАЕМЫЕ РЕЗУЛЬТАТЫ ОБУЧЕНИЯ</w:t>
      </w:r>
    </w:p>
    <w:p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1. Личностные результаты</w:t>
      </w:r>
    </w:p>
    <w:p>
      <w:pPr>
        <w:pStyle w:val="5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Общее представление о мире как о многоязычном и поликультурном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сообществе; осознание языка, в том числе английского, как основного средства общения между людьми;</w:t>
      </w:r>
    </w:p>
    <w:p>
      <w:pPr>
        <w:pStyle w:val="5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знакомство с миром зарубежных сверстников с использованием средств английского языка (детский фольклор, некоторые образцы детской художественной литературы, традиции).</w:t>
      </w:r>
    </w:p>
    <w:p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2.  Межпредметные результаты</w:t>
      </w:r>
    </w:p>
    <w:p>
      <w:pPr>
        <w:pStyle w:val="5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умения сравнивать, координировать и систематизировать посредством английского языка знания, получаемые на различных дисциплинах, преподаваемых в начальной школе;</w:t>
      </w:r>
    </w:p>
    <w:p>
      <w:pPr>
        <w:pStyle w:val="5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способности в пределах возможностей младшего школьника взаимодействовать с окружающими, решая задачи надпредметного характера;</w:t>
      </w:r>
    </w:p>
    <w:p>
      <w:pPr>
        <w:pStyle w:val="5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расширение познавательной, эмоциональной и волевой сфер младшего школьника; развитие мотивации к изучению английского языка; овладение умением координированной работы с разными компонентами учебно-методического комплекта (Учебником, аудиодиском и др.).</w:t>
      </w:r>
    </w:p>
    <w:p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3. Предметные результаты</w:t>
      </w:r>
    </w:p>
    <w:p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Овладение ключевыми компетенциями.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i/>
          <w:sz w:val="20"/>
          <w:szCs w:val="20"/>
        </w:rPr>
        <w:t>Речевая компетенция</w:t>
      </w:r>
      <w:r>
        <w:rPr>
          <w:rFonts w:ascii="Times New Roman" w:hAnsi="Times New Roman" w:cs="Times New Roman"/>
          <w:sz w:val="20"/>
          <w:szCs w:val="20"/>
        </w:rPr>
        <w:t xml:space="preserve"> в видах речевой деятельности</w:t>
      </w:r>
    </w:p>
    <w:p>
      <w:pPr>
        <w:pStyle w:val="5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Говорение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участвовать в элементарных диалогах: этикетный диалог в ограниченном круге типичных ситуаций общения; диалог-расспрос (вопрос — ответ); диалог-побуждение к действию;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составлять небольшое описание предмета, картинки, персонажа;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рассказывать о себе, семье, друге;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воспроизводить наизусть небольшие произведения детского фольклора (стихотворения и песни);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составлять краткую характеристику персонажа; кратко излагать содержание прочитанного текста</w:t>
      </w:r>
    </w:p>
    <w:p>
      <w:pPr>
        <w:pStyle w:val="5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Аудирование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воспринимать на слух речь учителя и одноклассников; воспринимать на слух и понимать основную информацию, содержащуюся в аудиотексте (сообщение, рассказ, сказка), построенном в основном на знакомом языковом материале;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воспринимать на слух и полностью понимать информацию, содержащуюся в аудиотексте;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использовать контекстуальную и языковую догадки при восприятии на слух текстов, содержащих некоторые незнакомые слова.</w:t>
      </w:r>
    </w:p>
    <w:p>
      <w:pPr>
        <w:pStyle w:val="5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Чтение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соотносить графический образ английского слова с его звуковым образом;                                                                                                                                                                                                                   - читать вслух небольшие тексты, построенные на изученном материале, соблюдая правила чтения, произношения и нужную интонацию;                                                                                                                                                                                                               - читать про себя и понимать основное содержание текстов, включающих как изученный языковой материал, так и отдельные незнакомые слова;                                                                                                                                                                                                                                 - находить в тексте нужную информацию;                                                                                                                                                                                                                                                                            - догадываться о значении незнакомых слов по контексту;                                                                                                                                                                                                                                                                            - не обращать внимания на незнакомые слова, не мешающие понять основное содержание текста.</w:t>
      </w:r>
    </w:p>
    <w:p>
      <w:pPr>
        <w:pStyle w:val="5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Письменная речь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- в</w:t>
      </w:r>
      <w:r>
        <w:rPr>
          <w:rFonts w:ascii="Times New Roman" w:hAnsi="Times New Roman" w:cs="Times New Roman"/>
          <w:sz w:val="20"/>
          <w:szCs w:val="20"/>
          <w:lang w:val="en-US"/>
        </w:rPr>
        <w:t>ладеть техникой письма;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списывать текст и выписывать из него слова, словосочетания, простые предложения;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восстанавливать слово, предложение, текст в соответствии с решаемой учебной задачей;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писать с опорой на образец поздравление с праздником и короткое личное письмо;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письменной форме кратко отвечать на вопросы к тексту; составлять рассказ в письменной форме по плану/ключевым словам; заполнять анкету;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правильно оформлять конверт (с опорой на образец).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i/>
          <w:sz w:val="20"/>
          <w:szCs w:val="20"/>
        </w:rPr>
        <w:t>Языковая компетенция</w:t>
      </w:r>
      <w:r>
        <w:rPr>
          <w:rFonts w:ascii="Times New Roman" w:hAnsi="Times New Roman" w:cs="Times New Roman"/>
          <w:sz w:val="20"/>
          <w:szCs w:val="20"/>
        </w:rPr>
        <w:t xml:space="preserve"> (владение языковыми средствами)</w:t>
      </w:r>
    </w:p>
    <w:p>
      <w:pPr>
        <w:pStyle w:val="5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Графика, каллиграфия, орфография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пользоваться английским алфавитом; знать последовательность букв в нем; воспроизводить графически и каллиграфически корректно все буквы английского алфавита (полупечатное написание букв, буквосочетаний, слов); применять основные правила чтения и орфографии, читать и писать изученные слова английского языка; отличать буквы от знаков транскрипции;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сравнивать и анализировать буквосочетания английского языка и их транскрипцию;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группировать слова в соответствии с изученными правилами чтения; уточнять написание слова в словаре Учебника.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5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Фонетическая сторона речи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различать на слух и произносить все звуки английского языка, соблюдая нормы произношения звуков;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соблюдать правильное ударение в изолированном слове, фразе; различать коммуникативные типы предложений по интонации; корректно произносить предложения с точки зрения их ритмико- интонационных особенностей;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распознавать случаи использования связующего '</w:t>
      </w:r>
      <w:r>
        <w:rPr>
          <w:rFonts w:ascii="Times New Roman" w:hAnsi="Times New Roman" w:cs="Times New Roman"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sz w:val="20"/>
          <w:szCs w:val="20"/>
        </w:rPr>
        <w:t>' и соблюдать их в речи; соблюдать интонацию перечисления;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соблюдать правило отсутствия ударения на служебных словах (артиклях, союзах, предлогах);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читать изучаемые слова по транскрипции.</w:t>
      </w:r>
    </w:p>
    <w:p>
      <w:pPr>
        <w:pStyle w:val="5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Лексическая сторона речи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узнавать в письменном и устном тексте изученные лексические единицы, в том числе устойчивые словосочетания, в пределах тематики начальной школы;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оперировать в процессе общения активной лексикой в соответствии с коммуникативной задачей;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узнавать простые словообразовательные элементы;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опираться на языковую догадку в процессе чтения и аудирования (интернациональные и сложные слова).</w:t>
      </w:r>
    </w:p>
    <w:p>
      <w:pPr>
        <w:pStyle w:val="5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Грамматическая сторона речи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распознавать и употреблять в речи основные коммуникативные типы предложений;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распознавать и употреблять в речи изученные существительные с определенным/неопределенным/нулевым артиклями;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распознавать и употреблять в речи глаголы в </w:t>
      </w:r>
      <w:r>
        <w:rPr>
          <w:rFonts w:ascii="Times New Roman" w:hAnsi="Times New Roman" w:cs="Times New Roman"/>
          <w:sz w:val="20"/>
          <w:szCs w:val="20"/>
          <w:lang w:val="en-US"/>
        </w:rPr>
        <w:t>present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simple</w:t>
      </w:r>
      <w:r>
        <w:rPr>
          <w:rFonts w:ascii="Times New Roman" w:hAnsi="Times New Roman" w:cs="Times New Roman"/>
          <w:sz w:val="20"/>
          <w:szCs w:val="20"/>
        </w:rPr>
        <w:t>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распознавать и употреблять в речи модальные глаголы </w:t>
      </w:r>
      <w:r>
        <w:rPr>
          <w:rFonts w:ascii="Times New Roman" w:hAnsi="Times New Roman" w:cs="Times New Roman"/>
          <w:sz w:val="20"/>
          <w:szCs w:val="20"/>
          <w:lang w:val="en-US"/>
        </w:rPr>
        <w:t>can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may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must</w:t>
      </w:r>
      <w:r>
        <w:rPr>
          <w:rFonts w:ascii="Times New Roman" w:hAnsi="Times New Roman" w:cs="Times New Roman"/>
          <w:sz w:val="20"/>
          <w:szCs w:val="20"/>
        </w:rPr>
        <w:t>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распознавать и употреблять в речи личные, притяжательные, вопросительные и указательные местоимения;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распознавать и употреблять в речи количественные (до 100) и порядковые (до 20) числительные;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распознавать и употреблять в речи наиболее употребительные предлоги для выражения временных и пространственных отношений;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распознавать и употреблять в речи сложносочиненные предложения с союзами </w:t>
      </w:r>
      <w:r>
        <w:rPr>
          <w:rFonts w:ascii="Times New Roman" w:hAnsi="Times New Roman" w:cs="Times New Roman"/>
          <w:sz w:val="20"/>
          <w:szCs w:val="20"/>
          <w:lang w:val="en-US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или </w:t>
      </w:r>
      <w:r>
        <w:rPr>
          <w:rFonts w:ascii="Times New Roman" w:hAnsi="Times New Roman" w:cs="Times New Roman"/>
          <w:sz w:val="20"/>
          <w:szCs w:val="20"/>
          <w:lang w:val="en-US"/>
        </w:rPr>
        <w:t>but</w:t>
      </w:r>
      <w:r>
        <w:rPr>
          <w:rFonts w:ascii="Times New Roman" w:hAnsi="Times New Roman" w:cs="Times New Roman"/>
          <w:sz w:val="20"/>
          <w:szCs w:val="20"/>
        </w:rPr>
        <w:t>;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распознавать в тексте и дифференцировать слова по определенным признакам (существительные, прилагательные, модальные/смысловые глаголы)</w:t>
      </w:r>
    </w:p>
    <w:p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i/>
          <w:sz w:val="20"/>
          <w:szCs w:val="20"/>
        </w:rPr>
        <w:t>Социокультурная компетенция</w:t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Знание названий англоязычных стран,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странах изучаемого языка.</w:t>
      </w:r>
    </w:p>
    <w:p>
      <w:pPr>
        <w:ind w:firstLine="700" w:firstLineChars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КУРСА «АНГЛИЙСКИЙ ЯЗЫК. В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RILLIANT</w:t>
      </w:r>
      <w:r>
        <w:rPr>
          <w:rFonts w:ascii="Times New Roman" w:hAnsi="Times New Roman" w:cs="Times New Roman"/>
          <w:b/>
          <w:sz w:val="20"/>
          <w:szCs w:val="20"/>
        </w:rPr>
        <w:t>», 2 КЛАСС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ПРЕДМЕТНОЕ СОДЕРЖАНИЕ РЕЧИ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4"/>
        <w:tblW w:w="9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Образовательные стандарты</w:t>
            </w:r>
          </w:p>
        </w:tc>
        <w:tc>
          <w:tcPr>
            <w:tcW w:w="1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Знакомство. С одноклассниками, учителем, персонажами детских произведений: имя, возраст.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Приветствие, прощание (с использованием типичных фраз речевого этикета)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и моя семья. Члены семьи, их имена, возраст, внешность, черты характера, увлечения/хобби. Мой день (распорядок дня, домашние обязанности). Покупки в магазинах: одежда, обувь, основные продукты питания.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Любимая еда. Семейные праздники. Подарки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Разделы 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моих увлечений. Мои любимые занятия. Виды спорта и спортивные игры.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Мои любимые сказки. Выходной день (в зоопарке, цирке), каникулы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Разделы 10,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      </w:r>
          </w:p>
        </w:tc>
        <w:tc>
          <w:tcPr>
            <w:tcW w:w="1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школа. Классная комната, учебные предметы, школьные принадлежности. Учебные занятия на уроках.</w:t>
            </w:r>
          </w:p>
        </w:tc>
        <w:tc>
          <w:tcPr>
            <w:tcW w:w="1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Разделы 5, 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Страна/страны изучаемого языка и родная страна.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изученном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магазине).</w:t>
            </w:r>
          </w:p>
        </w:tc>
        <w:tc>
          <w:tcPr>
            <w:tcW w:w="1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«Читаем с удовольствием!»</w:t>
            </w:r>
          </w:p>
        </w:tc>
      </w:tr>
    </w:tbl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ГОВОРЕНИЕ</w:t>
      </w:r>
    </w:p>
    <w:p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Диалогическая форма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4"/>
        <w:tblW w:w="9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Образовательные стандарты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вести этикетные диалоги в типичных ситуациях бытового, учебно- трудового и межкультурного общения.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Разделы 2, 3, 5,9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вести диалог-расспрос (запрос информации и ответ на него).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Разделы 2-4, 7,9-11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вести диалог-побуждение к действию.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Разделы 9, 11</w:t>
            </w:r>
          </w:p>
        </w:tc>
      </w:tr>
    </w:tbl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Монологическая форма</w:t>
      </w:r>
    </w:p>
    <w:tbl>
      <w:tblPr>
        <w:tblStyle w:val="4"/>
        <w:tblW w:w="94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Образовательные стандарты</w:t>
            </w:r>
          </w:p>
        </w:tc>
        <w:tc>
          <w:tcPr>
            <w:tcW w:w="2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пользоваться основными коммуникативными типами речи. Описание.</w:t>
            </w:r>
          </w:p>
        </w:tc>
        <w:tc>
          <w:tcPr>
            <w:tcW w:w="2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Разделы 4-6, 8,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пользоваться основными коммуникативными типами речи. Сообщение.</w:t>
            </w:r>
          </w:p>
        </w:tc>
        <w:tc>
          <w:tcPr>
            <w:tcW w:w="2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Разделы 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пользоваться основными коммуникативными типами речи. Рассказ.</w:t>
            </w:r>
          </w:p>
        </w:tc>
        <w:tc>
          <w:tcPr>
            <w:tcW w:w="2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Разделы 7, 8</w:t>
            </w:r>
          </w:p>
        </w:tc>
      </w:tr>
    </w:tbl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АУДИРОВАНИЕ</w:t>
      </w:r>
    </w:p>
    <w:tbl>
      <w:tblPr>
        <w:tblStyle w:val="4"/>
        <w:tblW w:w="94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Образовательные стандарты</w:t>
            </w:r>
          </w:p>
        </w:tc>
        <w:tc>
          <w:tcPr>
            <w:tcW w:w="20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речь учителя и одноклассников в процессе общения на уроке.</w:t>
            </w:r>
          </w:p>
        </w:tc>
        <w:tc>
          <w:tcPr>
            <w:tcW w:w="20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 разделы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небольшие доступные тесты в аудиозаписи, построенные на изученном материале.</w:t>
            </w:r>
          </w:p>
        </w:tc>
        <w:tc>
          <w:tcPr>
            <w:tcW w:w="20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 разделы</w:t>
            </w:r>
          </w:p>
        </w:tc>
      </w:tr>
    </w:tbl>
    <w:p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ЧТЕНИЕ</w:t>
      </w:r>
    </w:p>
    <w:tbl>
      <w:tblPr>
        <w:tblStyle w:val="4"/>
        <w:tblW w:w="9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Образовательные стандарты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5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вслух небольшие тексты, построенные на изученном языковом материале.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 разделы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информацию.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 разделы</w:t>
            </w:r>
          </w:p>
        </w:tc>
      </w:tr>
    </w:tbl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ПИСЬМО</w:t>
      </w:r>
    </w:p>
    <w:tbl>
      <w:tblPr>
        <w:tblStyle w:val="4"/>
        <w:tblW w:w="94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Образовательные стандарты</w:t>
            </w:r>
          </w:p>
        </w:tc>
        <w:tc>
          <w:tcPr>
            <w:tcW w:w="2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техникой письма (графикой, каллиграфией, орфографией).</w:t>
            </w:r>
          </w:p>
        </w:tc>
        <w:tc>
          <w:tcPr>
            <w:tcW w:w="2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 разделы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основами письменной речи: писать с опорой на образец поздравление с праздником, короткое личное письмо.</w:t>
            </w:r>
          </w:p>
        </w:tc>
        <w:tc>
          <w:tcPr>
            <w:tcW w:w="2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Разделы 3, 4,8</w:t>
            </w:r>
          </w:p>
        </w:tc>
      </w:tr>
    </w:tbl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ФОНЕТИЧЕСКАЯ СТОРОНА РЕЧИ</w:t>
      </w:r>
    </w:p>
    <w:p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таблице приведены разделы, в которых фонетические темы вынесены в отдельную рубрику. Обучение фонетической стороне речи ведется последовательно и в системе на протяжении всех разделов УМК.</w:t>
      </w:r>
    </w:p>
    <w:tbl>
      <w:tblPr>
        <w:tblStyle w:val="4"/>
        <w:tblW w:w="9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Образовательные стандарты</w:t>
            </w:r>
          </w:p>
        </w:tc>
        <w:tc>
          <w:tcPr>
            <w:tcW w:w="1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Адекватное произношение и различение на слух всех звуков и звукосочетаний.</w:t>
            </w:r>
          </w:p>
        </w:tc>
        <w:tc>
          <w:tcPr>
            <w:tcW w:w="1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 разделы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оглушения звонкой согласной в конце слога или слова.</w:t>
            </w:r>
          </w:p>
        </w:tc>
        <w:tc>
          <w:tcPr>
            <w:tcW w:w="1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смягчения согласных перед гласными.</w:t>
            </w:r>
          </w:p>
        </w:tc>
        <w:tc>
          <w:tcPr>
            <w:tcW w:w="1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 разделы</w:t>
            </w:r>
          </w:p>
        </w:tc>
      </w:tr>
    </w:tbl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ЛЕКСИЧЕСКАЯ СТОРОНА РЕЧИ</w:t>
      </w:r>
    </w:p>
    <w:tbl>
      <w:tblPr>
        <w:tblStyle w:val="4"/>
        <w:tblW w:w="9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Образовательные стандарты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единицы, обслуживающие ситуации общения в пределах тематики начальной школы, в объеме 500 для двустороннего усвоения.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единицы в требуемом объеме равномерно распределены по годам обучения и вынесены в словари учебников. Слова даются с транскрипцией и переводом на русский язык.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Простейшие устойчивые словосочетания, оценочная лексика и речевые клише как элементы речевого этикета, отражающие культуру англоязычных стран.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 разделы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представление о способах словообразования: суффиксация, словосложение, конверсия.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 разделы</w:t>
            </w:r>
          </w:p>
        </w:tc>
      </w:tr>
    </w:tbl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ГРАММАТИКА</w:t>
      </w:r>
    </w:p>
    <w:tbl>
      <w:tblPr>
        <w:tblStyle w:val="4"/>
        <w:tblW w:w="9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Образовательные стандарты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коммуникативные типы предложения: повествовательное,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просительное, побудительное.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 разделы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и специальные вопросы.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Разделы 3, 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Вопросительные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what, when, where, who, why, how.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Разделы 2, 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слов в предложении.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разделы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Местоимения: личные, притяжательные, вопросительные, указательные, неопределенные.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Разделы 2-4,6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Количественные числительные до 100. Порядковые числительные до 30.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Наиболее употребительные предлоги.</w:t>
            </w:r>
          </w:p>
        </w:tc>
        <w:tc>
          <w:tcPr>
            <w:tcW w:w="2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Разделы 7-8</w:t>
            </w:r>
          </w:p>
        </w:tc>
      </w:tr>
    </w:tbl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420" w:firstLineChars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Данная рабочая программа по английскому языку  рассчитана на 68  часов (по 2 часа в неделю), из них  4 часа отводятся на проведение промежуточных (октябрь, декабрь, март) и 1 итоговой  (май ) контрольных работ продолжительностью 35 минут.</w:t>
      </w:r>
    </w:p>
    <w:p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Виды контроля.</w:t>
      </w:r>
    </w:p>
    <w:p>
      <w:pPr>
        <w:ind w:firstLine="420" w:firstLineChars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Знания, умения и навыки обучающихся оцениваются при помощи диагностического листа учителя (Приложение 1), где оцениваются универсальные учебные действия, коммуникативная мотивация, полнота и развёрнутость ответов. Максимальная оценка знаний, умений и навыков составляет 3 балла: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высокий уровень – 3 балла;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средний уровень – 2 балла;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низкий уровень – 1 балл.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420" w:firstLineChars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процессе обучения лицеисты имеют возможность самостоятельно оценивать свою работу, развивая навык самооценки и самоконтроля. Раздел «Мой языковой портфель» позволяет провести оценку говорения, аудирования, чтения и письма следующим образом: обучающийся раскрашивает звёзды жёлтым цветом, если умеет делать что-то самостоятельно и синим цветом, если ему нужна помощь. Обучающийся не должен раскрашивать звезду, пока не научился чему-либо.</w:t>
      </w:r>
    </w:p>
    <w:p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 w:firstLine="700"/>
        <w:jc w:val="left"/>
        <w:rPr>
          <w:rFonts w:hint="default"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Особенности класса.</w:t>
      </w:r>
      <w:r>
        <w:rPr>
          <w:rFonts w:hint="default" w:ascii="Times New Roman" w:hAnsi="Times New Roman" w:eastAsia="SimSun" w:cs="Times New Roman"/>
          <w:b/>
          <w:kern w:val="0"/>
          <w:sz w:val="24"/>
          <w:szCs w:val="24"/>
          <w:lang w:val="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ru" w:eastAsia="zh-CN" w:bidi="ar"/>
        </w:rPr>
        <w:t xml:space="preserve">В классе 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ru-RU" w:eastAsia="zh-CN" w:bidi="ar"/>
        </w:rPr>
        <w:t>8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ru" w:eastAsia="zh-CN" w:bidi="ar"/>
        </w:rPr>
        <w:t xml:space="preserve"> учащихся: 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ru" w:eastAsia="zh-CN" w:bidi="ar"/>
        </w:rPr>
        <w:t xml:space="preserve"> мальчиков, 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ru" w:eastAsia="zh-CN" w:bidi="ar"/>
        </w:rPr>
        <w:t xml:space="preserve"> девочек. Уровень подготовки учащихся позволяет начать освоение курса  образовательного этапа и не требует коррекции в содержании. </w:t>
      </w:r>
    </w:p>
    <w:p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auto"/>
    <w:pitch w:val="default"/>
    <w:sig w:usb0="E00006FF" w:usb1="420024FF" w:usb2="02000000" w:usb3="00000000" w:csb0="2000019F" w:csb1="00000000"/>
  </w:font>
  <w:font w:name="@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512"/>
    <w:multiLevelType w:val="multilevel"/>
    <w:tmpl w:val="15DF451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F280675"/>
    <w:multiLevelType w:val="multilevel"/>
    <w:tmpl w:val="1F28067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92C3F6F"/>
    <w:multiLevelType w:val="multilevel"/>
    <w:tmpl w:val="292C3F6F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63E5B95"/>
    <w:multiLevelType w:val="multilevel"/>
    <w:tmpl w:val="563E5B9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29B1CA3"/>
    <w:multiLevelType w:val="multilevel"/>
    <w:tmpl w:val="629B1CA3"/>
    <w:lvl w:ilvl="0" w:tentative="0">
      <w:start w:val="1"/>
      <w:numFmt w:val="bullet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70F0503"/>
    <w:multiLevelType w:val="multilevel"/>
    <w:tmpl w:val="670F0503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87190"/>
    <w:rsid w:val="717138AB"/>
    <w:rsid w:val="76362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2018-09-14T23:52:00Z</dcterms:created>
  <dc:creator>ПК</dc:creator>
  <cp:lastModifiedBy>ПК</cp:lastModifiedBy>
  <dcterms:modified xsi:type="dcterms:W3CDTF">2018-09-21T12:19:59Z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