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28D8" w14:textId="77777777" w:rsidR="004F6022" w:rsidRPr="004F6022" w:rsidRDefault="004F6022" w:rsidP="004F6022">
      <w:pPr>
        <w:spacing w:line="240" w:lineRule="auto"/>
        <w:jc w:val="center"/>
        <w:rPr>
          <w:rFonts w:ascii="Arial" w:eastAsia="Times New Roman" w:hAnsi="Arial" w:cs="Arial"/>
          <w:b/>
          <w:color w:val="auto"/>
        </w:rPr>
      </w:pPr>
      <w:r w:rsidRPr="004F6022">
        <w:rPr>
          <w:rFonts w:ascii="Arial" w:eastAsia="Times New Roman" w:hAnsi="Arial" w:cs="Arial"/>
          <w:b/>
          <w:color w:val="auto"/>
        </w:rPr>
        <w:t xml:space="preserve">ВІДОКРЕМЛЕНИЙ СТРУКТУРНИЙ ПІДРОЗДІЛ </w:t>
      </w:r>
    </w:p>
    <w:p w14:paraId="3AC6BF12" w14:textId="77777777" w:rsidR="004F6022" w:rsidRPr="004F6022" w:rsidRDefault="004F6022" w:rsidP="004F6022">
      <w:pPr>
        <w:spacing w:line="240" w:lineRule="auto"/>
        <w:jc w:val="center"/>
        <w:rPr>
          <w:rFonts w:ascii="Arial" w:eastAsia="Times New Roman" w:hAnsi="Arial" w:cs="Arial"/>
          <w:b/>
          <w:color w:val="auto"/>
        </w:rPr>
      </w:pPr>
      <w:r w:rsidRPr="004F6022">
        <w:rPr>
          <w:rFonts w:ascii="Arial" w:eastAsia="Times New Roman" w:hAnsi="Arial" w:cs="Arial"/>
          <w:b/>
          <w:color w:val="auto"/>
        </w:rPr>
        <w:t>«ГОРОХІВСЬКИЙ  ФАХОВИЙ КОЛЕДЖ</w:t>
      </w:r>
    </w:p>
    <w:p w14:paraId="759CFA8A" w14:textId="77777777" w:rsidR="004F6022" w:rsidRPr="004F6022" w:rsidRDefault="004F6022" w:rsidP="004F6022">
      <w:pPr>
        <w:spacing w:line="240" w:lineRule="auto"/>
        <w:jc w:val="center"/>
        <w:rPr>
          <w:rFonts w:ascii="Arial" w:eastAsia="Times New Roman" w:hAnsi="Arial" w:cs="Arial"/>
          <w:b/>
          <w:color w:val="auto"/>
        </w:rPr>
      </w:pPr>
      <w:r w:rsidRPr="004F6022">
        <w:rPr>
          <w:rFonts w:ascii="Arial" w:eastAsia="Times New Roman" w:hAnsi="Arial" w:cs="Arial"/>
          <w:b/>
          <w:color w:val="auto"/>
        </w:rPr>
        <w:t>ЛЬВІВСЬКОГО  НАЦІОНАЛЬНОГО УНІВЕРСИТЕТУ ПРИРОДОКОРИСТУВАННЯ»</w:t>
      </w:r>
    </w:p>
    <w:p w14:paraId="22447AA5" w14:textId="77777777" w:rsidR="004F6022" w:rsidRPr="004F6022" w:rsidRDefault="004F6022" w:rsidP="004F6022">
      <w:pPr>
        <w:spacing w:line="240" w:lineRule="auto"/>
        <w:rPr>
          <w:rFonts w:ascii="Times New Roman" w:eastAsia="Times New Roman" w:hAnsi="Times New Roman" w:cs="Times New Roman"/>
          <w:b/>
          <w:color w:val="auto"/>
        </w:rPr>
      </w:pPr>
    </w:p>
    <w:p w14:paraId="3821BED2" w14:textId="77777777" w:rsidR="004F6022" w:rsidRPr="004F6022" w:rsidRDefault="004F6022" w:rsidP="004F6022">
      <w:pPr>
        <w:spacing w:line="240" w:lineRule="auto"/>
        <w:jc w:val="center"/>
        <w:rPr>
          <w:rFonts w:ascii="Times New Roman" w:eastAsia="Times New Roman" w:hAnsi="Times New Roman" w:cs="Times New Roman"/>
          <w:b/>
          <w:color w:val="auto"/>
        </w:rPr>
      </w:pPr>
      <w:r w:rsidRPr="004F6022">
        <w:rPr>
          <w:rFonts w:ascii="Times New Roman" w:eastAsia="Times New Roman" w:hAnsi="Times New Roman" w:cs="Times New Roman"/>
          <w:b/>
          <w:color w:val="auto"/>
        </w:rPr>
        <w:t xml:space="preserve">                                                                      Затверджено наказом </w:t>
      </w:r>
    </w:p>
    <w:p w14:paraId="01A23E95" w14:textId="77777777" w:rsidR="004F6022" w:rsidRPr="004F6022" w:rsidRDefault="004F6022" w:rsidP="004F6022">
      <w:pPr>
        <w:spacing w:line="240" w:lineRule="auto"/>
        <w:jc w:val="center"/>
        <w:rPr>
          <w:rFonts w:ascii="Times New Roman" w:eastAsia="Times New Roman" w:hAnsi="Times New Roman" w:cs="Times New Roman"/>
          <w:b/>
          <w:color w:val="auto"/>
        </w:rPr>
      </w:pPr>
      <w:r w:rsidRPr="004F6022">
        <w:rPr>
          <w:rFonts w:ascii="Times New Roman" w:eastAsia="Times New Roman" w:hAnsi="Times New Roman" w:cs="Times New Roman"/>
          <w:b/>
          <w:color w:val="auto"/>
        </w:rPr>
        <w:t xml:space="preserve">                                                                                в.о. директора   ВСП «Горохівський </w:t>
      </w:r>
    </w:p>
    <w:p w14:paraId="484787C3" w14:textId="77777777" w:rsidR="004F6022" w:rsidRPr="004F6022" w:rsidRDefault="004F6022" w:rsidP="004F6022">
      <w:pPr>
        <w:spacing w:line="240" w:lineRule="auto"/>
        <w:jc w:val="center"/>
        <w:rPr>
          <w:rFonts w:ascii="Times New Roman" w:eastAsia="Times New Roman" w:hAnsi="Times New Roman" w:cs="Times New Roman"/>
          <w:b/>
          <w:color w:val="auto"/>
        </w:rPr>
      </w:pPr>
      <w:r w:rsidRPr="004F6022">
        <w:rPr>
          <w:rFonts w:ascii="Times New Roman" w:eastAsia="Times New Roman" w:hAnsi="Times New Roman" w:cs="Times New Roman"/>
          <w:b/>
          <w:color w:val="auto"/>
        </w:rPr>
        <w:t xml:space="preserve">                                                          фаховий коледж ЛНУП» </w:t>
      </w:r>
    </w:p>
    <w:p w14:paraId="7B300F11" w14:textId="77777777" w:rsidR="004F6022" w:rsidRPr="004F6022" w:rsidRDefault="004F6022" w:rsidP="004F6022">
      <w:pPr>
        <w:spacing w:line="240" w:lineRule="auto"/>
        <w:jc w:val="center"/>
        <w:rPr>
          <w:rFonts w:ascii="Times New Roman" w:eastAsia="Times New Roman" w:hAnsi="Times New Roman" w:cs="Times New Roman"/>
          <w:b/>
          <w:color w:val="auto"/>
        </w:rPr>
      </w:pPr>
      <w:r w:rsidRPr="004F6022">
        <w:rPr>
          <w:rFonts w:ascii="Times New Roman" w:eastAsia="Times New Roman" w:hAnsi="Times New Roman" w:cs="Times New Roman"/>
          <w:color w:val="auto"/>
        </w:rPr>
        <w:t xml:space="preserve">                                                                               </w:t>
      </w:r>
      <w:r w:rsidRPr="004F6022">
        <w:rPr>
          <w:rFonts w:ascii="Times New Roman" w:eastAsia="Times New Roman" w:hAnsi="Times New Roman" w:cs="Times New Roman"/>
          <w:b/>
          <w:color w:val="auto"/>
        </w:rPr>
        <w:t xml:space="preserve">     ___________  _____________</w:t>
      </w:r>
    </w:p>
    <w:p w14:paraId="7DBEF290" w14:textId="5E653728" w:rsidR="004F6022" w:rsidRDefault="004F6022" w:rsidP="004F6022">
      <w:pPr>
        <w:spacing w:line="240" w:lineRule="auto"/>
        <w:jc w:val="center"/>
        <w:rPr>
          <w:rFonts w:ascii="Times New Roman" w:eastAsia="Times New Roman" w:hAnsi="Times New Roman" w:cs="Times New Roman"/>
          <w:b/>
          <w:color w:val="auto"/>
        </w:rPr>
      </w:pPr>
      <w:r w:rsidRPr="004F6022">
        <w:rPr>
          <w:rFonts w:ascii="Times New Roman" w:eastAsia="Times New Roman" w:hAnsi="Times New Roman" w:cs="Times New Roman"/>
          <w:b/>
          <w:color w:val="auto"/>
        </w:rPr>
        <w:t xml:space="preserve">                                                                                        ____________ О. М. Жельчик</w:t>
      </w:r>
    </w:p>
    <w:p w14:paraId="6C01DB63" w14:textId="77777777" w:rsidR="004F6022" w:rsidRPr="004F6022" w:rsidRDefault="004F6022" w:rsidP="004F6022">
      <w:pPr>
        <w:spacing w:line="240" w:lineRule="auto"/>
        <w:jc w:val="center"/>
        <w:rPr>
          <w:rFonts w:ascii="Times New Roman" w:eastAsia="Times New Roman" w:hAnsi="Times New Roman" w:cs="Times New Roman"/>
          <w:b/>
          <w:color w:val="auto"/>
        </w:rPr>
      </w:pPr>
    </w:p>
    <w:p w14:paraId="70727024" w14:textId="2EB48529" w:rsidR="00F54B4D" w:rsidRPr="000C285F" w:rsidRDefault="00F54B4D" w:rsidP="00F54B4D">
      <w:pPr>
        <w:jc w:val="center"/>
        <w:rPr>
          <w:rStyle w:val="a3"/>
          <w:b/>
          <w:bCs/>
          <w:sz w:val="28"/>
          <w:szCs w:val="28"/>
        </w:rPr>
      </w:pPr>
      <w:r>
        <w:rPr>
          <w:rStyle w:val="a3"/>
          <w:b/>
          <w:bCs/>
          <w:sz w:val="28"/>
          <w:szCs w:val="28"/>
        </w:rPr>
        <w:t xml:space="preserve"> </w:t>
      </w:r>
      <w:r w:rsidRPr="000C285F">
        <w:rPr>
          <w:rStyle w:val="a3"/>
          <w:b/>
          <w:bCs/>
          <w:sz w:val="28"/>
          <w:szCs w:val="28"/>
        </w:rPr>
        <w:t>План засідань атестаційної комісії</w:t>
      </w:r>
      <w:r w:rsidR="004F6022">
        <w:rPr>
          <w:rStyle w:val="a3"/>
          <w:b/>
          <w:bCs/>
          <w:sz w:val="28"/>
          <w:szCs w:val="28"/>
        </w:rPr>
        <w:t xml:space="preserve"> І рівня на 2022 – 2023 навчальний рік</w:t>
      </w:r>
    </w:p>
    <w:tbl>
      <w:tblPr>
        <w:tblW w:w="10070" w:type="dxa"/>
        <w:tblInd w:w="5" w:type="dxa"/>
        <w:tblLayout w:type="fixed"/>
        <w:tblCellMar>
          <w:left w:w="0" w:type="dxa"/>
          <w:right w:w="0" w:type="dxa"/>
        </w:tblCellMar>
        <w:tblLook w:val="0000" w:firstRow="0" w:lastRow="0" w:firstColumn="0" w:lastColumn="0" w:noHBand="0" w:noVBand="0"/>
      </w:tblPr>
      <w:tblGrid>
        <w:gridCol w:w="565"/>
        <w:gridCol w:w="5100"/>
        <w:gridCol w:w="1417"/>
        <w:gridCol w:w="1522"/>
        <w:gridCol w:w="1466"/>
      </w:tblGrid>
      <w:tr w:rsidR="00F54B4D" w:rsidRPr="000C285F" w14:paraId="754DBE69" w14:textId="77777777" w:rsidTr="004D4418">
        <w:trPr>
          <w:trHeight w:hRule="exact" w:val="475"/>
        </w:trPr>
        <w:tc>
          <w:tcPr>
            <w:tcW w:w="565" w:type="dxa"/>
            <w:tcBorders>
              <w:top w:val="single" w:sz="4" w:space="0" w:color="auto"/>
              <w:left w:val="single" w:sz="4" w:space="0" w:color="auto"/>
              <w:bottom w:val="nil"/>
              <w:right w:val="nil"/>
            </w:tcBorders>
            <w:shd w:val="clear" w:color="auto" w:fill="FFFFFF"/>
            <w:vAlign w:val="bottom"/>
          </w:tcPr>
          <w:p w14:paraId="7144FB6D" w14:textId="77777777" w:rsidR="00F54B4D" w:rsidRPr="000C285F" w:rsidRDefault="00F54B4D" w:rsidP="004D4418">
            <w:pPr>
              <w:pStyle w:val="21"/>
              <w:shd w:val="clear" w:color="auto" w:fill="auto"/>
              <w:spacing w:before="0" w:after="60" w:line="200" w:lineRule="exact"/>
              <w:ind w:firstLine="0"/>
              <w:jc w:val="left"/>
              <w:rPr>
                <w:sz w:val="24"/>
                <w:szCs w:val="24"/>
              </w:rPr>
            </w:pPr>
            <w:r w:rsidRPr="000C285F">
              <w:rPr>
                <w:rStyle w:val="20"/>
                <w:color w:val="000000"/>
                <w:sz w:val="24"/>
                <w:szCs w:val="24"/>
              </w:rPr>
              <w:t>№</w:t>
            </w:r>
          </w:p>
          <w:p w14:paraId="7E6E8998" w14:textId="77777777" w:rsidR="00F54B4D" w:rsidRPr="000C285F" w:rsidRDefault="00F54B4D" w:rsidP="004D4418">
            <w:pPr>
              <w:pStyle w:val="21"/>
              <w:shd w:val="clear" w:color="auto" w:fill="auto"/>
              <w:spacing w:before="60" w:line="200" w:lineRule="exact"/>
              <w:ind w:firstLine="0"/>
              <w:jc w:val="left"/>
              <w:rPr>
                <w:sz w:val="24"/>
                <w:szCs w:val="24"/>
              </w:rPr>
            </w:pPr>
            <w:r w:rsidRPr="000C285F">
              <w:rPr>
                <w:rStyle w:val="20"/>
                <w:color w:val="000000"/>
                <w:sz w:val="24"/>
                <w:szCs w:val="24"/>
              </w:rPr>
              <w:t>з/п</w:t>
            </w:r>
          </w:p>
        </w:tc>
        <w:tc>
          <w:tcPr>
            <w:tcW w:w="5100" w:type="dxa"/>
            <w:tcBorders>
              <w:top w:val="single" w:sz="4" w:space="0" w:color="auto"/>
              <w:left w:val="single" w:sz="4" w:space="0" w:color="auto"/>
              <w:bottom w:val="nil"/>
              <w:right w:val="nil"/>
            </w:tcBorders>
            <w:shd w:val="clear" w:color="auto" w:fill="FFFFFF"/>
            <w:vAlign w:val="center"/>
          </w:tcPr>
          <w:p w14:paraId="71A175F1" w14:textId="77777777" w:rsidR="00F54B4D" w:rsidRPr="000C285F" w:rsidRDefault="00F54B4D" w:rsidP="004D4418">
            <w:pPr>
              <w:pStyle w:val="21"/>
              <w:shd w:val="clear" w:color="auto" w:fill="auto"/>
              <w:spacing w:before="0" w:line="200" w:lineRule="exact"/>
              <w:ind w:firstLine="0"/>
              <w:rPr>
                <w:sz w:val="24"/>
                <w:szCs w:val="24"/>
              </w:rPr>
            </w:pPr>
            <w:r w:rsidRPr="000C285F">
              <w:rPr>
                <w:rStyle w:val="20"/>
                <w:color w:val="000000"/>
                <w:sz w:val="24"/>
                <w:szCs w:val="24"/>
              </w:rPr>
              <w:t>Зміст роботи</w:t>
            </w:r>
          </w:p>
        </w:tc>
        <w:tc>
          <w:tcPr>
            <w:tcW w:w="1417" w:type="dxa"/>
            <w:tcBorders>
              <w:top w:val="single" w:sz="4" w:space="0" w:color="auto"/>
              <w:left w:val="single" w:sz="4" w:space="0" w:color="auto"/>
              <w:bottom w:val="nil"/>
              <w:right w:val="nil"/>
            </w:tcBorders>
            <w:shd w:val="clear" w:color="auto" w:fill="FFFFFF"/>
            <w:vAlign w:val="center"/>
          </w:tcPr>
          <w:p w14:paraId="5A3683C7" w14:textId="77777777" w:rsidR="00F54B4D" w:rsidRPr="000C285F" w:rsidRDefault="00F54B4D" w:rsidP="004D4418">
            <w:pPr>
              <w:pStyle w:val="21"/>
              <w:shd w:val="clear" w:color="auto" w:fill="auto"/>
              <w:spacing w:before="0" w:line="200" w:lineRule="exact"/>
              <w:ind w:firstLine="0"/>
              <w:rPr>
                <w:sz w:val="24"/>
                <w:szCs w:val="24"/>
              </w:rPr>
            </w:pPr>
            <w:r w:rsidRPr="000C285F">
              <w:rPr>
                <w:rStyle w:val="20"/>
                <w:color w:val="000000"/>
                <w:sz w:val="24"/>
                <w:szCs w:val="24"/>
              </w:rPr>
              <w:t>Термін</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786A526A" w14:textId="77777777" w:rsidR="00F54B4D" w:rsidRPr="000C285F" w:rsidRDefault="00F54B4D" w:rsidP="004D4418">
            <w:pPr>
              <w:pStyle w:val="21"/>
              <w:shd w:val="clear" w:color="auto" w:fill="auto"/>
              <w:spacing w:before="0" w:line="200" w:lineRule="exact"/>
              <w:ind w:firstLine="0"/>
              <w:rPr>
                <w:sz w:val="24"/>
                <w:szCs w:val="24"/>
              </w:rPr>
            </w:pPr>
            <w:r w:rsidRPr="000C285F">
              <w:rPr>
                <w:rStyle w:val="20"/>
                <w:color w:val="000000"/>
                <w:sz w:val="24"/>
                <w:szCs w:val="24"/>
              </w:rPr>
              <w:t>Відповідальні</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21E8A6A5" w14:textId="77777777" w:rsidR="00F54B4D" w:rsidRPr="000C285F" w:rsidRDefault="00F54B4D" w:rsidP="004D4418">
            <w:pPr>
              <w:pStyle w:val="21"/>
              <w:shd w:val="clear" w:color="auto" w:fill="auto"/>
              <w:spacing w:before="0" w:line="200" w:lineRule="exact"/>
              <w:ind w:firstLine="0"/>
              <w:rPr>
                <w:sz w:val="24"/>
                <w:szCs w:val="24"/>
              </w:rPr>
            </w:pPr>
            <w:r w:rsidRPr="000C285F">
              <w:rPr>
                <w:sz w:val="24"/>
                <w:szCs w:val="24"/>
              </w:rPr>
              <w:t>Відмітка про виконання</w:t>
            </w:r>
          </w:p>
        </w:tc>
      </w:tr>
      <w:tr w:rsidR="00F54B4D" w:rsidRPr="0011101F" w14:paraId="1054CE65" w14:textId="77777777" w:rsidTr="004D4418">
        <w:trPr>
          <w:trHeight w:hRule="exact" w:val="2017"/>
        </w:trPr>
        <w:tc>
          <w:tcPr>
            <w:tcW w:w="565" w:type="dxa"/>
            <w:tcBorders>
              <w:top w:val="single" w:sz="4" w:space="0" w:color="auto"/>
              <w:left w:val="single" w:sz="4" w:space="0" w:color="auto"/>
              <w:bottom w:val="nil"/>
              <w:right w:val="nil"/>
            </w:tcBorders>
            <w:shd w:val="clear" w:color="auto" w:fill="FFFFFF"/>
            <w:vAlign w:val="center"/>
          </w:tcPr>
          <w:p w14:paraId="428EC45F"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1.</w:t>
            </w:r>
          </w:p>
        </w:tc>
        <w:tc>
          <w:tcPr>
            <w:tcW w:w="5100" w:type="dxa"/>
            <w:tcBorders>
              <w:top w:val="single" w:sz="4" w:space="0" w:color="auto"/>
              <w:left w:val="single" w:sz="4" w:space="0" w:color="auto"/>
              <w:bottom w:val="nil"/>
              <w:right w:val="nil"/>
            </w:tcBorders>
            <w:shd w:val="clear" w:color="auto" w:fill="FFFFFF"/>
            <w:vAlign w:val="bottom"/>
          </w:tcPr>
          <w:p w14:paraId="7A103EA9" w14:textId="5CEF04A6"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 xml:space="preserve">Видання наказу </w:t>
            </w:r>
            <w:r w:rsidR="00565253">
              <w:rPr>
                <w:rStyle w:val="20"/>
                <w:color w:val="000000"/>
                <w:sz w:val="24"/>
                <w:szCs w:val="24"/>
              </w:rPr>
              <w:t>к</w:t>
            </w:r>
            <w:r w:rsidRPr="0011101F">
              <w:rPr>
                <w:rStyle w:val="20"/>
                <w:color w:val="000000"/>
                <w:sz w:val="24"/>
                <w:szCs w:val="24"/>
              </w:rPr>
              <w:t xml:space="preserve">оледжу про створення атестаційної комісії </w:t>
            </w:r>
            <w:r w:rsidR="00F42C33">
              <w:rPr>
                <w:rStyle w:val="20"/>
                <w:color w:val="000000"/>
                <w:sz w:val="24"/>
                <w:szCs w:val="24"/>
              </w:rPr>
              <w:t xml:space="preserve">І рівня </w:t>
            </w:r>
            <w:r w:rsidRPr="0011101F">
              <w:rPr>
                <w:rStyle w:val="20"/>
                <w:color w:val="000000"/>
                <w:sz w:val="24"/>
                <w:szCs w:val="24"/>
              </w:rPr>
              <w:t>та проведення атестації педагогічних працівників у поточному навчальному році. Затвердження перспективного плану-графіку атестації педагогічних працівників та керівних кадрів на 202</w:t>
            </w:r>
            <w:r w:rsidR="00272D4A">
              <w:rPr>
                <w:rStyle w:val="20"/>
                <w:color w:val="000000"/>
                <w:sz w:val="24"/>
                <w:szCs w:val="24"/>
              </w:rPr>
              <w:t>3</w:t>
            </w:r>
            <w:r w:rsidRPr="0011101F">
              <w:rPr>
                <w:rStyle w:val="20"/>
                <w:color w:val="000000"/>
                <w:sz w:val="24"/>
                <w:szCs w:val="24"/>
              </w:rPr>
              <w:t>-202</w:t>
            </w:r>
            <w:r w:rsidR="00272D4A">
              <w:rPr>
                <w:rStyle w:val="20"/>
                <w:color w:val="000000"/>
                <w:sz w:val="24"/>
                <w:szCs w:val="24"/>
              </w:rPr>
              <w:t>7</w:t>
            </w:r>
            <w:r w:rsidRPr="0011101F">
              <w:rPr>
                <w:rStyle w:val="20"/>
                <w:color w:val="000000"/>
                <w:sz w:val="24"/>
                <w:szCs w:val="24"/>
              </w:rPr>
              <w:t xml:space="preserve"> роки.</w:t>
            </w:r>
          </w:p>
        </w:tc>
        <w:tc>
          <w:tcPr>
            <w:tcW w:w="1417" w:type="dxa"/>
            <w:tcBorders>
              <w:top w:val="single" w:sz="4" w:space="0" w:color="auto"/>
              <w:left w:val="single" w:sz="4" w:space="0" w:color="auto"/>
              <w:bottom w:val="nil"/>
              <w:right w:val="nil"/>
            </w:tcBorders>
            <w:shd w:val="clear" w:color="auto" w:fill="FFFFFF"/>
            <w:vAlign w:val="center"/>
          </w:tcPr>
          <w:p w14:paraId="5C40C48A" w14:textId="7F9B5E61"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20.09.202</w:t>
            </w:r>
            <w:r w:rsidR="00897161">
              <w:rPr>
                <w:rStyle w:val="20"/>
                <w:color w:val="000000"/>
                <w:sz w:val="24"/>
                <w:szCs w:val="24"/>
              </w:rPr>
              <w:t>2</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3BC0D8BF"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Директор коледжу</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7047DF77"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752B094B" w14:textId="77777777" w:rsidTr="004D4418">
        <w:trPr>
          <w:trHeight w:hRule="exact" w:val="1705"/>
        </w:trPr>
        <w:tc>
          <w:tcPr>
            <w:tcW w:w="565" w:type="dxa"/>
            <w:tcBorders>
              <w:top w:val="single" w:sz="4" w:space="0" w:color="auto"/>
              <w:left w:val="single" w:sz="4" w:space="0" w:color="auto"/>
              <w:bottom w:val="nil"/>
              <w:right w:val="nil"/>
            </w:tcBorders>
            <w:shd w:val="clear" w:color="auto" w:fill="FFFFFF"/>
            <w:vAlign w:val="center"/>
          </w:tcPr>
          <w:p w14:paraId="207EBD67"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2.</w:t>
            </w:r>
          </w:p>
        </w:tc>
        <w:tc>
          <w:tcPr>
            <w:tcW w:w="5100" w:type="dxa"/>
            <w:tcBorders>
              <w:top w:val="single" w:sz="4" w:space="0" w:color="auto"/>
              <w:left w:val="single" w:sz="4" w:space="0" w:color="auto"/>
              <w:bottom w:val="nil"/>
              <w:right w:val="nil"/>
            </w:tcBorders>
            <w:shd w:val="clear" w:color="auto" w:fill="FFFFFF"/>
            <w:vAlign w:val="center"/>
          </w:tcPr>
          <w:p w14:paraId="3934E18C"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 xml:space="preserve"> Проведення засідання атестаційної комісії. Обговорення основних вимог  «Типового Положення про атестацію педагогічних працівників». Розподіл обов’язків між членами комісії. Планування роботи атестаційної комісії. Складання графіку засідань атестаційної комісії.</w:t>
            </w:r>
          </w:p>
        </w:tc>
        <w:tc>
          <w:tcPr>
            <w:tcW w:w="1417" w:type="dxa"/>
            <w:tcBorders>
              <w:top w:val="single" w:sz="4" w:space="0" w:color="auto"/>
              <w:left w:val="single" w:sz="4" w:space="0" w:color="auto"/>
              <w:bottom w:val="nil"/>
              <w:right w:val="nil"/>
            </w:tcBorders>
            <w:shd w:val="clear" w:color="auto" w:fill="FFFFFF"/>
            <w:vAlign w:val="center"/>
          </w:tcPr>
          <w:p w14:paraId="3CBD9C7D" w14:textId="11C8F486"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10.10.202</w:t>
            </w:r>
            <w:r w:rsidR="00897161">
              <w:rPr>
                <w:rStyle w:val="20"/>
                <w:color w:val="000000"/>
                <w:sz w:val="24"/>
                <w:szCs w:val="24"/>
              </w:rPr>
              <w:t>2</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51293F13"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 xml:space="preserve">Методист, секретар атестаційної комісії </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3665A9AC"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7B659CE7" w14:textId="77777777" w:rsidTr="004D4418">
        <w:trPr>
          <w:trHeight w:hRule="exact" w:val="2832"/>
        </w:trPr>
        <w:tc>
          <w:tcPr>
            <w:tcW w:w="565" w:type="dxa"/>
            <w:tcBorders>
              <w:top w:val="single" w:sz="4" w:space="0" w:color="auto"/>
              <w:left w:val="single" w:sz="4" w:space="0" w:color="auto"/>
              <w:bottom w:val="nil"/>
              <w:right w:val="nil"/>
            </w:tcBorders>
            <w:shd w:val="clear" w:color="auto" w:fill="FFFFFF"/>
            <w:vAlign w:val="center"/>
          </w:tcPr>
          <w:p w14:paraId="0F106BF9"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3.</w:t>
            </w:r>
          </w:p>
        </w:tc>
        <w:tc>
          <w:tcPr>
            <w:tcW w:w="5100" w:type="dxa"/>
            <w:tcBorders>
              <w:top w:val="single" w:sz="4" w:space="0" w:color="auto"/>
              <w:left w:val="single" w:sz="4" w:space="0" w:color="auto"/>
              <w:bottom w:val="nil"/>
              <w:right w:val="nil"/>
            </w:tcBorders>
            <w:shd w:val="clear" w:color="auto" w:fill="FFFFFF"/>
            <w:vAlign w:val="bottom"/>
          </w:tcPr>
          <w:p w14:paraId="040AEE53"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Прийняття заяв від педагогічних працівників на проходження позачергової атестації, про перенесення строку атестації та формування списку педагогічних працівників, які підлягають черговій атестації. Подання керівника або педагогічної ради закладу про присвоєння працівнику кваліфікаційної категорії. педагогічного звання та пропозицій у разі зниження ним рівня професійної діяльності; видання наказу про затвердження списку педпрацівників, які атестуватимуться у 2020 році</w:t>
            </w:r>
          </w:p>
        </w:tc>
        <w:tc>
          <w:tcPr>
            <w:tcW w:w="1417" w:type="dxa"/>
            <w:tcBorders>
              <w:top w:val="single" w:sz="4" w:space="0" w:color="auto"/>
              <w:left w:val="single" w:sz="4" w:space="0" w:color="auto"/>
              <w:bottom w:val="nil"/>
              <w:right w:val="nil"/>
            </w:tcBorders>
            <w:shd w:val="clear" w:color="auto" w:fill="FFFFFF"/>
            <w:vAlign w:val="center"/>
          </w:tcPr>
          <w:p w14:paraId="3265A8D7" w14:textId="31F33393"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10.10.202</w:t>
            </w:r>
            <w:r w:rsidR="00897161">
              <w:rPr>
                <w:rStyle w:val="20"/>
                <w:color w:val="000000"/>
                <w:sz w:val="24"/>
                <w:szCs w:val="24"/>
              </w:rPr>
              <w:t>2</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010B0CE9"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Голова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1FFB0117"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17580601" w14:textId="77777777" w:rsidTr="00C371A6">
        <w:trPr>
          <w:trHeight w:hRule="exact" w:val="3662"/>
        </w:trPr>
        <w:tc>
          <w:tcPr>
            <w:tcW w:w="565" w:type="dxa"/>
            <w:tcBorders>
              <w:top w:val="single" w:sz="4" w:space="0" w:color="auto"/>
              <w:left w:val="single" w:sz="4" w:space="0" w:color="auto"/>
              <w:bottom w:val="nil"/>
              <w:right w:val="nil"/>
            </w:tcBorders>
            <w:shd w:val="clear" w:color="auto" w:fill="FFFFFF"/>
            <w:vAlign w:val="center"/>
          </w:tcPr>
          <w:p w14:paraId="0441558D"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4.</w:t>
            </w:r>
          </w:p>
        </w:tc>
        <w:tc>
          <w:tcPr>
            <w:tcW w:w="5100" w:type="dxa"/>
            <w:tcBorders>
              <w:top w:val="single" w:sz="4" w:space="0" w:color="auto"/>
              <w:left w:val="single" w:sz="4" w:space="0" w:color="auto"/>
              <w:bottom w:val="nil"/>
              <w:right w:val="nil"/>
            </w:tcBorders>
            <w:shd w:val="clear" w:color="auto" w:fill="FFFFFF"/>
            <w:vAlign w:val="bottom"/>
          </w:tcPr>
          <w:p w14:paraId="597BB53F" w14:textId="158E3DD9"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Проведення засідання атестаційної комісії. Розгляд поданих документів, формування списків педагогічних працівників коледжу і керівних кадрів, які атестуються. Підготовка списку педагогічних працівників, які атестуються у 202</w:t>
            </w:r>
            <w:r w:rsidR="00C371A6">
              <w:rPr>
                <w:rStyle w:val="20"/>
                <w:color w:val="000000"/>
                <w:sz w:val="24"/>
                <w:szCs w:val="24"/>
              </w:rPr>
              <w:t>3</w:t>
            </w:r>
            <w:r w:rsidRPr="0011101F">
              <w:rPr>
                <w:rStyle w:val="20"/>
                <w:color w:val="000000"/>
                <w:sz w:val="24"/>
                <w:szCs w:val="24"/>
              </w:rPr>
              <w:t xml:space="preserve"> році, рішення щодо яких приймає атестаційна комісія ІІ рівня. Подання цього списку та  педагогічних надбань працівників в атестаційну комісією ІІ рівня.</w:t>
            </w:r>
          </w:p>
          <w:p w14:paraId="79E52679" w14:textId="70610512"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Затвердження графіку роботи атестаційної комісії на 20</w:t>
            </w:r>
            <w:r>
              <w:rPr>
                <w:rStyle w:val="20"/>
                <w:color w:val="000000"/>
                <w:sz w:val="24"/>
                <w:szCs w:val="24"/>
              </w:rPr>
              <w:t>2</w:t>
            </w:r>
            <w:r w:rsidR="00C371A6">
              <w:rPr>
                <w:rStyle w:val="20"/>
                <w:color w:val="000000"/>
                <w:sz w:val="24"/>
                <w:szCs w:val="24"/>
              </w:rPr>
              <w:t>2</w:t>
            </w:r>
            <w:r w:rsidRPr="0011101F">
              <w:rPr>
                <w:rStyle w:val="20"/>
                <w:color w:val="000000"/>
                <w:sz w:val="24"/>
                <w:szCs w:val="24"/>
              </w:rPr>
              <w:t>-202</w:t>
            </w:r>
            <w:r w:rsidR="00C371A6">
              <w:rPr>
                <w:rStyle w:val="20"/>
                <w:color w:val="000000"/>
                <w:sz w:val="24"/>
                <w:szCs w:val="24"/>
              </w:rPr>
              <w:t>3</w:t>
            </w:r>
            <w:r w:rsidRPr="0011101F">
              <w:rPr>
                <w:rStyle w:val="20"/>
                <w:color w:val="000000"/>
                <w:sz w:val="24"/>
                <w:szCs w:val="24"/>
              </w:rPr>
              <w:t xml:space="preserve"> </w:t>
            </w:r>
            <w:proofErr w:type="spellStart"/>
            <w:r w:rsidRPr="0011101F">
              <w:rPr>
                <w:rStyle w:val="20"/>
                <w:color w:val="000000"/>
                <w:sz w:val="24"/>
                <w:szCs w:val="24"/>
              </w:rPr>
              <w:t>н.р</w:t>
            </w:r>
            <w:proofErr w:type="spellEnd"/>
            <w:r w:rsidRPr="0011101F">
              <w:rPr>
                <w:rStyle w:val="20"/>
                <w:color w:val="000000"/>
                <w:sz w:val="24"/>
                <w:szCs w:val="24"/>
              </w:rPr>
              <w:t>. та графіку проведення атестації. Підготовка та видання наказу «Про атестацію педагогічних працівників»</w:t>
            </w:r>
          </w:p>
        </w:tc>
        <w:tc>
          <w:tcPr>
            <w:tcW w:w="1417" w:type="dxa"/>
            <w:tcBorders>
              <w:top w:val="single" w:sz="4" w:space="0" w:color="auto"/>
              <w:left w:val="single" w:sz="4" w:space="0" w:color="auto"/>
              <w:bottom w:val="nil"/>
              <w:right w:val="nil"/>
            </w:tcBorders>
            <w:shd w:val="clear" w:color="auto" w:fill="FFFFFF"/>
            <w:vAlign w:val="center"/>
          </w:tcPr>
          <w:p w14:paraId="6701E212" w14:textId="7665BCD2"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20.10.202</w:t>
            </w:r>
            <w:r w:rsidR="00897161">
              <w:rPr>
                <w:rStyle w:val="20"/>
                <w:color w:val="000000"/>
                <w:sz w:val="24"/>
                <w:szCs w:val="24"/>
              </w:rPr>
              <w:t>2</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4E4ABEF4"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Голова атестаційної комісії,</w:t>
            </w:r>
          </w:p>
          <w:p w14:paraId="248C7E7E"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 xml:space="preserve">секретар атестаційної комісії </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3CDD782C"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34E425FA" w14:textId="77777777" w:rsidTr="004D4418">
        <w:trPr>
          <w:trHeight w:hRule="exact" w:val="1275"/>
        </w:trPr>
        <w:tc>
          <w:tcPr>
            <w:tcW w:w="565" w:type="dxa"/>
            <w:tcBorders>
              <w:top w:val="single" w:sz="4" w:space="0" w:color="auto"/>
              <w:left w:val="single" w:sz="4" w:space="0" w:color="auto"/>
              <w:bottom w:val="nil"/>
              <w:right w:val="nil"/>
            </w:tcBorders>
            <w:shd w:val="clear" w:color="auto" w:fill="FFFFFF"/>
            <w:vAlign w:val="center"/>
          </w:tcPr>
          <w:p w14:paraId="26EB1BEC"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lastRenderedPageBreak/>
              <w:t>5.</w:t>
            </w:r>
          </w:p>
        </w:tc>
        <w:tc>
          <w:tcPr>
            <w:tcW w:w="5100" w:type="dxa"/>
            <w:tcBorders>
              <w:top w:val="single" w:sz="4" w:space="0" w:color="auto"/>
              <w:left w:val="single" w:sz="4" w:space="0" w:color="auto"/>
              <w:bottom w:val="nil"/>
              <w:right w:val="nil"/>
            </w:tcBorders>
            <w:shd w:val="clear" w:color="auto" w:fill="FFFFFF"/>
            <w:vAlign w:val="bottom"/>
          </w:tcPr>
          <w:p w14:paraId="249AF21F"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Закріплення членів атестаційної комісії за викладачами, які атестуються, для здійснення контролю і надання методичної допомоги у підготовці до атестації</w:t>
            </w:r>
          </w:p>
        </w:tc>
        <w:tc>
          <w:tcPr>
            <w:tcW w:w="1417" w:type="dxa"/>
            <w:tcBorders>
              <w:top w:val="single" w:sz="4" w:space="0" w:color="auto"/>
              <w:left w:val="single" w:sz="4" w:space="0" w:color="auto"/>
              <w:bottom w:val="nil"/>
              <w:right w:val="nil"/>
            </w:tcBorders>
            <w:shd w:val="clear" w:color="auto" w:fill="FFFFFF"/>
            <w:vAlign w:val="center"/>
          </w:tcPr>
          <w:p w14:paraId="67474A61" w14:textId="68FD9084"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20.10.202</w:t>
            </w:r>
            <w:r w:rsidR="00897161">
              <w:rPr>
                <w:rStyle w:val="20"/>
                <w:color w:val="000000"/>
                <w:sz w:val="24"/>
                <w:szCs w:val="24"/>
              </w:rPr>
              <w:t>2</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34FD5124"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Голови ц/к, методист</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751EAD1D"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4880ED7B" w14:textId="77777777" w:rsidTr="004D4418">
        <w:trPr>
          <w:trHeight w:hRule="exact" w:val="1004"/>
        </w:trPr>
        <w:tc>
          <w:tcPr>
            <w:tcW w:w="565" w:type="dxa"/>
            <w:tcBorders>
              <w:top w:val="single" w:sz="4" w:space="0" w:color="auto"/>
              <w:left w:val="single" w:sz="4" w:space="0" w:color="auto"/>
              <w:bottom w:val="nil"/>
              <w:right w:val="nil"/>
            </w:tcBorders>
            <w:shd w:val="clear" w:color="auto" w:fill="FFFFFF"/>
            <w:vAlign w:val="center"/>
          </w:tcPr>
          <w:p w14:paraId="2F91A5CA" w14:textId="77777777"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6.</w:t>
            </w:r>
          </w:p>
        </w:tc>
        <w:tc>
          <w:tcPr>
            <w:tcW w:w="5100" w:type="dxa"/>
            <w:tcBorders>
              <w:top w:val="single" w:sz="4" w:space="0" w:color="auto"/>
              <w:left w:val="single" w:sz="4" w:space="0" w:color="auto"/>
              <w:bottom w:val="nil"/>
              <w:right w:val="nil"/>
            </w:tcBorders>
            <w:shd w:val="clear" w:color="auto" w:fill="FFFFFF"/>
            <w:vAlign w:val="bottom"/>
          </w:tcPr>
          <w:p w14:paraId="0191F22E" w14:textId="77777777"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Ознайомлення педагогічних працівників, які атестуються, з графіком атестації (під підпис).</w:t>
            </w:r>
          </w:p>
        </w:tc>
        <w:tc>
          <w:tcPr>
            <w:tcW w:w="1417" w:type="dxa"/>
            <w:tcBorders>
              <w:top w:val="single" w:sz="4" w:space="0" w:color="auto"/>
              <w:left w:val="single" w:sz="4" w:space="0" w:color="auto"/>
              <w:bottom w:val="nil"/>
              <w:right w:val="nil"/>
            </w:tcBorders>
            <w:shd w:val="clear" w:color="auto" w:fill="FFFFFF"/>
            <w:vAlign w:val="center"/>
          </w:tcPr>
          <w:p w14:paraId="5704803D" w14:textId="64B5B7D9" w:rsidR="00F54B4D" w:rsidRPr="0011101F" w:rsidRDefault="00F54B4D" w:rsidP="004D4418">
            <w:pPr>
              <w:pStyle w:val="21"/>
              <w:shd w:val="clear" w:color="auto" w:fill="auto"/>
              <w:spacing w:before="0" w:line="240" w:lineRule="auto"/>
              <w:ind w:firstLine="0"/>
              <w:rPr>
                <w:rStyle w:val="20"/>
                <w:color w:val="000000"/>
                <w:sz w:val="24"/>
                <w:szCs w:val="24"/>
              </w:rPr>
            </w:pPr>
            <w:r w:rsidRPr="0011101F">
              <w:rPr>
                <w:rStyle w:val="20"/>
                <w:color w:val="000000"/>
                <w:sz w:val="24"/>
                <w:szCs w:val="24"/>
              </w:rPr>
              <w:t>до 20.10.202</w:t>
            </w:r>
            <w:r w:rsidR="00897161">
              <w:rPr>
                <w:rStyle w:val="20"/>
                <w:color w:val="000000"/>
                <w:sz w:val="24"/>
                <w:szCs w:val="24"/>
              </w:rPr>
              <w:t>2</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62B88079"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Секретар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5B257EDE"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7CB9FAFC" w14:textId="77777777" w:rsidTr="003A1089">
        <w:trPr>
          <w:trHeight w:hRule="exact" w:val="1998"/>
        </w:trPr>
        <w:tc>
          <w:tcPr>
            <w:tcW w:w="565" w:type="dxa"/>
            <w:tcBorders>
              <w:top w:val="single" w:sz="4" w:space="0" w:color="auto"/>
              <w:left w:val="single" w:sz="4" w:space="0" w:color="auto"/>
              <w:bottom w:val="nil"/>
              <w:right w:val="nil"/>
            </w:tcBorders>
            <w:shd w:val="clear" w:color="auto" w:fill="FFFFFF"/>
            <w:vAlign w:val="center"/>
          </w:tcPr>
          <w:p w14:paraId="15235191" w14:textId="77777777"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7.</w:t>
            </w:r>
          </w:p>
        </w:tc>
        <w:tc>
          <w:tcPr>
            <w:tcW w:w="5100" w:type="dxa"/>
            <w:tcBorders>
              <w:top w:val="single" w:sz="4" w:space="0" w:color="auto"/>
              <w:left w:val="single" w:sz="4" w:space="0" w:color="auto"/>
              <w:bottom w:val="nil"/>
              <w:right w:val="nil"/>
            </w:tcBorders>
            <w:shd w:val="clear" w:color="auto" w:fill="FFFFFF"/>
            <w:vAlign w:val="bottom"/>
          </w:tcPr>
          <w:p w14:paraId="06FCDEE7" w14:textId="0A905309"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Відвідування навчально-виховних заходів</w:t>
            </w:r>
            <w:r w:rsidR="003A1089">
              <w:rPr>
                <w:rStyle w:val="20"/>
                <w:color w:val="000000"/>
                <w:sz w:val="24"/>
                <w:szCs w:val="24"/>
              </w:rPr>
              <w:t xml:space="preserve"> </w:t>
            </w:r>
            <w:r w:rsidRPr="0011101F">
              <w:rPr>
                <w:rStyle w:val="20"/>
                <w:color w:val="000000"/>
                <w:sz w:val="24"/>
                <w:szCs w:val="24"/>
              </w:rPr>
              <w:t xml:space="preserve">під час вивчення досвіду роботи педагогічних працівників, які атестуються (згідно з планом індивідуальної роботи, </w:t>
            </w:r>
            <w:r w:rsidR="003A1089">
              <w:rPr>
                <w:rStyle w:val="20"/>
                <w:color w:val="000000"/>
                <w:sz w:val="24"/>
                <w:szCs w:val="24"/>
              </w:rPr>
              <w:t xml:space="preserve">у змішаному режимі, </w:t>
            </w:r>
            <w:r w:rsidRPr="0011101F">
              <w:rPr>
                <w:rStyle w:val="20"/>
                <w:color w:val="000000"/>
                <w:sz w:val="24"/>
                <w:szCs w:val="24"/>
              </w:rPr>
              <w:t>вивчення результатів навчання здобувачів освіти з дисциплін, що викладає педагогічний працівник).</w:t>
            </w:r>
          </w:p>
        </w:tc>
        <w:tc>
          <w:tcPr>
            <w:tcW w:w="1417" w:type="dxa"/>
            <w:tcBorders>
              <w:top w:val="single" w:sz="4" w:space="0" w:color="auto"/>
              <w:left w:val="single" w:sz="4" w:space="0" w:color="auto"/>
              <w:bottom w:val="nil"/>
              <w:right w:val="nil"/>
            </w:tcBorders>
            <w:shd w:val="clear" w:color="auto" w:fill="FFFFFF"/>
            <w:vAlign w:val="center"/>
          </w:tcPr>
          <w:p w14:paraId="2DFFF260" w14:textId="00090BDA" w:rsidR="00F54B4D" w:rsidRPr="0011101F" w:rsidRDefault="00F54B4D" w:rsidP="004D4418">
            <w:pPr>
              <w:pStyle w:val="21"/>
              <w:shd w:val="clear" w:color="auto" w:fill="auto"/>
              <w:spacing w:before="0" w:line="240" w:lineRule="auto"/>
              <w:ind w:firstLine="0"/>
              <w:rPr>
                <w:rStyle w:val="20"/>
                <w:color w:val="000000"/>
                <w:sz w:val="24"/>
                <w:szCs w:val="24"/>
              </w:rPr>
            </w:pPr>
            <w:r w:rsidRPr="0011101F">
              <w:rPr>
                <w:rStyle w:val="20"/>
                <w:color w:val="000000"/>
                <w:sz w:val="24"/>
                <w:szCs w:val="24"/>
              </w:rPr>
              <w:t>до 15.03.202</w:t>
            </w:r>
            <w:r w:rsidR="00897161">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4F021807"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члени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1E60A581"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66917502" w14:textId="77777777" w:rsidTr="004D4418">
        <w:trPr>
          <w:trHeight w:hRule="exact" w:val="821"/>
        </w:trPr>
        <w:tc>
          <w:tcPr>
            <w:tcW w:w="565" w:type="dxa"/>
            <w:tcBorders>
              <w:top w:val="single" w:sz="4" w:space="0" w:color="auto"/>
              <w:left w:val="single" w:sz="4" w:space="0" w:color="auto"/>
              <w:bottom w:val="nil"/>
              <w:right w:val="nil"/>
            </w:tcBorders>
            <w:shd w:val="clear" w:color="auto" w:fill="FFFFFF"/>
            <w:vAlign w:val="center"/>
          </w:tcPr>
          <w:p w14:paraId="05DE8D70"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8.</w:t>
            </w:r>
          </w:p>
        </w:tc>
        <w:tc>
          <w:tcPr>
            <w:tcW w:w="5100" w:type="dxa"/>
            <w:tcBorders>
              <w:top w:val="single" w:sz="4" w:space="0" w:color="auto"/>
              <w:left w:val="single" w:sz="4" w:space="0" w:color="auto"/>
              <w:bottom w:val="nil"/>
              <w:right w:val="nil"/>
            </w:tcBorders>
            <w:shd w:val="clear" w:color="auto" w:fill="FFFFFF"/>
            <w:vAlign w:val="center"/>
          </w:tcPr>
          <w:p w14:paraId="45E4A6C7"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 xml:space="preserve">Аналіз діяльності педагогічних працівників, які атестуються, у </w:t>
            </w:r>
            <w:proofErr w:type="spellStart"/>
            <w:r w:rsidRPr="0011101F">
              <w:rPr>
                <w:rStyle w:val="20"/>
                <w:color w:val="000000"/>
                <w:sz w:val="24"/>
                <w:szCs w:val="24"/>
              </w:rPr>
              <w:t>міжатестаційний</w:t>
            </w:r>
            <w:proofErr w:type="spellEnd"/>
            <w:r w:rsidRPr="0011101F">
              <w:rPr>
                <w:rStyle w:val="20"/>
                <w:color w:val="000000"/>
                <w:sz w:val="24"/>
                <w:szCs w:val="24"/>
              </w:rPr>
              <w:t xml:space="preserve"> період</w:t>
            </w:r>
          </w:p>
        </w:tc>
        <w:tc>
          <w:tcPr>
            <w:tcW w:w="1417" w:type="dxa"/>
            <w:tcBorders>
              <w:top w:val="single" w:sz="4" w:space="0" w:color="auto"/>
              <w:left w:val="single" w:sz="4" w:space="0" w:color="auto"/>
              <w:bottom w:val="nil"/>
              <w:right w:val="nil"/>
            </w:tcBorders>
            <w:shd w:val="clear" w:color="auto" w:fill="FFFFFF"/>
            <w:vAlign w:val="center"/>
          </w:tcPr>
          <w:p w14:paraId="6FDEF6C2" w14:textId="1E50125C"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01.03.202</w:t>
            </w:r>
            <w:r w:rsidR="00897161">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57AD61D8"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Методист, голови ц/к</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318F6E91"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217E034A" w14:textId="77777777" w:rsidTr="004D4418">
        <w:trPr>
          <w:trHeight w:hRule="exact" w:val="821"/>
        </w:trPr>
        <w:tc>
          <w:tcPr>
            <w:tcW w:w="565" w:type="dxa"/>
            <w:tcBorders>
              <w:top w:val="single" w:sz="4" w:space="0" w:color="auto"/>
              <w:left w:val="single" w:sz="4" w:space="0" w:color="auto"/>
              <w:bottom w:val="nil"/>
              <w:right w:val="nil"/>
            </w:tcBorders>
            <w:shd w:val="clear" w:color="auto" w:fill="FFFFFF"/>
            <w:vAlign w:val="center"/>
          </w:tcPr>
          <w:p w14:paraId="7542C0BD" w14:textId="77777777"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9.</w:t>
            </w:r>
          </w:p>
        </w:tc>
        <w:tc>
          <w:tcPr>
            <w:tcW w:w="5100" w:type="dxa"/>
            <w:tcBorders>
              <w:top w:val="single" w:sz="4" w:space="0" w:color="auto"/>
              <w:left w:val="single" w:sz="4" w:space="0" w:color="auto"/>
              <w:bottom w:val="nil"/>
              <w:right w:val="nil"/>
            </w:tcBorders>
            <w:shd w:val="clear" w:color="auto" w:fill="FFFFFF"/>
            <w:vAlign w:val="center"/>
          </w:tcPr>
          <w:p w14:paraId="1CE90BE6" w14:textId="77777777"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Засідання атестаційної комісії за необхідністю.</w:t>
            </w:r>
          </w:p>
        </w:tc>
        <w:tc>
          <w:tcPr>
            <w:tcW w:w="1417" w:type="dxa"/>
            <w:tcBorders>
              <w:top w:val="single" w:sz="4" w:space="0" w:color="auto"/>
              <w:left w:val="single" w:sz="4" w:space="0" w:color="auto"/>
              <w:bottom w:val="nil"/>
              <w:right w:val="nil"/>
            </w:tcBorders>
            <w:shd w:val="clear" w:color="auto" w:fill="FFFFFF"/>
            <w:vAlign w:val="center"/>
          </w:tcPr>
          <w:p w14:paraId="337A2623" w14:textId="3D649E5F" w:rsidR="00F54B4D" w:rsidRPr="0011101F" w:rsidRDefault="00F54B4D" w:rsidP="004D4418">
            <w:pPr>
              <w:pStyle w:val="21"/>
              <w:shd w:val="clear" w:color="auto" w:fill="auto"/>
              <w:spacing w:before="0" w:line="240" w:lineRule="auto"/>
              <w:ind w:firstLine="0"/>
              <w:rPr>
                <w:rStyle w:val="20"/>
                <w:color w:val="000000"/>
                <w:sz w:val="24"/>
                <w:szCs w:val="24"/>
              </w:rPr>
            </w:pPr>
            <w:r w:rsidRPr="0011101F">
              <w:rPr>
                <w:rStyle w:val="20"/>
                <w:color w:val="000000"/>
                <w:sz w:val="24"/>
                <w:szCs w:val="24"/>
              </w:rPr>
              <w:t xml:space="preserve">Листопад - березень </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7015CD4D"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Члени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0F71F2D8"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2BCD2238" w14:textId="77777777" w:rsidTr="004D4418">
        <w:trPr>
          <w:trHeight w:hRule="exact" w:val="633"/>
        </w:trPr>
        <w:tc>
          <w:tcPr>
            <w:tcW w:w="565" w:type="dxa"/>
            <w:tcBorders>
              <w:top w:val="single" w:sz="4" w:space="0" w:color="auto"/>
              <w:left w:val="single" w:sz="4" w:space="0" w:color="auto"/>
              <w:bottom w:val="nil"/>
              <w:right w:val="nil"/>
            </w:tcBorders>
            <w:shd w:val="clear" w:color="auto" w:fill="FFFFFF"/>
            <w:vAlign w:val="bottom"/>
          </w:tcPr>
          <w:p w14:paraId="7A50F7E9"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10.</w:t>
            </w:r>
          </w:p>
        </w:tc>
        <w:tc>
          <w:tcPr>
            <w:tcW w:w="5100" w:type="dxa"/>
            <w:tcBorders>
              <w:top w:val="single" w:sz="4" w:space="0" w:color="auto"/>
              <w:left w:val="single" w:sz="4" w:space="0" w:color="auto"/>
              <w:bottom w:val="nil"/>
              <w:right w:val="nil"/>
            </w:tcBorders>
            <w:shd w:val="clear" w:color="auto" w:fill="FFFFFF"/>
            <w:vAlign w:val="bottom"/>
          </w:tcPr>
          <w:p w14:paraId="0F43912C"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Підготовка атестаційних листів у двох примірниках</w:t>
            </w:r>
          </w:p>
        </w:tc>
        <w:tc>
          <w:tcPr>
            <w:tcW w:w="1417" w:type="dxa"/>
            <w:tcBorders>
              <w:top w:val="single" w:sz="4" w:space="0" w:color="auto"/>
              <w:left w:val="single" w:sz="4" w:space="0" w:color="auto"/>
              <w:bottom w:val="nil"/>
              <w:right w:val="nil"/>
            </w:tcBorders>
            <w:shd w:val="clear" w:color="auto" w:fill="FFFFFF"/>
            <w:vAlign w:val="bottom"/>
          </w:tcPr>
          <w:p w14:paraId="2E24EB46" w14:textId="3E01CD53"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15.03.202</w:t>
            </w:r>
            <w:r w:rsidR="00897161">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bottom"/>
          </w:tcPr>
          <w:p w14:paraId="5962AF4D"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Голови ц/к, методист</w:t>
            </w:r>
          </w:p>
        </w:tc>
        <w:tc>
          <w:tcPr>
            <w:tcW w:w="1466" w:type="dxa"/>
            <w:tcBorders>
              <w:top w:val="single" w:sz="4" w:space="0" w:color="auto"/>
              <w:left w:val="single" w:sz="4" w:space="0" w:color="auto"/>
              <w:bottom w:val="nil"/>
              <w:right w:val="single" w:sz="4" w:space="0" w:color="auto"/>
            </w:tcBorders>
            <w:shd w:val="clear" w:color="auto" w:fill="FFFFFF"/>
            <w:vAlign w:val="bottom"/>
          </w:tcPr>
          <w:p w14:paraId="39EBF2C4"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54BFC306" w14:textId="77777777" w:rsidTr="006E1B90">
        <w:trPr>
          <w:trHeight w:hRule="exact" w:val="981"/>
        </w:trPr>
        <w:tc>
          <w:tcPr>
            <w:tcW w:w="565" w:type="dxa"/>
            <w:tcBorders>
              <w:top w:val="single" w:sz="4" w:space="0" w:color="auto"/>
              <w:left w:val="single" w:sz="4" w:space="0" w:color="auto"/>
              <w:bottom w:val="nil"/>
              <w:right w:val="nil"/>
            </w:tcBorders>
            <w:shd w:val="clear" w:color="auto" w:fill="FFFFFF"/>
            <w:vAlign w:val="center"/>
          </w:tcPr>
          <w:p w14:paraId="77A69016"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11.</w:t>
            </w:r>
          </w:p>
        </w:tc>
        <w:tc>
          <w:tcPr>
            <w:tcW w:w="5100" w:type="dxa"/>
            <w:tcBorders>
              <w:top w:val="single" w:sz="4" w:space="0" w:color="auto"/>
              <w:left w:val="single" w:sz="4" w:space="0" w:color="auto"/>
              <w:bottom w:val="nil"/>
              <w:right w:val="nil"/>
            </w:tcBorders>
            <w:shd w:val="clear" w:color="auto" w:fill="FFFFFF"/>
            <w:vAlign w:val="center"/>
          </w:tcPr>
          <w:p w14:paraId="4BF2A2B6"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 xml:space="preserve">Подання до атестаційної комісії характеристик діяльності педагогічних працівників, що атестуються, за </w:t>
            </w:r>
            <w:proofErr w:type="spellStart"/>
            <w:r w:rsidRPr="0011101F">
              <w:rPr>
                <w:rStyle w:val="20"/>
                <w:color w:val="000000"/>
                <w:sz w:val="24"/>
                <w:szCs w:val="24"/>
              </w:rPr>
              <w:t>міжатестаційний</w:t>
            </w:r>
            <w:proofErr w:type="spellEnd"/>
            <w:r w:rsidRPr="0011101F">
              <w:rPr>
                <w:rStyle w:val="20"/>
                <w:color w:val="000000"/>
                <w:sz w:val="24"/>
                <w:szCs w:val="24"/>
              </w:rPr>
              <w:t xml:space="preserve"> період</w:t>
            </w:r>
          </w:p>
        </w:tc>
        <w:tc>
          <w:tcPr>
            <w:tcW w:w="1417" w:type="dxa"/>
            <w:tcBorders>
              <w:top w:val="single" w:sz="4" w:space="0" w:color="auto"/>
              <w:left w:val="single" w:sz="4" w:space="0" w:color="auto"/>
              <w:bottom w:val="nil"/>
              <w:right w:val="nil"/>
            </w:tcBorders>
            <w:shd w:val="clear" w:color="auto" w:fill="FFFFFF"/>
            <w:vAlign w:val="center"/>
          </w:tcPr>
          <w:p w14:paraId="365910BC" w14:textId="0795DA3E"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до 28.02.202</w:t>
            </w:r>
            <w:r w:rsidR="00897161">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11E3D65D"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Голови ц/к,</w:t>
            </w:r>
          </w:p>
        </w:tc>
        <w:tc>
          <w:tcPr>
            <w:tcW w:w="1466" w:type="dxa"/>
            <w:tcBorders>
              <w:top w:val="single" w:sz="4" w:space="0" w:color="auto"/>
              <w:left w:val="single" w:sz="4" w:space="0" w:color="auto"/>
              <w:bottom w:val="nil"/>
              <w:right w:val="single" w:sz="4" w:space="0" w:color="auto"/>
            </w:tcBorders>
            <w:shd w:val="clear" w:color="auto" w:fill="FFFFFF"/>
            <w:vAlign w:val="bottom"/>
          </w:tcPr>
          <w:p w14:paraId="6CA36DFF"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6343A9D4" w14:textId="77777777" w:rsidTr="004F6022">
        <w:trPr>
          <w:trHeight w:hRule="exact" w:val="1679"/>
        </w:trPr>
        <w:tc>
          <w:tcPr>
            <w:tcW w:w="565" w:type="dxa"/>
            <w:tcBorders>
              <w:top w:val="single" w:sz="4" w:space="0" w:color="auto"/>
              <w:left w:val="single" w:sz="4" w:space="0" w:color="auto"/>
              <w:bottom w:val="nil"/>
              <w:right w:val="nil"/>
            </w:tcBorders>
            <w:shd w:val="clear" w:color="auto" w:fill="FFFFFF"/>
            <w:vAlign w:val="bottom"/>
          </w:tcPr>
          <w:p w14:paraId="5BA9B2E4" w14:textId="77777777"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12.</w:t>
            </w:r>
          </w:p>
        </w:tc>
        <w:tc>
          <w:tcPr>
            <w:tcW w:w="5100" w:type="dxa"/>
            <w:tcBorders>
              <w:top w:val="single" w:sz="4" w:space="0" w:color="auto"/>
              <w:left w:val="single" w:sz="4" w:space="0" w:color="auto"/>
              <w:bottom w:val="nil"/>
              <w:right w:val="nil"/>
            </w:tcBorders>
            <w:shd w:val="clear" w:color="auto" w:fill="FFFFFF"/>
            <w:vAlign w:val="bottom"/>
          </w:tcPr>
          <w:p w14:paraId="1840BC62" w14:textId="77777777" w:rsidR="00F54B4D" w:rsidRPr="0011101F" w:rsidRDefault="00F54B4D" w:rsidP="004D4418">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Ознайомлення педагогічних працівників з їх характеристиками</w:t>
            </w:r>
          </w:p>
        </w:tc>
        <w:tc>
          <w:tcPr>
            <w:tcW w:w="1417" w:type="dxa"/>
            <w:tcBorders>
              <w:top w:val="single" w:sz="4" w:space="0" w:color="auto"/>
              <w:left w:val="single" w:sz="4" w:space="0" w:color="auto"/>
              <w:bottom w:val="nil"/>
              <w:right w:val="nil"/>
            </w:tcBorders>
            <w:shd w:val="clear" w:color="auto" w:fill="FFFFFF"/>
            <w:vAlign w:val="bottom"/>
          </w:tcPr>
          <w:p w14:paraId="0687B021" w14:textId="7360B5C5" w:rsidR="00F54B4D" w:rsidRPr="0011101F" w:rsidRDefault="00F54B4D" w:rsidP="004D4418">
            <w:pPr>
              <w:pStyle w:val="21"/>
              <w:shd w:val="clear" w:color="auto" w:fill="auto"/>
              <w:spacing w:before="0" w:line="240" w:lineRule="auto"/>
              <w:ind w:firstLine="0"/>
              <w:rPr>
                <w:rStyle w:val="20"/>
                <w:color w:val="000000"/>
                <w:sz w:val="24"/>
                <w:szCs w:val="24"/>
              </w:rPr>
            </w:pPr>
            <w:r w:rsidRPr="0011101F">
              <w:rPr>
                <w:rStyle w:val="20"/>
                <w:color w:val="000000"/>
                <w:sz w:val="24"/>
                <w:szCs w:val="24"/>
              </w:rPr>
              <w:t>до 20.03.202</w:t>
            </w:r>
            <w:r w:rsidR="00897161">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bottom"/>
          </w:tcPr>
          <w:p w14:paraId="1E7CA221"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Голова атестаційної комісії, секретар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bottom"/>
          </w:tcPr>
          <w:p w14:paraId="2E64920C" w14:textId="77777777" w:rsidR="00F54B4D" w:rsidRPr="0011101F" w:rsidRDefault="00F54B4D" w:rsidP="004D4418">
            <w:pPr>
              <w:pStyle w:val="21"/>
              <w:shd w:val="clear" w:color="auto" w:fill="auto"/>
              <w:spacing w:before="0" w:line="240" w:lineRule="auto"/>
              <w:ind w:firstLine="0"/>
              <w:rPr>
                <w:sz w:val="24"/>
                <w:szCs w:val="24"/>
              </w:rPr>
            </w:pPr>
          </w:p>
        </w:tc>
      </w:tr>
      <w:tr w:rsidR="00F54B4D" w:rsidRPr="0011101F" w14:paraId="3A28F420" w14:textId="77777777" w:rsidTr="004D4418">
        <w:trPr>
          <w:trHeight w:hRule="exact" w:val="2103"/>
        </w:trPr>
        <w:tc>
          <w:tcPr>
            <w:tcW w:w="565" w:type="dxa"/>
            <w:tcBorders>
              <w:top w:val="single" w:sz="4" w:space="0" w:color="auto"/>
              <w:left w:val="single" w:sz="4" w:space="0" w:color="auto"/>
              <w:bottom w:val="nil"/>
              <w:right w:val="nil"/>
            </w:tcBorders>
            <w:shd w:val="clear" w:color="auto" w:fill="FFFFFF"/>
            <w:vAlign w:val="center"/>
          </w:tcPr>
          <w:p w14:paraId="35D71131" w14:textId="77777777" w:rsidR="00F54B4D" w:rsidRPr="0011101F" w:rsidRDefault="00F54B4D" w:rsidP="004D4418">
            <w:pPr>
              <w:pStyle w:val="21"/>
              <w:shd w:val="clear" w:color="auto" w:fill="auto"/>
              <w:spacing w:before="0" w:line="240" w:lineRule="auto"/>
              <w:ind w:firstLine="0"/>
              <w:jc w:val="left"/>
              <w:rPr>
                <w:sz w:val="24"/>
                <w:szCs w:val="24"/>
              </w:rPr>
            </w:pPr>
            <w:r w:rsidRPr="0011101F">
              <w:rPr>
                <w:rStyle w:val="20"/>
                <w:color w:val="000000"/>
                <w:sz w:val="24"/>
                <w:szCs w:val="24"/>
              </w:rPr>
              <w:t>13.</w:t>
            </w:r>
          </w:p>
        </w:tc>
        <w:tc>
          <w:tcPr>
            <w:tcW w:w="5100" w:type="dxa"/>
            <w:tcBorders>
              <w:top w:val="single" w:sz="4" w:space="0" w:color="auto"/>
              <w:left w:val="single" w:sz="4" w:space="0" w:color="auto"/>
              <w:bottom w:val="nil"/>
              <w:right w:val="nil"/>
            </w:tcBorders>
            <w:shd w:val="clear" w:color="auto" w:fill="FFFFFF"/>
            <w:vAlign w:val="center"/>
          </w:tcPr>
          <w:p w14:paraId="2DD9E35D" w14:textId="1E4A4759" w:rsidR="00F54B4D" w:rsidRPr="0011101F" w:rsidRDefault="00F54B4D" w:rsidP="004F6022">
            <w:pPr>
              <w:pStyle w:val="21"/>
              <w:shd w:val="clear" w:color="auto" w:fill="auto"/>
              <w:spacing w:before="0" w:line="240" w:lineRule="auto"/>
              <w:ind w:firstLine="0"/>
              <w:jc w:val="left"/>
              <w:rPr>
                <w:sz w:val="24"/>
                <w:szCs w:val="24"/>
              </w:rPr>
            </w:pPr>
            <w:r w:rsidRPr="0011101F">
              <w:rPr>
                <w:rStyle w:val="20"/>
                <w:color w:val="000000"/>
                <w:sz w:val="24"/>
                <w:szCs w:val="24"/>
              </w:rPr>
              <w:t>Проведення засідання атестаційної комісії. Розгляд атестаційних матеріалів, прийняття рішень встановлення (підтвердження) кваліфікаційних категорій, тарифних розрядів, присвоєння (підтвердження) педагогічних звань, порушення клопотань перед атестаційними комісіями вищого рівня.</w:t>
            </w:r>
          </w:p>
        </w:tc>
        <w:tc>
          <w:tcPr>
            <w:tcW w:w="1417" w:type="dxa"/>
            <w:tcBorders>
              <w:top w:val="single" w:sz="4" w:space="0" w:color="auto"/>
              <w:left w:val="single" w:sz="4" w:space="0" w:color="auto"/>
              <w:bottom w:val="nil"/>
              <w:right w:val="nil"/>
            </w:tcBorders>
            <w:shd w:val="clear" w:color="auto" w:fill="FFFFFF"/>
            <w:vAlign w:val="center"/>
          </w:tcPr>
          <w:p w14:paraId="1AF42AF9" w14:textId="7AB4BAA8" w:rsidR="00F54B4D" w:rsidRPr="0011101F" w:rsidRDefault="00F54B4D" w:rsidP="004D4418">
            <w:pPr>
              <w:pStyle w:val="21"/>
              <w:shd w:val="clear" w:color="auto" w:fill="auto"/>
              <w:spacing w:before="0" w:line="240" w:lineRule="auto"/>
              <w:ind w:firstLine="0"/>
              <w:rPr>
                <w:sz w:val="24"/>
                <w:szCs w:val="24"/>
              </w:rPr>
            </w:pPr>
            <w:r w:rsidRPr="0011101F">
              <w:rPr>
                <w:rStyle w:val="20"/>
                <w:color w:val="000000"/>
                <w:sz w:val="24"/>
                <w:szCs w:val="24"/>
              </w:rPr>
              <w:t xml:space="preserve">до </w:t>
            </w:r>
            <w:r w:rsidR="00897161">
              <w:rPr>
                <w:rStyle w:val="20"/>
                <w:color w:val="000000"/>
                <w:sz w:val="24"/>
                <w:szCs w:val="24"/>
              </w:rPr>
              <w:t>30</w:t>
            </w:r>
            <w:r w:rsidRPr="0011101F">
              <w:rPr>
                <w:rStyle w:val="20"/>
                <w:color w:val="000000"/>
                <w:sz w:val="24"/>
                <w:szCs w:val="24"/>
              </w:rPr>
              <w:t>.03.202</w:t>
            </w:r>
            <w:r w:rsidR="00897161">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tcPr>
          <w:p w14:paraId="2421512D" w14:textId="77777777" w:rsidR="00F54B4D" w:rsidRPr="0011101F" w:rsidRDefault="00F54B4D" w:rsidP="004D4418">
            <w:pPr>
              <w:pStyle w:val="21"/>
              <w:shd w:val="clear" w:color="auto" w:fill="auto"/>
              <w:spacing w:before="0" w:line="240" w:lineRule="auto"/>
              <w:ind w:firstLine="0"/>
              <w:rPr>
                <w:sz w:val="24"/>
                <w:szCs w:val="24"/>
              </w:rPr>
            </w:pPr>
            <w:r w:rsidRPr="0011101F">
              <w:rPr>
                <w:sz w:val="24"/>
                <w:szCs w:val="24"/>
              </w:rPr>
              <w:t xml:space="preserve">Голова атестаційної комісії, методист </w:t>
            </w:r>
          </w:p>
        </w:tc>
        <w:tc>
          <w:tcPr>
            <w:tcW w:w="1466" w:type="dxa"/>
            <w:tcBorders>
              <w:top w:val="single" w:sz="4" w:space="0" w:color="auto"/>
              <w:left w:val="single" w:sz="4" w:space="0" w:color="auto"/>
              <w:bottom w:val="nil"/>
              <w:right w:val="single" w:sz="4" w:space="0" w:color="auto"/>
            </w:tcBorders>
            <w:shd w:val="clear" w:color="auto" w:fill="FFFFFF"/>
          </w:tcPr>
          <w:p w14:paraId="2D33E019" w14:textId="77777777" w:rsidR="00F54B4D" w:rsidRPr="0011101F" w:rsidRDefault="00F54B4D" w:rsidP="004D4418">
            <w:pPr>
              <w:pStyle w:val="21"/>
              <w:shd w:val="clear" w:color="auto" w:fill="auto"/>
              <w:spacing w:before="0" w:line="240" w:lineRule="auto"/>
              <w:ind w:firstLine="0"/>
              <w:rPr>
                <w:sz w:val="24"/>
                <w:szCs w:val="24"/>
              </w:rPr>
            </w:pPr>
          </w:p>
        </w:tc>
      </w:tr>
      <w:tr w:rsidR="00795C1C" w:rsidRPr="0011101F" w14:paraId="588D5EDA" w14:textId="77777777" w:rsidTr="00795C1C">
        <w:trPr>
          <w:trHeight w:hRule="exact" w:val="931"/>
        </w:trPr>
        <w:tc>
          <w:tcPr>
            <w:tcW w:w="565" w:type="dxa"/>
            <w:tcBorders>
              <w:top w:val="single" w:sz="4" w:space="0" w:color="auto"/>
              <w:left w:val="single" w:sz="4" w:space="0" w:color="auto"/>
              <w:bottom w:val="nil"/>
              <w:right w:val="nil"/>
            </w:tcBorders>
            <w:shd w:val="clear" w:color="auto" w:fill="FFFFFF"/>
            <w:vAlign w:val="center"/>
          </w:tcPr>
          <w:p w14:paraId="767D8B39" w14:textId="6A4293A7" w:rsidR="00795C1C" w:rsidRPr="0011101F" w:rsidRDefault="00795C1C" w:rsidP="00795C1C">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1</w:t>
            </w:r>
            <w:r>
              <w:rPr>
                <w:rStyle w:val="20"/>
                <w:color w:val="000000"/>
                <w:sz w:val="24"/>
                <w:szCs w:val="24"/>
              </w:rPr>
              <w:t>4</w:t>
            </w:r>
            <w:r w:rsidRPr="0011101F">
              <w:rPr>
                <w:rStyle w:val="20"/>
                <w:color w:val="000000"/>
                <w:sz w:val="24"/>
                <w:szCs w:val="24"/>
              </w:rPr>
              <w:t>.</w:t>
            </w:r>
          </w:p>
        </w:tc>
        <w:tc>
          <w:tcPr>
            <w:tcW w:w="5100" w:type="dxa"/>
            <w:tcBorders>
              <w:top w:val="single" w:sz="4" w:space="0" w:color="auto"/>
              <w:left w:val="single" w:sz="4" w:space="0" w:color="auto"/>
              <w:bottom w:val="nil"/>
              <w:right w:val="nil"/>
            </w:tcBorders>
            <w:shd w:val="clear" w:color="auto" w:fill="FFFFFF"/>
            <w:vAlign w:val="center"/>
          </w:tcPr>
          <w:p w14:paraId="495306C3" w14:textId="15A39C69" w:rsidR="00795C1C" w:rsidRPr="0011101F" w:rsidRDefault="00795C1C" w:rsidP="00795C1C">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Оформлення атестаційних матеріалів і подання їх до атестаційної комісії Управління освіти і науки Волинської  ОДА.</w:t>
            </w:r>
          </w:p>
        </w:tc>
        <w:tc>
          <w:tcPr>
            <w:tcW w:w="1417" w:type="dxa"/>
            <w:tcBorders>
              <w:top w:val="single" w:sz="4" w:space="0" w:color="auto"/>
              <w:left w:val="single" w:sz="4" w:space="0" w:color="auto"/>
              <w:bottom w:val="nil"/>
              <w:right w:val="nil"/>
            </w:tcBorders>
            <w:shd w:val="clear" w:color="auto" w:fill="FFFFFF"/>
            <w:vAlign w:val="center"/>
          </w:tcPr>
          <w:p w14:paraId="1137525D" w14:textId="40B4207E" w:rsidR="00795C1C" w:rsidRPr="0011101F" w:rsidRDefault="00795C1C" w:rsidP="00795C1C">
            <w:pPr>
              <w:pStyle w:val="21"/>
              <w:shd w:val="clear" w:color="auto" w:fill="auto"/>
              <w:spacing w:before="0" w:line="240" w:lineRule="auto"/>
              <w:ind w:firstLine="0"/>
              <w:rPr>
                <w:rStyle w:val="20"/>
                <w:color w:val="000000"/>
                <w:sz w:val="24"/>
                <w:szCs w:val="24"/>
              </w:rPr>
            </w:pPr>
            <w:r w:rsidRPr="0011101F">
              <w:rPr>
                <w:rStyle w:val="20"/>
                <w:color w:val="000000"/>
                <w:sz w:val="24"/>
                <w:szCs w:val="24"/>
              </w:rPr>
              <w:t>до 30.03.202</w:t>
            </w:r>
            <w:r>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125F865D" w14:textId="594F4C07" w:rsidR="00795C1C" w:rsidRPr="0011101F" w:rsidRDefault="00795C1C" w:rsidP="00795C1C">
            <w:pPr>
              <w:pStyle w:val="21"/>
              <w:shd w:val="clear" w:color="auto" w:fill="auto"/>
              <w:spacing w:before="0" w:line="240" w:lineRule="auto"/>
              <w:ind w:firstLine="0"/>
              <w:rPr>
                <w:sz w:val="24"/>
                <w:szCs w:val="24"/>
              </w:rPr>
            </w:pPr>
            <w:r w:rsidRPr="0011101F">
              <w:rPr>
                <w:sz w:val="24"/>
                <w:szCs w:val="24"/>
              </w:rPr>
              <w:t xml:space="preserve">Методист </w:t>
            </w:r>
          </w:p>
        </w:tc>
        <w:tc>
          <w:tcPr>
            <w:tcW w:w="1466" w:type="dxa"/>
            <w:tcBorders>
              <w:top w:val="single" w:sz="4" w:space="0" w:color="auto"/>
              <w:left w:val="single" w:sz="4" w:space="0" w:color="auto"/>
              <w:bottom w:val="nil"/>
              <w:right w:val="single" w:sz="4" w:space="0" w:color="auto"/>
            </w:tcBorders>
            <w:shd w:val="clear" w:color="auto" w:fill="FFFFFF"/>
          </w:tcPr>
          <w:p w14:paraId="75B269AF" w14:textId="77777777" w:rsidR="00795C1C" w:rsidRPr="0011101F" w:rsidRDefault="00795C1C" w:rsidP="00795C1C">
            <w:pPr>
              <w:pStyle w:val="21"/>
              <w:shd w:val="clear" w:color="auto" w:fill="auto"/>
              <w:spacing w:before="0" w:line="240" w:lineRule="auto"/>
              <w:ind w:firstLine="0"/>
              <w:rPr>
                <w:sz w:val="24"/>
                <w:szCs w:val="24"/>
              </w:rPr>
            </w:pPr>
          </w:p>
        </w:tc>
      </w:tr>
      <w:tr w:rsidR="00795C1C" w:rsidRPr="0011101F" w14:paraId="44F185B4" w14:textId="77777777" w:rsidTr="004D4418">
        <w:trPr>
          <w:trHeight w:hRule="exact" w:val="595"/>
        </w:trPr>
        <w:tc>
          <w:tcPr>
            <w:tcW w:w="565" w:type="dxa"/>
            <w:tcBorders>
              <w:top w:val="single" w:sz="4" w:space="0" w:color="auto"/>
              <w:left w:val="single" w:sz="4" w:space="0" w:color="auto"/>
              <w:bottom w:val="nil"/>
              <w:right w:val="nil"/>
            </w:tcBorders>
            <w:shd w:val="clear" w:color="auto" w:fill="FFFFFF"/>
            <w:vAlign w:val="center"/>
          </w:tcPr>
          <w:p w14:paraId="502A4FAF" w14:textId="77777777" w:rsidR="00795C1C" w:rsidRPr="0011101F" w:rsidRDefault="00795C1C" w:rsidP="00795C1C">
            <w:pPr>
              <w:pStyle w:val="21"/>
              <w:shd w:val="clear" w:color="auto" w:fill="auto"/>
              <w:spacing w:before="0" w:line="240" w:lineRule="auto"/>
              <w:ind w:firstLine="0"/>
              <w:jc w:val="left"/>
              <w:rPr>
                <w:sz w:val="24"/>
                <w:szCs w:val="24"/>
              </w:rPr>
            </w:pPr>
            <w:r w:rsidRPr="0011101F">
              <w:rPr>
                <w:rStyle w:val="20"/>
                <w:color w:val="000000"/>
                <w:sz w:val="24"/>
                <w:szCs w:val="24"/>
              </w:rPr>
              <w:t>14.</w:t>
            </w:r>
          </w:p>
        </w:tc>
        <w:tc>
          <w:tcPr>
            <w:tcW w:w="5100" w:type="dxa"/>
            <w:tcBorders>
              <w:top w:val="single" w:sz="4" w:space="0" w:color="auto"/>
              <w:left w:val="single" w:sz="4" w:space="0" w:color="auto"/>
              <w:bottom w:val="nil"/>
              <w:right w:val="nil"/>
            </w:tcBorders>
            <w:shd w:val="clear" w:color="auto" w:fill="FFFFFF"/>
            <w:vAlign w:val="bottom"/>
          </w:tcPr>
          <w:p w14:paraId="023FC12C" w14:textId="4D4BCC4F" w:rsidR="00795C1C" w:rsidRPr="0011101F" w:rsidRDefault="00795C1C" w:rsidP="00795C1C">
            <w:pPr>
              <w:pStyle w:val="21"/>
              <w:shd w:val="clear" w:color="auto" w:fill="auto"/>
              <w:spacing w:before="0" w:line="240" w:lineRule="auto"/>
              <w:ind w:firstLine="0"/>
              <w:jc w:val="left"/>
              <w:rPr>
                <w:sz w:val="24"/>
                <w:szCs w:val="24"/>
              </w:rPr>
            </w:pPr>
            <w:r w:rsidRPr="0011101F">
              <w:rPr>
                <w:rStyle w:val="20"/>
                <w:color w:val="000000"/>
                <w:sz w:val="24"/>
                <w:szCs w:val="24"/>
              </w:rPr>
              <w:t>Видання наказу коледжу про присвоєння кваліфікаційних категорій, педагогічних звань.</w:t>
            </w:r>
          </w:p>
        </w:tc>
        <w:tc>
          <w:tcPr>
            <w:tcW w:w="1417" w:type="dxa"/>
            <w:tcBorders>
              <w:top w:val="single" w:sz="4" w:space="0" w:color="auto"/>
              <w:left w:val="single" w:sz="4" w:space="0" w:color="auto"/>
              <w:bottom w:val="nil"/>
              <w:right w:val="nil"/>
            </w:tcBorders>
            <w:shd w:val="clear" w:color="auto" w:fill="FFFFFF"/>
            <w:vAlign w:val="center"/>
          </w:tcPr>
          <w:p w14:paraId="62E26B3B" w14:textId="6F08DA49" w:rsidR="00795C1C" w:rsidRPr="0011101F" w:rsidRDefault="00795C1C" w:rsidP="00795C1C">
            <w:pPr>
              <w:pStyle w:val="21"/>
              <w:shd w:val="clear" w:color="auto" w:fill="auto"/>
              <w:spacing w:before="0" w:line="240" w:lineRule="auto"/>
              <w:ind w:firstLine="0"/>
              <w:rPr>
                <w:sz w:val="24"/>
                <w:szCs w:val="24"/>
              </w:rPr>
            </w:pPr>
            <w:r w:rsidRPr="0011101F">
              <w:rPr>
                <w:rStyle w:val="20"/>
                <w:color w:val="000000"/>
                <w:sz w:val="24"/>
                <w:szCs w:val="24"/>
              </w:rPr>
              <w:t xml:space="preserve">до </w:t>
            </w:r>
            <w:r>
              <w:rPr>
                <w:rStyle w:val="20"/>
                <w:color w:val="000000"/>
                <w:sz w:val="24"/>
                <w:szCs w:val="24"/>
              </w:rPr>
              <w:t>3</w:t>
            </w:r>
            <w:r w:rsidRPr="0011101F">
              <w:rPr>
                <w:rStyle w:val="20"/>
                <w:color w:val="000000"/>
                <w:sz w:val="24"/>
                <w:szCs w:val="24"/>
              </w:rPr>
              <w:t>0.04.202</w:t>
            </w:r>
            <w:r>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2338A3C2" w14:textId="77777777" w:rsidR="00795C1C" w:rsidRPr="0011101F" w:rsidRDefault="00795C1C" w:rsidP="00795C1C">
            <w:pPr>
              <w:pStyle w:val="21"/>
              <w:shd w:val="clear" w:color="auto" w:fill="auto"/>
              <w:spacing w:before="0" w:line="240" w:lineRule="auto"/>
              <w:ind w:firstLine="0"/>
              <w:rPr>
                <w:sz w:val="24"/>
                <w:szCs w:val="24"/>
              </w:rPr>
            </w:pPr>
            <w:r w:rsidRPr="0011101F">
              <w:rPr>
                <w:sz w:val="24"/>
                <w:szCs w:val="24"/>
              </w:rPr>
              <w:t xml:space="preserve">Директор </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4EEF147B" w14:textId="77777777" w:rsidR="00795C1C" w:rsidRPr="0011101F" w:rsidRDefault="00795C1C" w:rsidP="00795C1C">
            <w:pPr>
              <w:pStyle w:val="21"/>
              <w:shd w:val="clear" w:color="auto" w:fill="auto"/>
              <w:spacing w:before="0" w:line="240" w:lineRule="auto"/>
              <w:ind w:firstLine="0"/>
              <w:rPr>
                <w:sz w:val="24"/>
                <w:szCs w:val="24"/>
              </w:rPr>
            </w:pPr>
          </w:p>
        </w:tc>
      </w:tr>
      <w:tr w:rsidR="00795C1C" w:rsidRPr="0011101F" w14:paraId="520B618E" w14:textId="77777777" w:rsidTr="004D4418">
        <w:trPr>
          <w:trHeight w:hRule="exact" w:val="1096"/>
        </w:trPr>
        <w:tc>
          <w:tcPr>
            <w:tcW w:w="565" w:type="dxa"/>
            <w:tcBorders>
              <w:top w:val="single" w:sz="4" w:space="0" w:color="auto"/>
              <w:left w:val="single" w:sz="4" w:space="0" w:color="auto"/>
              <w:bottom w:val="nil"/>
              <w:right w:val="nil"/>
            </w:tcBorders>
            <w:shd w:val="clear" w:color="auto" w:fill="FFFFFF"/>
            <w:vAlign w:val="center"/>
          </w:tcPr>
          <w:p w14:paraId="00A32E20" w14:textId="77777777" w:rsidR="00795C1C" w:rsidRPr="0011101F" w:rsidRDefault="00795C1C" w:rsidP="00795C1C">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15.</w:t>
            </w:r>
          </w:p>
        </w:tc>
        <w:tc>
          <w:tcPr>
            <w:tcW w:w="5100" w:type="dxa"/>
            <w:tcBorders>
              <w:top w:val="single" w:sz="4" w:space="0" w:color="auto"/>
              <w:left w:val="single" w:sz="4" w:space="0" w:color="auto"/>
              <w:bottom w:val="nil"/>
              <w:right w:val="nil"/>
            </w:tcBorders>
            <w:shd w:val="clear" w:color="auto" w:fill="FFFFFF"/>
            <w:vAlign w:val="bottom"/>
          </w:tcPr>
          <w:p w14:paraId="0F2D2C0A" w14:textId="77777777" w:rsidR="00795C1C" w:rsidRPr="0011101F" w:rsidRDefault="00795C1C" w:rsidP="00795C1C">
            <w:pPr>
              <w:pStyle w:val="21"/>
              <w:shd w:val="clear" w:color="auto" w:fill="auto"/>
              <w:spacing w:before="0" w:line="240" w:lineRule="auto"/>
              <w:ind w:firstLine="0"/>
              <w:jc w:val="left"/>
              <w:rPr>
                <w:rStyle w:val="20"/>
                <w:color w:val="000000"/>
                <w:sz w:val="24"/>
                <w:szCs w:val="24"/>
              </w:rPr>
            </w:pPr>
            <w:r w:rsidRPr="0011101F">
              <w:rPr>
                <w:rStyle w:val="20"/>
                <w:color w:val="000000"/>
                <w:sz w:val="24"/>
                <w:szCs w:val="24"/>
              </w:rPr>
              <w:t>Доведення до відома під підпис педагогічних працівників наказу про підсумки атестації та подання наказу в бухгалтерію для нарахування заробітної плати.</w:t>
            </w:r>
          </w:p>
        </w:tc>
        <w:tc>
          <w:tcPr>
            <w:tcW w:w="1417" w:type="dxa"/>
            <w:tcBorders>
              <w:top w:val="single" w:sz="4" w:space="0" w:color="auto"/>
              <w:left w:val="single" w:sz="4" w:space="0" w:color="auto"/>
              <w:bottom w:val="nil"/>
              <w:right w:val="nil"/>
            </w:tcBorders>
            <w:shd w:val="clear" w:color="auto" w:fill="FFFFFF"/>
            <w:vAlign w:val="center"/>
          </w:tcPr>
          <w:p w14:paraId="52FF27C4" w14:textId="2FBFFC9D" w:rsidR="00795C1C" w:rsidRPr="0011101F" w:rsidRDefault="00795C1C" w:rsidP="00795C1C">
            <w:pPr>
              <w:pStyle w:val="21"/>
              <w:shd w:val="clear" w:color="auto" w:fill="auto"/>
              <w:spacing w:before="0" w:line="240" w:lineRule="auto"/>
              <w:ind w:firstLine="0"/>
              <w:rPr>
                <w:rStyle w:val="20"/>
                <w:color w:val="000000"/>
                <w:sz w:val="24"/>
                <w:szCs w:val="24"/>
              </w:rPr>
            </w:pPr>
            <w:r w:rsidRPr="0011101F">
              <w:rPr>
                <w:rStyle w:val="20"/>
                <w:color w:val="000000"/>
                <w:sz w:val="24"/>
                <w:szCs w:val="24"/>
              </w:rPr>
              <w:t xml:space="preserve">до </w:t>
            </w:r>
            <w:r>
              <w:rPr>
                <w:rStyle w:val="20"/>
                <w:color w:val="000000"/>
                <w:sz w:val="24"/>
                <w:szCs w:val="24"/>
              </w:rPr>
              <w:t>3</w:t>
            </w:r>
            <w:r w:rsidRPr="0011101F">
              <w:rPr>
                <w:rStyle w:val="20"/>
                <w:color w:val="000000"/>
                <w:sz w:val="24"/>
                <w:szCs w:val="24"/>
              </w:rPr>
              <w:t>0.04.202</w:t>
            </w:r>
            <w:r>
              <w:rPr>
                <w:rStyle w:val="20"/>
                <w:color w:val="000000"/>
                <w:sz w:val="24"/>
                <w:szCs w:val="24"/>
              </w:rPr>
              <w:t>3</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21A56F05" w14:textId="77777777" w:rsidR="00795C1C" w:rsidRPr="0011101F" w:rsidRDefault="00795C1C" w:rsidP="00795C1C">
            <w:pPr>
              <w:pStyle w:val="21"/>
              <w:shd w:val="clear" w:color="auto" w:fill="auto"/>
              <w:spacing w:before="0" w:line="240" w:lineRule="auto"/>
              <w:ind w:firstLine="0"/>
              <w:rPr>
                <w:sz w:val="24"/>
                <w:szCs w:val="24"/>
              </w:rPr>
            </w:pPr>
            <w:r w:rsidRPr="0011101F">
              <w:rPr>
                <w:sz w:val="24"/>
                <w:szCs w:val="24"/>
              </w:rPr>
              <w:t>Методист</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62A0E8AF" w14:textId="77777777" w:rsidR="00795C1C" w:rsidRPr="0011101F" w:rsidRDefault="00795C1C" w:rsidP="00795C1C">
            <w:pPr>
              <w:pStyle w:val="21"/>
              <w:shd w:val="clear" w:color="auto" w:fill="auto"/>
              <w:spacing w:before="0" w:line="240" w:lineRule="auto"/>
              <w:ind w:firstLine="0"/>
              <w:rPr>
                <w:sz w:val="24"/>
                <w:szCs w:val="24"/>
              </w:rPr>
            </w:pPr>
          </w:p>
        </w:tc>
      </w:tr>
      <w:tr w:rsidR="00795C1C" w:rsidRPr="0011101F" w14:paraId="4BECA243" w14:textId="77777777" w:rsidTr="004F6022">
        <w:trPr>
          <w:trHeight w:hRule="exact" w:val="78"/>
        </w:trPr>
        <w:tc>
          <w:tcPr>
            <w:tcW w:w="565" w:type="dxa"/>
            <w:tcBorders>
              <w:top w:val="single" w:sz="4" w:space="0" w:color="auto"/>
              <w:left w:val="single" w:sz="4" w:space="0" w:color="auto"/>
              <w:bottom w:val="single" w:sz="4" w:space="0" w:color="auto"/>
              <w:right w:val="nil"/>
            </w:tcBorders>
            <w:shd w:val="clear" w:color="auto" w:fill="FFFFFF"/>
            <w:vAlign w:val="center"/>
          </w:tcPr>
          <w:p w14:paraId="19AA7894" w14:textId="12B76A74" w:rsidR="00795C1C" w:rsidRPr="0011101F" w:rsidRDefault="00795C1C" w:rsidP="00795C1C">
            <w:pPr>
              <w:pStyle w:val="21"/>
              <w:shd w:val="clear" w:color="auto" w:fill="auto"/>
              <w:spacing w:before="0" w:line="240" w:lineRule="auto"/>
              <w:ind w:firstLine="0"/>
              <w:jc w:val="left"/>
              <w:rPr>
                <w:sz w:val="24"/>
                <w:szCs w:val="24"/>
              </w:rPr>
            </w:pPr>
          </w:p>
        </w:tc>
        <w:tc>
          <w:tcPr>
            <w:tcW w:w="5100" w:type="dxa"/>
            <w:tcBorders>
              <w:top w:val="single" w:sz="4" w:space="0" w:color="auto"/>
              <w:left w:val="single" w:sz="4" w:space="0" w:color="auto"/>
              <w:bottom w:val="single" w:sz="4" w:space="0" w:color="auto"/>
              <w:right w:val="nil"/>
            </w:tcBorders>
            <w:shd w:val="clear" w:color="auto" w:fill="FFFFFF"/>
            <w:vAlign w:val="center"/>
          </w:tcPr>
          <w:p w14:paraId="3BE08023" w14:textId="21BAB4D1" w:rsidR="00795C1C" w:rsidRPr="0011101F" w:rsidRDefault="00795C1C" w:rsidP="00795C1C">
            <w:pPr>
              <w:pStyle w:val="21"/>
              <w:shd w:val="clear" w:color="auto" w:fill="auto"/>
              <w:spacing w:before="0" w:line="240" w:lineRule="auto"/>
              <w:ind w:firstLine="0"/>
              <w:jc w:val="left"/>
              <w:rPr>
                <w:sz w:val="24"/>
                <w:szCs w:val="24"/>
              </w:rPr>
            </w:pPr>
          </w:p>
        </w:tc>
        <w:tc>
          <w:tcPr>
            <w:tcW w:w="1417" w:type="dxa"/>
            <w:tcBorders>
              <w:top w:val="single" w:sz="4" w:space="0" w:color="auto"/>
              <w:left w:val="single" w:sz="4" w:space="0" w:color="auto"/>
              <w:bottom w:val="single" w:sz="4" w:space="0" w:color="auto"/>
              <w:right w:val="nil"/>
            </w:tcBorders>
            <w:shd w:val="clear" w:color="auto" w:fill="FFFFFF"/>
            <w:vAlign w:val="center"/>
          </w:tcPr>
          <w:p w14:paraId="2EA0854C" w14:textId="0F6B4820" w:rsidR="00795C1C" w:rsidRPr="0011101F" w:rsidRDefault="00795C1C" w:rsidP="00795C1C">
            <w:pPr>
              <w:pStyle w:val="21"/>
              <w:shd w:val="clear" w:color="auto" w:fill="auto"/>
              <w:spacing w:before="0" w:line="240" w:lineRule="auto"/>
              <w:ind w:firstLine="0"/>
              <w:rPr>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5F26927E" w14:textId="44B2837E" w:rsidR="00795C1C" w:rsidRPr="0011101F" w:rsidRDefault="00795C1C" w:rsidP="00795C1C">
            <w:pPr>
              <w:pStyle w:val="21"/>
              <w:shd w:val="clear" w:color="auto" w:fill="auto"/>
              <w:spacing w:before="0" w:line="240" w:lineRule="auto"/>
              <w:ind w:firstLine="0"/>
              <w:rPr>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65CEDC77" w14:textId="77777777" w:rsidR="00795C1C" w:rsidRPr="0011101F" w:rsidRDefault="00795C1C" w:rsidP="00795C1C">
            <w:pPr>
              <w:pStyle w:val="21"/>
              <w:shd w:val="clear" w:color="auto" w:fill="auto"/>
              <w:spacing w:before="0" w:line="240" w:lineRule="auto"/>
              <w:ind w:firstLine="0"/>
              <w:rPr>
                <w:sz w:val="24"/>
                <w:szCs w:val="24"/>
              </w:rPr>
            </w:pPr>
          </w:p>
        </w:tc>
      </w:tr>
    </w:tbl>
    <w:p w14:paraId="5019C6CC" w14:textId="77777777" w:rsidR="00F54B4D" w:rsidRPr="0011101F" w:rsidRDefault="00F54B4D" w:rsidP="00F54B4D">
      <w:pPr>
        <w:spacing w:line="240" w:lineRule="auto"/>
        <w:rPr>
          <w:rFonts w:ascii="Times New Roman" w:hAnsi="Times New Roman" w:cs="Times New Roman"/>
          <w:b/>
          <w:bCs/>
        </w:rPr>
      </w:pPr>
    </w:p>
    <w:p w14:paraId="07EC4D84" w14:textId="77777777" w:rsidR="00F54B4D" w:rsidRPr="0011101F" w:rsidRDefault="00F54B4D" w:rsidP="00F54B4D">
      <w:pPr>
        <w:spacing w:line="240" w:lineRule="auto"/>
        <w:jc w:val="center"/>
        <w:rPr>
          <w:rFonts w:ascii="Times New Roman" w:hAnsi="Times New Roman" w:cs="Times New Roman"/>
          <w:b/>
          <w:bCs/>
        </w:rPr>
      </w:pPr>
    </w:p>
    <w:p w14:paraId="3FD763F4" w14:textId="77777777" w:rsidR="00F90797" w:rsidRDefault="00F90797"/>
    <w:sectPr w:rsidR="00F90797" w:rsidSect="0082116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55"/>
    <w:rsid w:val="00215055"/>
    <w:rsid w:val="00272D4A"/>
    <w:rsid w:val="002879CC"/>
    <w:rsid w:val="003A1089"/>
    <w:rsid w:val="004F6022"/>
    <w:rsid w:val="00565253"/>
    <w:rsid w:val="006B20CE"/>
    <w:rsid w:val="006E1B90"/>
    <w:rsid w:val="00795C1C"/>
    <w:rsid w:val="0082116A"/>
    <w:rsid w:val="00897161"/>
    <w:rsid w:val="008C121C"/>
    <w:rsid w:val="00AF7A83"/>
    <w:rsid w:val="00C371A6"/>
    <w:rsid w:val="00DC2B83"/>
    <w:rsid w:val="00EA68DA"/>
    <w:rsid w:val="00F42C33"/>
    <w:rsid w:val="00F54B4D"/>
    <w:rsid w:val="00F90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8A0A"/>
  <w15:chartTrackingRefBased/>
  <w15:docId w15:val="{E6E6EE22-F6BD-4437-AD39-CC17806C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B4D"/>
    <w:pPr>
      <w:spacing w:after="0" w:line="276"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1"/>
    <w:uiPriority w:val="99"/>
    <w:locked/>
    <w:rsid w:val="00F54B4D"/>
    <w:rPr>
      <w:rFonts w:ascii="Times New Roman" w:hAnsi="Times New Roman" w:cs="Times New Roman"/>
      <w:sz w:val="20"/>
      <w:szCs w:val="20"/>
      <w:shd w:val="clear" w:color="auto" w:fill="FFFFFF"/>
    </w:rPr>
  </w:style>
  <w:style w:type="character" w:customStyle="1" w:styleId="a3">
    <w:name w:val="Підпис до таблиці_"/>
    <w:link w:val="a4"/>
    <w:locked/>
    <w:rsid w:val="00F54B4D"/>
    <w:rPr>
      <w:rFonts w:ascii="Times New Roman" w:hAnsi="Times New Roman" w:cs="Times New Roman"/>
      <w:sz w:val="20"/>
      <w:szCs w:val="20"/>
      <w:shd w:val="clear" w:color="auto" w:fill="FFFFFF"/>
    </w:rPr>
  </w:style>
  <w:style w:type="character" w:customStyle="1" w:styleId="20">
    <w:name w:val="Основний текст (2)"/>
    <w:rsid w:val="00F54B4D"/>
    <w:rPr>
      <w:rFonts w:ascii="Times New Roman" w:hAnsi="Times New Roman" w:cs="Times New Roman"/>
      <w:sz w:val="20"/>
      <w:szCs w:val="20"/>
      <w:shd w:val="clear" w:color="auto" w:fill="FFFFFF"/>
    </w:rPr>
  </w:style>
  <w:style w:type="paragraph" w:customStyle="1" w:styleId="21">
    <w:name w:val="Основний текст (2)1"/>
    <w:basedOn w:val="a"/>
    <w:link w:val="2"/>
    <w:uiPriority w:val="99"/>
    <w:rsid w:val="00F54B4D"/>
    <w:pPr>
      <w:shd w:val="clear" w:color="auto" w:fill="FFFFFF"/>
      <w:spacing w:before="3360" w:line="240" w:lineRule="atLeast"/>
      <w:ind w:hanging="420"/>
      <w:jc w:val="center"/>
    </w:pPr>
    <w:rPr>
      <w:rFonts w:ascii="Times New Roman" w:eastAsiaTheme="minorHAnsi" w:hAnsi="Times New Roman" w:cs="Times New Roman"/>
      <w:color w:val="auto"/>
      <w:sz w:val="20"/>
      <w:szCs w:val="20"/>
      <w:lang w:eastAsia="en-US"/>
    </w:rPr>
  </w:style>
  <w:style w:type="paragraph" w:customStyle="1" w:styleId="a4">
    <w:name w:val="Підпис до таблиці"/>
    <w:basedOn w:val="a"/>
    <w:link w:val="a3"/>
    <w:rsid w:val="00F54B4D"/>
    <w:pPr>
      <w:shd w:val="clear" w:color="auto" w:fill="FFFFFF"/>
      <w:spacing w:line="240" w:lineRule="atLeast"/>
    </w:pPr>
    <w:rPr>
      <w:rFonts w:ascii="Times New Roman" w:eastAsiaTheme="minorHAnsi"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9146">
      <w:bodyDiv w:val="1"/>
      <w:marLeft w:val="0"/>
      <w:marRight w:val="0"/>
      <w:marTop w:val="0"/>
      <w:marBottom w:val="0"/>
      <w:divBdr>
        <w:top w:val="none" w:sz="0" w:space="0" w:color="auto"/>
        <w:left w:val="none" w:sz="0" w:space="0" w:color="auto"/>
        <w:bottom w:val="none" w:sz="0" w:space="0" w:color="auto"/>
        <w:right w:val="none" w:sz="0" w:space="0" w:color="auto"/>
      </w:divBdr>
    </w:div>
    <w:div w:id="20955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2929</Words>
  <Characters>1671</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cp:revision>
  <dcterms:created xsi:type="dcterms:W3CDTF">2022-09-18T17:57:00Z</dcterms:created>
  <dcterms:modified xsi:type="dcterms:W3CDTF">2022-09-18T17:57:00Z</dcterms:modified>
</cp:coreProperties>
</file>