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1CD3" w14:textId="77777777" w:rsidR="00C67539" w:rsidRPr="00317279" w:rsidRDefault="00C67539" w:rsidP="00C67539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    </w:t>
      </w:r>
      <w:r w:rsidRPr="00317279">
        <w:rPr>
          <w:rFonts w:ascii="Times New Roman" w:hAnsi="Times New Roman" w:cs="Times New Roman"/>
          <w:b/>
          <w:bCs/>
        </w:rPr>
        <w:t>ЗАТВЕРДЖЕНО</w:t>
      </w:r>
    </w:p>
    <w:p w14:paraId="5AD68266" w14:textId="77777777" w:rsidR="00C67539" w:rsidRPr="00317279" w:rsidRDefault="00C67539" w:rsidP="00C67539">
      <w:pPr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 xml:space="preserve">наказом директора Горохівського коледжу ЛНАУ   №___________                                                                                                                                                         </w:t>
      </w:r>
    </w:p>
    <w:p w14:paraId="7255624A" w14:textId="77CDED4C" w:rsidR="00C67539" w:rsidRPr="00317279" w:rsidRDefault="00C67539" w:rsidP="00C67539">
      <w:pPr>
        <w:spacing w:after="120"/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>“______”_____________202</w:t>
      </w:r>
      <w:r w:rsidR="007F0924">
        <w:rPr>
          <w:rFonts w:ascii="Times New Roman" w:hAnsi="Times New Roman" w:cs="Times New Roman"/>
        </w:rPr>
        <w:t>1</w:t>
      </w:r>
      <w:r w:rsidRPr="00317279">
        <w:rPr>
          <w:rFonts w:ascii="Times New Roman" w:hAnsi="Times New Roman" w:cs="Times New Roman"/>
        </w:rPr>
        <w:t>__ року</w:t>
      </w:r>
    </w:p>
    <w:p w14:paraId="50A89C8E" w14:textId="77777777" w:rsidR="00C67539" w:rsidRPr="00317279" w:rsidRDefault="00C67539" w:rsidP="00C67539">
      <w:pPr>
        <w:spacing w:after="120"/>
        <w:ind w:left="5400"/>
        <w:rPr>
          <w:rFonts w:ascii="Times New Roman" w:hAnsi="Times New Roman" w:cs="Times New Roman"/>
        </w:rPr>
      </w:pPr>
      <w:r w:rsidRPr="00317279">
        <w:rPr>
          <w:rFonts w:ascii="Times New Roman" w:hAnsi="Times New Roman" w:cs="Times New Roman"/>
        </w:rPr>
        <w:t>__________________О. М. Жельчик</w:t>
      </w:r>
    </w:p>
    <w:p w14:paraId="6F8ACE2C" w14:textId="77777777" w:rsidR="00C67539" w:rsidRDefault="00C67539" w:rsidP="00C67539">
      <w:pPr>
        <w:jc w:val="center"/>
        <w:rPr>
          <w:rStyle w:val="a3"/>
          <w:b/>
          <w:bCs/>
          <w:sz w:val="28"/>
          <w:szCs w:val="28"/>
        </w:rPr>
      </w:pPr>
    </w:p>
    <w:p w14:paraId="3B145EFA" w14:textId="77777777" w:rsidR="00C67539" w:rsidRDefault="00C67539" w:rsidP="00C67539">
      <w:pPr>
        <w:jc w:val="center"/>
        <w:rPr>
          <w:rStyle w:val="a3"/>
          <w:b/>
          <w:bCs/>
          <w:sz w:val="28"/>
          <w:szCs w:val="28"/>
        </w:rPr>
      </w:pPr>
    </w:p>
    <w:p w14:paraId="178C735E" w14:textId="77777777" w:rsidR="00C67539" w:rsidRPr="00CB7B34" w:rsidRDefault="00C67539" w:rsidP="00C67539">
      <w:pPr>
        <w:widowControl w:val="0"/>
        <w:spacing w:line="240" w:lineRule="auto"/>
        <w:ind w:left="360"/>
        <w:jc w:val="center"/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</w:pPr>
      <w:r w:rsidRPr="00CB7B34">
        <w:rPr>
          <w:rFonts w:ascii="Times New Roman" w:eastAsia="Tahoma" w:hAnsi="Times New Roman" w:cs="Times New Roman"/>
          <w:b/>
          <w:sz w:val="28"/>
          <w:szCs w:val="28"/>
          <w:shd w:val="clear" w:color="auto" w:fill="FFFFFF"/>
        </w:rPr>
        <w:t>План засідань методичної ради на 2021-2022 н. р.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095"/>
        <w:gridCol w:w="2127"/>
        <w:gridCol w:w="850"/>
      </w:tblGrid>
      <w:tr w:rsidR="00C67539" w:rsidRPr="00CB7B34" w14:paraId="7606C00E" w14:textId="77777777" w:rsidTr="00D67F95">
        <w:tc>
          <w:tcPr>
            <w:tcW w:w="851" w:type="dxa"/>
            <w:vAlign w:val="center"/>
          </w:tcPr>
          <w:p w14:paraId="023288C3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з/п</w:t>
            </w:r>
          </w:p>
        </w:tc>
        <w:tc>
          <w:tcPr>
            <w:tcW w:w="6095" w:type="dxa"/>
            <w:vAlign w:val="center"/>
          </w:tcPr>
          <w:p w14:paraId="67B54960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0CCCBFC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Дата і питання, що виносяться на обговорення</w:t>
            </w:r>
          </w:p>
          <w:p w14:paraId="3BBA4070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14:paraId="7346E3DF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</w:p>
          <w:p w14:paraId="01A0E464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B7B34">
              <w:rPr>
                <w:rFonts w:ascii="Times New Roman" w:eastAsia="Tahoma" w:hAnsi="Times New Roman" w:cs="Times New Roman"/>
                <w:b/>
                <w:bCs/>
              </w:rPr>
              <w:t>Доповідають</w:t>
            </w:r>
          </w:p>
        </w:tc>
        <w:tc>
          <w:tcPr>
            <w:tcW w:w="850" w:type="dxa"/>
            <w:vAlign w:val="center"/>
          </w:tcPr>
          <w:p w14:paraId="146685E8" w14:textId="77777777" w:rsidR="00C67539" w:rsidRPr="00C9426D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Відмітка про </w:t>
            </w:r>
            <w:proofErr w:type="spellStart"/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виконан</w:t>
            </w:r>
            <w:proofErr w:type="spellEnd"/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-</w:t>
            </w:r>
          </w:p>
          <w:p w14:paraId="3C2BC3E3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  <w:bCs/>
              </w:rPr>
            </w:pPr>
            <w:r w:rsidRPr="00C9426D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ня</w:t>
            </w:r>
          </w:p>
        </w:tc>
      </w:tr>
      <w:tr w:rsidR="00C67539" w:rsidRPr="00CB7B34" w14:paraId="109F485D" w14:textId="77777777" w:rsidTr="00D67F95">
        <w:tc>
          <w:tcPr>
            <w:tcW w:w="9923" w:type="dxa"/>
            <w:gridSpan w:val="4"/>
          </w:tcPr>
          <w:p w14:paraId="7C02C07C" w14:textId="77777777" w:rsidR="00C67539" w:rsidRPr="00CB7B3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CB7B34">
              <w:rPr>
                <w:rFonts w:ascii="Times New Roman" w:eastAsia="Tahoma" w:hAnsi="Times New Roman" w:cs="Times New Roman"/>
                <w:b/>
                <w:i/>
                <w:iCs/>
                <w:sz w:val="20"/>
                <w:szCs w:val="20"/>
              </w:rPr>
              <w:t>Засідання 1.  Серпень  2021 р.</w:t>
            </w:r>
          </w:p>
        </w:tc>
      </w:tr>
      <w:tr w:rsidR="00C67539" w:rsidRPr="00526E74" w14:paraId="00C4D265" w14:textId="77777777" w:rsidTr="00D67F95">
        <w:tc>
          <w:tcPr>
            <w:tcW w:w="851" w:type="dxa"/>
          </w:tcPr>
          <w:p w14:paraId="49A7E03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</w:tcPr>
          <w:p w14:paraId="485276CD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1. Про основні напрямки роботи методичної ради коледжу та завдання на 2021-2022 навчальний рік: пріоритетні напрями навчально-методичної роботи та завдання циклових комісій коледжу. </w:t>
            </w:r>
          </w:p>
          <w:p w14:paraId="1EA46CD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Принципи реалізації освітнього процесу у Горохівському фаховому коледжі Львівського національного університету природокористування у 2021–2022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 та затвердження відповідної документації:</w:t>
            </w:r>
          </w:p>
          <w:p w14:paraId="24F144AF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плани роботи циклових комісій;</w:t>
            </w:r>
          </w:p>
          <w:p w14:paraId="56E4C4B7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підвищення кваліфікації педагогічних працівників;</w:t>
            </w:r>
          </w:p>
          <w:p w14:paraId="215B83D6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атестаційної комісії,  плану-графіку атестації педагогічних працівників та керівних кадрів на 2022 р.;</w:t>
            </w:r>
          </w:p>
          <w:p w14:paraId="4EDD7D09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плану роботи методичного кабінету;</w:t>
            </w:r>
          </w:p>
          <w:p w14:paraId="2212A95F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планів роботи кабінетів і лабораторій;</w:t>
            </w:r>
          </w:p>
          <w:p w14:paraId="40F878F4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  робочих програм навчальних дисциплін, практик.</w:t>
            </w:r>
          </w:p>
          <w:p w14:paraId="17450182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3.</w:t>
            </w:r>
            <w:r w:rsidRPr="00526E74">
              <w:rPr>
                <w:rFonts w:ascii="Times New Roman" w:eastAsia="Tahoma" w:hAnsi="Times New Roman" w:cs="Times New Roman"/>
              </w:rPr>
              <w:t>Про стан підготовки методичного забезпечення кабінетів і лабораторій до нового навчального року та їх відповідність навчальному плану.</w:t>
            </w:r>
          </w:p>
          <w:p w14:paraId="4D579C09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</w:rPr>
              <w:t>4.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Про підсумки ДПА у формі ЗНО студентів ІІ-ІІІ курсів за 2020-2021 н. р.</w:t>
            </w:r>
          </w:p>
          <w:p w14:paraId="3509EDDF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8F74D5E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5. Про підсумки атестації здобувачів випускних курсів.. </w:t>
            </w:r>
          </w:p>
        </w:tc>
        <w:tc>
          <w:tcPr>
            <w:tcW w:w="2127" w:type="dxa"/>
          </w:tcPr>
          <w:p w14:paraId="225FE25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37A2F1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С.О.,</w:t>
            </w:r>
          </w:p>
          <w:p w14:paraId="116D744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ц\к</w:t>
            </w:r>
          </w:p>
          <w:p w14:paraId="2F118E7F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F947068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CA9308F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51B88B35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2FC13F01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239ADF88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77E39E7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0801010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BF4F1AF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1EE87F13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585FADBA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998B0C1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21C1C371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М.О.</w:t>
            </w:r>
          </w:p>
          <w:p w14:paraId="21738C09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8D001C5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EE0CDDE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</w:t>
            </w:r>
          </w:p>
          <w:p w14:paraId="61467552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70FA30D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О.М., Кондратюк Р.В., Сальнікова Г.А.</w:t>
            </w:r>
          </w:p>
          <w:p w14:paraId="5DEF28E0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3AFFFC95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850" w:type="dxa"/>
          </w:tcPr>
          <w:p w14:paraId="0989A67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2D0E28BA" w14:textId="77777777" w:rsidTr="00D67F95">
        <w:tc>
          <w:tcPr>
            <w:tcW w:w="9923" w:type="dxa"/>
            <w:gridSpan w:val="4"/>
          </w:tcPr>
          <w:p w14:paraId="19C81D0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2. Вересень 2021 р.</w:t>
            </w:r>
          </w:p>
        </w:tc>
      </w:tr>
      <w:tr w:rsidR="00C67539" w:rsidRPr="00526E74" w14:paraId="451FDBDD" w14:textId="77777777" w:rsidTr="00D67F95">
        <w:trPr>
          <w:trHeight w:val="278"/>
        </w:trPr>
        <w:tc>
          <w:tcPr>
            <w:tcW w:w="851" w:type="dxa"/>
            <w:tcBorders>
              <w:bottom w:val="single" w:sz="4" w:space="0" w:color="auto"/>
            </w:tcBorders>
          </w:tcPr>
          <w:p w14:paraId="133D39B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EDC8813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5D5D0785" w14:textId="77777777" w:rsidR="00C67539" w:rsidRPr="00526E74" w:rsidRDefault="00C67539" w:rsidP="00C67539">
            <w:pPr>
              <w:widowControl w:val="0"/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Навчально-методичне та інформаційне забезпечення спеціальностей, з яких здійснюється підготовка здобувачів фахової передвищої освіти,  розміщення вибіркових дисциплін на сайті закладу освіти та дотримання вимог стандартів фахової передвищої освіти освітньо-професійного ступеня фахового молодшого бакалавра.</w:t>
            </w:r>
          </w:p>
          <w:p w14:paraId="54F66DD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lastRenderedPageBreak/>
              <w:t xml:space="preserve">2. Про дотримання вимог освітніх програм профільної середньої освіти з підготовки фахових молодших бакалаврів на основі базової середньої освіти. </w:t>
            </w:r>
          </w:p>
          <w:p w14:paraId="0CE1B910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3. Забезпечення дотримання академічної доброчесності учасниками освітнього процесу. Про порядок виявлення та встановлення фактів порушення академічної доброчесності.</w:t>
            </w:r>
          </w:p>
          <w:p w14:paraId="4A85655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4. Про підсумки щорічного рейтингового оцінювання діяльності викладачів коледжу за 2020-2021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., виконання індивідуального плану роботи педагогічних працівників. Про підготовку пропозицій головами циклових комісій щодо визначення кандидатур педагогічних працівників до нагородження з нагоди Дня працівників освіти.</w:t>
            </w:r>
          </w:p>
          <w:p w14:paraId="7A8E96B8" w14:textId="77777777" w:rsidR="00C67539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5.  Про підготовку до проведення засідання обласного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методоб’єднання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викладачів безпеки життєдіяльності, цивільної оборони  та охорони праці, бухгалтерського обліку серед закладів фахової передвищої освіти.</w:t>
            </w:r>
          </w:p>
          <w:p w14:paraId="4B390D4D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6. Про підготовку до відзначення 165-річчя від Дня народження Івана Яковича Франка.</w:t>
            </w:r>
          </w:p>
          <w:p w14:paraId="66C01192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16EFCA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9DEB09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7F294D5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E88330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A1A97A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938516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097F31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055EAA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B173FE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 xml:space="preserve">Пундик І.О. </w:t>
            </w:r>
          </w:p>
          <w:p w14:paraId="15FBBF8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5EFC834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0AE06024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Білик С.В., </w:t>
            </w:r>
          </w:p>
          <w:p w14:paraId="5CD4F24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05EBC1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D63CB8C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Пундик І.О.</w:t>
            </w:r>
          </w:p>
          <w:p w14:paraId="7884B56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6309195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Кондратюк Р.Р.,</w:t>
            </w:r>
          </w:p>
          <w:p w14:paraId="604DAE2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О.М., </w:t>
            </w:r>
          </w:p>
          <w:p w14:paraId="1F1F3B1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Пундик І.О., Сальнікова Г.А.,</w:t>
            </w:r>
          </w:p>
          <w:p w14:paraId="0C2B36F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 Савченко С.О. </w:t>
            </w:r>
          </w:p>
          <w:p w14:paraId="70E8E930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3246C482" w14:textId="77777777" w:rsidR="00C67539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FED829F" w14:textId="77777777" w:rsidR="00C67539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35B8EDF8" w14:textId="77777777" w:rsidR="00C67539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28E25A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Долінська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М.О., Кондратюк Р.Р.</w:t>
            </w:r>
          </w:p>
          <w:p w14:paraId="72463F7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Білик С.В.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FEB2D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38146DC8" w14:textId="77777777" w:rsidTr="00D67F95">
        <w:trPr>
          <w:trHeight w:val="1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2428D7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3AFD4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3. Листопад 2021 р.</w:t>
            </w:r>
          </w:p>
        </w:tc>
      </w:tr>
      <w:tr w:rsidR="00C67539" w:rsidRPr="00526E74" w14:paraId="6F9A65D4" w14:textId="77777777" w:rsidTr="00D67F95">
        <w:trPr>
          <w:trHeight w:val="1822"/>
        </w:trPr>
        <w:tc>
          <w:tcPr>
            <w:tcW w:w="851" w:type="dxa"/>
            <w:tcBorders>
              <w:top w:val="single" w:sz="4" w:space="0" w:color="auto"/>
            </w:tcBorders>
          </w:tcPr>
          <w:p w14:paraId="02C4606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42B34BF3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73757EC5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1. Про виконання річного плану підвищення кваліфікації викладачів коледжу у 2021 році та плани на 2022 рік. </w:t>
            </w:r>
          </w:p>
          <w:p w14:paraId="7D8D4612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2FC62025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Аналіз результатів перевірки робочих програм дисциплін, формування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силабусів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дисциплін, навчально-методичних матеріалів та їх розміщення на сайті закладу освіти та освітніх платформах.</w:t>
            </w:r>
          </w:p>
          <w:p w14:paraId="5ECBEBC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3.  Основні напрями організації студентської наукової роботи в рамках профільних кабінетів, лабораторій,  предметних гуртків на 2021-2022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., залучення студентів у спортивні секції.</w:t>
            </w:r>
          </w:p>
          <w:p w14:paraId="502218CC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471E3794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eastAsia="Tahoma"/>
              </w:rPr>
              <w:t xml:space="preserve">4.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Про стан підготовки екзаменаційної документації та засобів комунікації до чергової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-екзаменаційної сесії.</w:t>
            </w:r>
          </w:p>
          <w:p w14:paraId="6D471110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5. Моніторинг успішності студентів І-ІІ курсів за підсумками поточного оцінювання в першому півріччі. </w:t>
            </w:r>
          </w:p>
          <w:p w14:paraId="5A668D05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6.. Про підготовку методичних розробок для участі у конкурсі «Педагогічний ОСКАР-2022».</w:t>
            </w:r>
          </w:p>
          <w:p w14:paraId="2B3CDC8C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eastAsia="Tahoma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58E5B7A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FC2945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66C1F3A5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39ACEE90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3A48DA30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17E72F0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B04770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15577D6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циклових комісій, керівник</w:t>
            </w:r>
          </w:p>
          <w:p w14:paraId="58725F7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фіз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. вих., Білик С.В., </w:t>
            </w:r>
          </w:p>
          <w:p w14:paraId="36C50E8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40CC2B8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73AE16D4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Савченко С.О. </w:t>
            </w:r>
          </w:p>
          <w:p w14:paraId="78AEC5D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методист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E8A8A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4D22B441" w14:textId="77777777" w:rsidTr="00D67F95">
        <w:tc>
          <w:tcPr>
            <w:tcW w:w="851" w:type="dxa"/>
          </w:tcPr>
          <w:p w14:paraId="1141767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14:paraId="1769B3C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4. Січень 2022 р.</w:t>
            </w:r>
          </w:p>
        </w:tc>
      </w:tr>
      <w:tr w:rsidR="00C67539" w:rsidRPr="00526E74" w14:paraId="545D6901" w14:textId="77777777" w:rsidTr="00D67F95">
        <w:trPr>
          <w:trHeight w:val="58"/>
        </w:trPr>
        <w:tc>
          <w:tcPr>
            <w:tcW w:w="851" w:type="dxa"/>
          </w:tcPr>
          <w:p w14:paraId="476A0F15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</w:tcPr>
          <w:p w14:paraId="4AD180EE" w14:textId="77777777" w:rsidR="00C67539" w:rsidRPr="00526E74" w:rsidRDefault="00C67539" w:rsidP="00C67539">
            <w:pPr>
              <w:widowControl w:val="0"/>
              <w:numPr>
                <w:ilvl w:val="0"/>
                <w:numId w:val="1"/>
              </w:numPr>
              <w:spacing w:line="240" w:lineRule="auto"/>
              <w:ind w:left="198" w:hanging="198"/>
              <w:contextualSpacing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Стратегія забезпечення якості освіти в коледжі.</w:t>
            </w:r>
          </w:p>
          <w:p w14:paraId="624BFE4E" w14:textId="77777777" w:rsidR="00C67539" w:rsidRPr="00526E74" w:rsidRDefault="00C67539" w:rsidP="00C67539">
            <w:pPr>
              <w:widowControl w:val="0"/>
              <w:numPr>
                <w:ilvl w:val="0"/>
                <w:numId w:val="1"/>
              </w:numPr>
              <w:spacing w:line="240" w:lineRule="auto"/>
              <w:ind w:left="198" w:hanging="198"/>
              <w:contextualSpacing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 </w:t>
            </w:r>
            <w:r w:rsidRPr="00526E74">
              <w:rPr>
                <w:rFonts w:ascii="Times New Roman" w:eastAsia="Tahoma" w:hAnsi="Times New Roman" w:cs="Times New Roman"/>
              </w:rPr>
              <w:t xml:space="preserve"> Про дотримання вимог освітньо-професійних програм фахового молодшого бакалавра для досягнення визначених результатів навчання та р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езультати зимової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-екзаменаційної сесії у 2021-2022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. </w:t>
            </w:r>
          </w:p>
          <w:p w14:paraId="1867D9F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 xml:space="preserve">3.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Самостійна робота як складова професійної підготовки здобувачів фахової передвищої освіти: організація, методичне забезпечення, форми контролю.</w:t>
            </w:r>
          </w:p>
          <w:p w14:paraId="6322AF13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4. Про якість навчально-методичного забезпечення проведення олімпіад.</w:t>
            </w:r>
          </w:p>
          <w:p w14:paraId="44A368E2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4. Про стан ведення викладачами журналів академічних груп, керівників груп.</w:t>
            </w:r>
          </w:p>
          <w:p w14:paraId="4BFB7F0B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5. Про поширення педагогічного досвіду викладачів коледжу на сторінках педагогічних видань.</w:t>
            </w:r>
          </w:p>
        </w:tc>
        <w:tc>
          <w:tcPr>
            <w:tcW w:w="2127" w:type="dxa"/>
          </w:tcPr>
          <w:p w14:paraId="0A4593C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>Генсецька О.М.</w:t>
            </w:r>
          </w:p>
          <w:p w14:paraId="2A42F76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661A40DF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1837A10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929403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Голови ц/к, </w:t>
            </w:r>
          </w:p>
          <w:p w14:paraId="2E9254EE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 xml:space="preserve">методист </w:t>
            </w:r>
          </w:p>
          <w:p w14:paraId="3ED0F01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097CD6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Савченко С.О. </w:t>
            </w:r>
          </w:p>
          <w:p w14:paraId="0AB04FA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8EC5BC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0E89141F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Голови ц/к, </w:t>
            </w:r>
          </w:p>
          <w:p w14:paraId="3BD5994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методист </w:t>
            </w:r>
          </w:p>
          <w:p w14:paraId="0C66964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850" w:type="dxa"/>
          </w:tcPr>
          <w:p w14:paraId="56A01F4C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7DD89F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9029D0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44ED64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F7F5F9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483497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BA584B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7E216D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792D0D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663357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670773F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3F7D09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750A549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85B60D3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49E34D3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36E4CBED" w14:textId="77777777" w:rsidTr="00D67F95">
        <w:tc>
          <w:tcPr>
            <w:tcW w:w="851" w:type="dxa"/>
          </w:tcPr>
          <w:p w14:paraId="1E9229DA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14:paraId="685C458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5. Лютий 2022 р.</w:t>
            </w:r>
          </w:p>
        </w:tc>
      </w:tr>
      <w:tr w:rsidR="00C67539" w:rsidRPr="00526E74" w14:paraId="10CAA17F" w14:textId="77777777" w:rsidTr="00D67F95">
        <w:tc>
          <w:tcPr>
            <w:tcW w:w="851" w:type="dxa"/>
          </w:tcPr>
          <w:p w14:paraId="0270023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</w:tcPr>
          <w:p w14:paraId="1E10C308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  <w:p w14:paraId="0416CA5A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1.  Обговорення стану підготовки до атестації педагогічних працівників коледжу. Аналіз роботи педагогічних працівників, що атестуються.</w:t>
            </w:r>
          </w:p>
          <w:p w14:paraId="795D8AE6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2.</w:t>
            </w:r>
            <w:r w:rsidRPr="00526E74">
              <w:rPr>
                <w:rFonts w:eastAsia="Tahoma"/>
              </w:rPr>
              <w:t xml:space="preserve">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Про результати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взаємовідвідування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занять викладачами коледжу.</w:t>
            </w:r>
          </w:p>
          <w:p w14:paraId="14A6A034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eastAsia="Tahoma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3. Аналіз використання технологій дистанційного навчання, електронного навчально-методичного забезпечення викладачами циклових комісій. </w:t>
            </w:r>
          </w:p>
          <w:p w14:paraId="575CAE1A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 </w:t>
            </w:r>
            <w:r w:rsidRPr="00526E74">
              <w:rPr>
                <w:rFonts w:ascii="Times New Roman" w:eastAsia="Tahoma" w:hAnsi="Times New Roman" w:cs="Times New Roman"/>
              </w:rPr>
              <w:t>Основні вектори співпраці та налагодження системної комунікації циклових комісій коледжу та кафедр ЛНАУ.</w:t>
            </w:r>
          </w:p>
          <w:p w14:paraId="198FF2AA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</w:rPr>
              <w:t>5.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 Про дотримання вимог стандартів фахової передвищої освіти освітньо-професійного ступеня фахового молодшого бакалавра. </w:t>
            </w:r>
          </w:p>
          <w:p w14:paraId="425D27B8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0AC98E05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5. Про співпрацю з роботодавцями.</w:t>
            </w:r>
          </w:p>
        </w:tc>
        <w:tc>
          <w:tcPr>
            <w:tcW w:w="2127" w:type="dxa"/>
          </w:tcPr>
          <w:p w14:paraId="715A16E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282E7C6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1A667FD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694406F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ц/к,</w:t>
            </w:r>
          </w:p>
          <w:p w14:paraId="71CC2F15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137346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С.О., голови ц/к</w:t>
            </w:r>
          </w:p>
          <w:p w14:paraId="7DE27CA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74D6058F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Савченко С.О.</w:t>
            </w:r>
          </w:p>
          <w:p w14:paraId="51A043F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Кондратюк Р.Р.,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О.М., Пундик </w:t>
            </w:r>
          </w:p>
          <w:p w14:paraId="0C5B84A4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І.О. </w:t>
            </w:r>
          </w:p>
          <w:p w14:paraId="2DFC465F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Луцюк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В.С.</w:t>
            </w:r>
          </w:p>
          <w:p w14:paraId="4224663B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850" w:type="dxa"/>
          </w:tcPr>
          <w:p w14:paraId="0972B65C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08F383F1" w14:textId="77777777" w:rsidTr="00D67F95">
        <w:trPr>
          <w:trHeight w:val="216"/>
        </w:trPr>
        <w:tc>
          <w:tcPr>
            <w:tcW w:w="851" w:type="dxa"/>
          </w:tcPr>
          <w:p w14:paraId="48A22FD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14:paraId="11125FD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6. Квітень 2022 р.</w:t>
            </w:r>
          </w:p>
        </w:tc>
      </w:tr>
      <w:tr w:rsidR="00C67539" w:rsidRPr="00526E74" w14:paraId="53496648" w14:textId="77777777" w:rsidTr="00D67F95">
        <w:tc>
          <w:tcPr>
            <w:tcW w:w="851" w:type="dxa"/>
          </w:tcPr>
          <w:p w14:paraId="011956F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</w:tcPr>
          <w:p w14:paraId="442943B4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1. </w:t>
            </w:r>
            <w:r w:rsidRPr="00526E74">
              <w:rPr>
                <w:rFonts w:eastAsia="Tahoma"/>
              </w:rPr>
              <w:t xml:space="preserve">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Аналіз навчальних занять в аспекті застосування передових педагогічних технологій і формування професійних компетенцій в умовах профільної середньої освіти. </w:t>
            </w:r>
          </w:p>
          <w:p w14:paraId="7E17164C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iCs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2. </w:t>
            </w:r>
            <w:r w:rsidRPr="00526E74">
              <w:rPr>
                <w:rFonts w:ascii="Times New Roman" w:eastAsia="Tahoma" w:hAnsi="Times New Roman" w:cs="Times New Roman"/>
                <w:iCs/>
                <w:shd w:val="clear" w:color="auto" w:fill="FFFFFF"/>
              </w:rPr>
              <w:t xml:space="preserve">Про підготовку до проведення ДПА у формі ЗНО у 2021-2022 </w:t>
            </w:r>
            <w:proofErr w:type="spellStart"/>
            <w:r w:rsidRPr="00526E74">
              <w:rPr>
                <w:rFonts w:ascii="Times New Roman" w:eastAsia="Tahoma" w:hAnsi="Times New Roman" w:cs="Times New Roman"/>
                <w:iCs/>
                <w:shd w:val="clear" w:color="auto" w:fill="FFFFFF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  <w:iCs/>
                <w:shd w:val="clear" w:color="auto" w:fill="FFFFFF"/>
              </w:rPr>
              <w:t xml:space="preserve">.   </w:t>
            </w:r>
          </w:p>
          <w:p w14:paraId="56BF58F8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iCs/>
                <w:shd w:val="clear" w:color="auto" w:fill="FFFFFF"/>
              </w:rPr>
              <w:t xml:space="preserve"> </w:t>
            </w: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3. Про підсумки проведення перевірки журналів академічних груп.</w:t>
            </w:r>
          </w:p>
          <w:p w14:paraId="05C50993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hd w:val="clear" w:color="auto" w:fill="FFFFFF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 xml:space="preserve">4. Про підготовку до літньої </w:t>
            </w:r>
            <w:proofErr w:type="spellStart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заліково</w:t>
            </w:r>
            <w:proofErr w:type="spellEnd"/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-екзаменаційної сесії та хід підготовки до державної атестації здобувачів вищої освіти.</w:t>
            </w:r>
          </w:p>
          <w:p w14:paraId="730CF9F5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  <w:shd w:val="clear" w:color="auto" w:fill="FFFFFF"/>
              </w:rPr>
              <w:t>5. Поточні питання.</w:t>
            </w:r>
          </w:p>
        </w:tc>
        <w:tc>
          <w:tcPr>
            <w:tcW w:w="2127" w:type="dxa"/>
          </w:tcPr>
          <w:p w14:paraId="53DE16A0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Савченко С.О., методисти відділень, </w:t>
            </w:r>
          </w:p>
          <w:p w14:paraId="0A16E440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2B3F22D9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  <w:p w14:paraId="3028B021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23F9BEE7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Крук Н.Й., </w:t>
            </w:r>
          </w:p>
          <w:p w14:paraId="3F1D6063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</w:p>
          <w:p w14:paraId="65077FD8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proofErr w:type="spellStart"/>
            <w:r w:rsidRPr="00526E74">
              <w:rPr>
                <w:rFonts w:ascii="Times New Roman" w:eastAsia="Tahoma" w:hAnsi="Times New Roman" w:cs="Times New Roman"/>
              </w:rPr>
              <w:t>Воляник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 О.М.</w:t>
            </w:r>
          </w:p>
          <w:p w14:paraId="6BC05F0D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4E0B70E7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Завідувачі відділень</w:t>
            </w:r>
          </w:p>
        </w:tc>
        <w:tc>
          <w:tcPr>
            <w:tcW w:w="850" w:type="dxa"/>
          </w:tcPr>
          <w:p w14:paraId="27F73F70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  <w:tr w:rsidR="00C67539" w:rsidRPr="00526E74" w14:paraId="69E4AAAE" w14:textId="77777777" w:rsidTr="00D67F95">
        <w:tc>
          <w:tcPr>
            <w:tcW w:w="851" w:type="dxa"/>
          </w:tcPr>
          <w:p w14:paraId="41E5B3A5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9072" w:type="dxa"/>
            <w:gridSpan w:val="3"/>
          </w:tcPr>
          <w:p w14:paraId="2429927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b/>
              </w:rPr>
            </w:pPr>
            <w:r w:rsidRPr="00526E74">
              <w:rPr>
                <w:rFonts w:ascii="Times New Roman" w:eastAsia="Tahoma" w:hAnsi="Times New Roman" w:cs="Times New Roman"/>
                <w:b/>
                <w:i/>
                <w:iCs/>
              </w:rPr>
              <w:t>Засідання 7. Червень 2022 р.</w:t>
            </w:r>
          </w:p>
        </w:tc>
      </w:tr>
      <w:tr w:rsidR="00C67539" w:rsidRPr="00526E74" w14:paraId="7E95076A" w14:textId="77777777" w:rsidTr="00D67F95">
        <w:tc>
          <w:tcPr>
            <w:tcW w:w="851" w:type="dxa"/>
          </w:tcPr>
          <w:p w14:paraId="0474D20C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6095" w:type="dxa"/>
          </w:tcPr>
          <w:p w14:paraId="10AABB01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1. Про виконання індивідуальних планів роботи педагогічних працівників та роботи голів циклових комісій. </w:t>
            </w:r>
          </w:p>
          <w:p w14:paraId="00D4C206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2. Аналіз стану виконання графіку підвищення кваліфікації (стажування) педагогічних працівників коледжу</w:t>
            </w:r>
          </w:p>
          <w:p w14:paraId="7D241D8B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3. Про підсумки ДПА у формі ЗНО студентів ІІ-ІІІ курсів.</w:t>
            </w:r>
          </w:p>
          <w:p w14:paraId="6D8E54A1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4. Про підсумки участі студентів у олімпіадах, </w:t>
            </w:r>
            <w:r w:rsidRPr="00526E74">
              <w:rPr>
                <w:rFonts w:ascii="Times New Roman" w:eastAsia="Tahoma" w:hAnsi="Times New Roman" w:cs="Times New Roman"/>
              </w:rPr>
              <w:lastRenderedPageBreak/>
              <w:t>спортивних змаганнях, конкурсах, конференціях.</w:t>
            </w:r>
          </w:p>
          <w:p w14:paraId="0851A8E4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5. Звіт голів циклових комісій про проведену профорієнтаційну роботу.</w:t>
            </w:r>
          </w:p>
          <w:p w14:paraId="3FC8E4CE" w14:textId="77777777" w:rsidR="00C67539" w:rsidRPr="00526E74" w:rsidRDefault="00C67539" w:rsidP="00D67F95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6. Про підсумки роботи за 2021-2022 </w:t>
            </w:r>
            <w:proofErr w:type="spellStart"/>
            <w:r w:rsidRPr="00526E74">
              <w:rPr>
                <w:rFonts w:ascii="Times New Roman" w:eastAsia="Tahoma" w:hAnsi="Times New Roman" w:cs="Times New Roman"/>
              </w:rPr>
              <w:t>н.р</w:t>
            </w:r>
            <w:proofErr w:type="spellEnd"/>
            <w:r w:rsidRPr="00526E74">
              <w:rPr>
                <w:rFonts w:ascii="Times New Roman" w:eastAsia="Tahoma" w:hAnsi="Times New Roman" w:cs="Times New Roman"/>
              </w:rPr>
              <w:t xml:space="preserve">. та перспективний план роботи методичної ради на наступний рік. Виконання рішень, ухвалених Методичною радою коледжу у 2021-2022 н. р. </w:t>
            </w:r>
          </w:p>
        </w:tc>
        <w:tc>
          <w:tcPr>
            <w:tcW w:w="2127" w:type="dxa"/>
          </w:tcPr>
          <w:p w14:paraId="18FE9299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>Голови ц/к</w:t>
            </w:r>
          </w:p>
          <w:p w14:paraId="794AB04D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415A6712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  <w:p w14:paraId="4430E2FF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 xml:space="preserve">голови циклових комісій, </w:t>
            </w:r>
          </w:p>
          <w:p w14:paraId="2281391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методист,</w:t>
            </w:r>
          </w:p>
          <w:p w14:paraId="5277E2C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  <w:p w14:paraId="5C43A157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29917786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lastRenderedPageBreak/>
              <w:t>Генсецька О.М.</w:t>
            </w:r>
          </w:p>
          <w:p w14:paraId="4CA31F41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голови ц/к</w:t>
            </w:r>
          </w:p>
          <w:p w14:paraId="28F2D6B5" w14:textId="77777777" w:rsidR="00C67539" w:rsidRPr="00526E74" w:rsidRDefault="00C67539" w:rsidP="00D67F95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</w:rPr>
            </w:pPr>
            <w:r w:rsidRPr="00526E74">
              <w:rPr>
                <w:rFonts w:ascii="Times New Roman" w:eastAsia="Tahoma" w:hAnsi="Times New Roman" w:cs="Times New Roman"/>
              </w:rPr>
              <w:t>Генсецька О.М.</w:t>
            </w:r>
          </w:p>
        </w:tc>
        <w:tc>
          <w:tcPr>
            <w:tcW w:w="850" w:type="dxa"/>
          </w:tcPr>
          <w:p w14:paraId="0723AC48" w14:textId="77777777" w:rsidR="00C67539" w:rsidRPr="00526E74" w:rsidRDefault="00C67539" w:rsidP="00D67F95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</w:rPr>
            </w:pPr>
          </w:p>
        </w:tc>
      </w:tr>
    </w:tbl>
    <w:p w14:paraId="364A75BA" w14:textId="77777777" w:rsidR="00C67539" w:rsidRPr="00526E74" w:rsidRDefault="00C67539" w:rsidP="00C67539">
      <w:pPr>
        <w:widowControl w:val="0"/>
        <w:spacing w:line="240" w:lineRule="auto"/>
        <w:ind w:left="735"/>
        <w:rPr>
          <w:rFonts w:ascii="Times New Roman" w:eastAsia="Tahoma" w:hAnsi="Times New Roman" w:cs="Times New Roman"/>
          <w:b/>
          <w:shd w:val="clear" w:color="auto" w:fill="FFFFFF"/>
        </w:rPr>
      </w:pPr>
    </w:p>
    <w:p w14:paraId="61934319" w14:textId="79AC839B" w:rsidR="00C67539" w:rsidRPr="00526E74" w:rsidRDefault="00C67539" w:rsidP="00C67539">
      <w:pPr>
        <w:rPr>
          <w:rFonts w:ascii="Times New Roman" w:hAnsi="Times New Roman" w:cs="Times New Roman"/>
        </w:rPr>
      </w:pPr>
      <w:r w:rsidRPr="00526E74">
        <w:rPr>
          <w:rFonts w:ascii="Times New Roman" w:hAnsi="Times New Roman" w:cs="Times New Roman"/>
        </w:rPr>
        <w:t xml:space="preserve">                         </w:t>
      </w:r>
      <w:r w:rsidR="00D57DBB">
        <w:rPr>
          <w:rFonts w:ascii="Times New Roman" w:hAnsi="Times New Roman" w:cs="Times New Roman"/>
        </w:rPr>
        <w:t xml:space="preserve">Секретар методичної ради     </w:t>
      </w:r>
      <w:r w:rsidRPr="00526E74">
        <w:rPr>
          <w:rFonts w:ascii="Times New Roman" w:hAnsi="Times New Roman" w:cs="Times New Roman"/>
        </w:rPr>
        <w:t xml:space="preserve">_______                               С.О. Савченко </w:t>
      </w:r>
    </w:p>
    <w:p w14:paraId="698210D0" w14:textId="77777777" w:rsidR="00C67539" w:rsidRPr="00526E74" w:rsidRDefault="00C67539" w:rsidP="00C67539">
      <w:pPr>
        <w:rPr>
          <w:rFonts w:ascii="Times New Roman" w:hAnsi="Times New Roman" w:cs="Times New Roman"/>
          <w:b/>
        </w:rPr>
      </w:pPr>
    </w:p>
    <w:p w14:paraId="0EA218C1" w14:textId="77777777" w:rsidR="00F90797" w:rsidRDefault="00F90797"/>
    <w:sectPr w:rsidR="00F90797" w:rsidSect="0082116A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91F4F"/>
    <w:multiLevelType w:val="hybridMultilevel"/>
    <w:tmpl w:val="CE2A9E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1F658A"/>
    <w:multiLevelType w:val="hybridMultilevel"/>
    <w:tmpl w:val="A13C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57"/>
    <w:rsid w:val="007F0924"/>
    <w:rsid w:val="0082116A"/>
    <w:rsid w:val="009B3857"/>
    <w:rsid w:val="00C67539"/>
    <w:rsid w:val="00D57DBB"/>
    <w:rsid w:val="00F9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B1AB"/>
  <w15:chartTrackingRefBased/>
  <w15:docId w15:val="{469514CA-538B-4845-A921-F6A7845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539"/>
    <w:pPr>
      <w:spacing w:after="0" w:line="276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ідпис до таблиці_"/>
    <w:link w:val="a4"/>
    <w:locked/>
    <w:rsid w:val="00C6753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ідпис до таблиці"/>
    <w:basedOn w:val="a"/>
    <w:link w:val="a3"/>
    <w:rsid w:val="00C6753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4578</Words>
  <Characters>2610</Characters>
  <Application>Microsoft Office Word</Application>
  <DocSecurity>0</DocSecurity>
  <Lines>21</Lines>
  <Paragraphs>14</Paragraphs>
  <ScaleCrop>false</ScaleCrop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5</cp:revision>
  <dcterms:created xsi:type="dcterms:W3CDTF">2021-09-21T06:54:00Z</dcterms:created>
  <dcterms:modified xsi:type="dcterms:W3CDTF">2022-02-07T18:09:00Z</dcterms:modified>
</cp:coreProperties>
</file>