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F407" w14:textId="0CE7519E" w:rsidR="00707204" w:rsidRPr="00707204" w:rsidRDefault="001F70F9" w:rsidP="00AC0D2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7204">
        <w:rPr>
          <w:rFonts w:ascii="Times New Roman" w:hAnsi="Times New Roman" w:cs="Times New Roman"/>
          <w:b/>
          <w:bCs/>
          <w:sz w:val="32"/>
          <w:szCs w:val="32"/>
        </w:rPr>
        <w:t>Тестові завдання з дисципліни «Ринкові дослідження</w:t>
      </w:r>
    </w:p>
    <w:p w14:paraId="0D43C048" w14:textId="7F093D9F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Мета дослідження споживачів товарів, продукції, послуг:</w:t>
      </w:r>
    </w:p>
    <w:p w14:paraId="7B3452D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а) збільшення обсягів збуту</w:t>
      </w:r>
    </w:p>
    <w:p w14:paraId="215ABCE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підвищення конкурентоспроможності</w:t>
      </w:r>
    </w:p>
    <w:p w14:paraId="310E9A34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сегментація споживачів</w:t>
      </w:r>
    </w:p>
    <w:p w14:paraId="183E890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вибір цільових сегментів ринку</w:t>
      </w:r>
    </w:p>
    <w:p w14:paraId="5C7042B5" w14:textId="36ABE98E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 ) позиціонування товарів і послуг</w:t>
      </w:r>
    </w:p>
    <w:p w14:paraId="59BBF025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Сегмент ринку являє собою:</w:t>
      </w:r>
    </w:p>
    <w:p w14:paraId="19F8A5D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сукупність товарів або послуг, представлених на ринку</w:t>
      </w:r>
    </w:p>
    <w:p w14:paraId="72FF003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частину ринку, що володіє певними подібними ознаками</w:t>
      </w:r>
    </w:p>
    <w:p w14:paraId="3BB9543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частину ринку, яка значно відрізняється від всіх інших секторів ринку</w:t>
      </w:r>
    </w:p>
    <w:p w14:paraId="4FE1A2F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сукупність постачальників</w:t>
      </w:r>
    </w:p>
    <w:p w14:paraId="11E39EC5" w14:textId="34430DF9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сукупність підприємств-виробників</w:t>
      </w:r>
    </w:p>
    <w:p w14:paraId="644E9ED1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Потреба - це ?</w:t>
      </w:r>
    </w:p>
    <w:p w14:paraId="372F9B0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кількість грошей, яку споживач може використовувати для задоволення своїх потреб</w:t>
      </w:r>
    </w:p>
    <w:p w14:paraId="385C4DD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потреба, втілена в якусь конкретну форму</w:t>
      </w:r>
    </w:p>
    <w:p w14:paraId="4822FE3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товар, який здатний задовольнити потребу споживача</w:t>
      </w:r>
    </w:p>
    <w:p w14:paraId="017F0D9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4C323FDB" w14:textId="27F74CE0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3EC8A30A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Ринок покупця визначає ситуацію, коли на ринку відзначається?</w:t>
      </w:r>
    </w:p>
    <w:p w14:paraId="3223862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велика кількість споживачів</w:t>
      </w:r>
    </w:p>
    <w:p w14:paraId="17DD957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перевищення пропозиції над попитом</w:t>
      </w:r>
    </w:p>
    <w:p w14:paraId="2ABC3BF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перевищення попиту над пропозицією</w:t>
      </w:r>
    </w:p>
    <w:p w14:paraId="125559F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6F69D78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4A7F7FE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 </w:t>
      </w:r>
    </w:p>
    <w:p w14:paraId="185BDEC0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У маркетингу товар розуміється як?</w:t>
      </w:r>
    </w:p>
    <w:p w14:paraId="177D26F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продукт, вироблений для обміну</w:t>
      </w:r>
    </w:p>
    <w:p w14:paraId="374BD86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фізичний об'єкт</w:t>
      </w:r>
    </w:p>
    <w:p w14:paraId="73BA7E2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набір властивостей, що дозволяють вирішити проблеми споживача</w:t>
      </w:r>
    </w:p>
    <w:p w14:paraId="54866C9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13B440F0" w14:textId="01B118FE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052BEEB7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Будь-яка фірма може впливати на ринок?</w:t>
      </w:r>
    </w:p>
    <w:p w14:paraId="0171867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а) через модель 5Р</w:t>
      </w:r>
    </w:p>
    <w:p w14:paraId="7B3FA471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тільки рекламою</w:t>
      </w:r>
    </w:p>
    <w:p w14:paraId="53948BD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тільки ціною</w:t>
      </w:r>
    </w:p>
    <w:p w14:paraId="04C6C2F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тільки товаром</w:t>
      </w:r>
    </w:p>
    <w:p w14:paraId="5831D56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342B9C6D" w14:textId="7EF755F1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е) всі відповіді вірні</w:t>
      </w:r>
    </w:p>
    <w:p w14:paraId="081CD140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Основою комплексу маркетингу є ?</w:t>
      </w:r>
    </w:p>
    <w:p w14:paraId="54943AF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макросередовище</w:t>
      </w:r>
    </w:p>
    <w:p w14:paraId="55A646A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мікросередовище</w:t>
      </w:r>
    </w:p>
    <w:p w14:paraId="66F2693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модель 5Р</w:t>
      </w:r>
    </w:p>
    <w:p w14:paraId="7CBB1AF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 ) суб'єкти маркетингу</w:t>
      </w:r>
    </w:p>
    <w:p w14:paraId="3105D06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33B79FCB" w14:textId="78425875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е) всі відповіді вірні</w:t>
      </w:r>
    </w:p>
    <w:p w14:paraId="267A0524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Поняття макросередовища відображає ?</w:t>
      </w:r>
    </w:p>
    <w:p w14:paraId="3223FA1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сили, що впливають на діяльність підприємства безпосередньо</w:t>
      </w:r>
    </w:p>
    <w:p w14:paraId="293F01A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сили, які не впливають на діяльність підприємства</w:t>
      </w:r>
    </w:p>
    <w:p w14:paraId="71302D3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сили, що впливають на мікросередовище, в якій працює виробник</w:t>
      </w:r>
    </w:p>
    <w:p w14:paraId="6042F82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04380A41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74EE17A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</w:p>
    <w:p w14:paraId="6D0E832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 </w:t>
      </w:r>
    </w:p>
    <w:p w14:paraId="60C9C056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Мікросередовище фірми - це ?</w:t>
      </w:r>
    </w:p>
    <w:p w14:paraId="36E48F5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набір властивостей товару</w:t>
      </w:r>
    </w:p>
    <w:p w14:paraId="795CC0B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функціональні структури підприємства</w:t>
      </w:r>
    </w:p>
    <w:p w14:paraId="765B30A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формальні і неформальні групи</w:t>
      </w:r>
    </w:p>
    <w:p w14:paraId="2367869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сили і суб'єкти, на які фірма може впливати</w:t>
      </w:r>
    </w:p>
    <w:p w14:paraId="55A205D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сили і суб'єкти, на які фірма не може впливати</w:t>
      </w:r>
    </w:p>
    <w:p w14:paraId="27072F14" w14:textId="09AA1218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е) правильної відповіді немає</w:t>
      </w:r>
    </w:p>
    <w:p w14:paraId="59A5E3F0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Макросередовище фірма - це?</w:t>
      </w:r>
    </w:p>
    <w:p w14:paraId="4C264794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набір властивостей товару</w:t>
      </w:r>
    </w:p>
    <w:p w14:paraId="7394C6F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функціональні структури підприємства</w:t>
      </w:r>
    </w:p>
    <w:p w14:paraId="2DA2CA0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формальні і неформальні групи</w:t>
      </w:r>
    </w:p>
    <w:p w14:paraId="592D3A9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сили і суб'єкти, на які фірма може впливати</w:t>
      </w:r>
    </w:p>
    <w:p w14:paraId="372DC11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сили і суб'єкти, на які фірма не може впливати</w:t>
      </w:r>
    </w:p>
    <w:p w14:paraId="56889034" w14:textId="707B9DED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е) правильної відповіді немає</w:t>
      </w:r>
    </w:p>
    <w:p w14:paraId="501108CF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За характером дослідження цілі можуть бути?</w:t>
      </w:r>
    </w:p>
    <w:p w14:paraId="388BD8F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кабінетні та польові</w:t>
      </w:r>
    </w:p>
    <w:p w14:paraId="680E9D6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перспективні або поточні</w:t>
      </w:r>
    </w:p>
    <w:p w14:paraId="13B91199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пошукові, описові або експериментальні</w:t>
      </w:r>
    </w:p>
    <w:p w14:paraId="3DE4CF4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473307E7" w14:textId="64FD0384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0BC2FD24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За значенням дослідження цілі можуть бути?</w:t>
      </w:r>
    </w:p>
    <w:p w14:paraId="527607D9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кабінетні та польові</w:t>
      </w:r>
    </w:p>
    <w:p w14:paraId="1517EB6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перспективні або поточні</w:t>
      </w:r>
    </w:p>
    <w:p w14:paraId="51AE5A2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пошукові, описові або експериментальні</w:t>
      </w:r>
    </w:p>
    <w:p w14:paraId="28C6846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lastRenderedPageBreak/>
        <w:t>г) всі відповіді вірні</w:t>
      </w:r>
    </w:p>
    <w:p w14:paraId="3BD1A19B" w14:textId="22C11ECA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74319C16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За джерелами інформації дослідження можуть бути ?</w:t>
      </w:r>
    </w:p>
    <w:p w14:paraId="2E3DDD99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кабінетні та польові</w:t>
      </w:r>
    </w:p>
    <w:p w14:paraId="166AF5C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перспективні або поточні</w:t>
      </w:r>
    </w:p>
    <w:p w14:paraId="20627EF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пошукові, описові або експериментальні</w:t>
      </w:r>
    </w:p>
    <w:p w14:paraId="7DACEC9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2D2CAB82" w14:textId="1A77430D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25BC6E5F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Закриті питання включають в себе?</w:t>
      </w:r>
    </w:p>
    <w:p w14:paraId="48E30BA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джерела інформації</w:t>
      </w:r>
    </w:p>
    <w:p w14:paraId="4943CB8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можливі варіанти відповідей</w:t>
      </w:r>
    </w:p>
    <w:p w14:paraId="48E3F88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вторинну інформацію</w:t>
      </w:r>
    </w:p>
    <w:p w14:paraId="6CC1F78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первинну інформацію</w:t>
      </w:r>
    </w:p>
    <w:p w14:paraId="684207D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всі відповіді вірні</w:t>
      </w:r>
    </w:p>
    <w:p w14:paraId="13155B64" w14:textId="7069D990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е) правильної відповіді немає</w:t>
      </w:r>
    </w:p>
    <w:p w14:paraId="355FB643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Метою функціонування маркетингової інформаційної системи є ?</w:t>
      </w:r>
    </w:p>
    <w:p w14:paraId="33E00541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а) створення плану маркетингу</w:t>
      </w:r>
    </w:p>
    <w:p w14:paraId="34364B1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надання інформації для прийняття управлінських рішень</w:t>
      </w:r>
    </w:p>
    <w:p w14:paraId="21EB2E8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реалізація маркетингової концепції управління підприємством</w:t>
      </w:r>
    </w:p>
    <w:p w14:paraId="56640ED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26FC78C2" w14:textId="666C108B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3EB16512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Підприємству необхідно оцінити у відсотках ту частину відвідувачів магазину, які зробили покупки. Який метод дослідження доцільно використовувати?</w:t>
      </w:r>
    </w:p>
    <w:p w14:paraId="367F3F0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спостереження</w:t>
      </w:r>
    </w:p>
    <w:p w14:paraId="4AA1C111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опитування</w:t>
      </w:r>
    </w:p>
    <w:p w14:paraId="3A7874A1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експеримент</w:t>
      </w:r>
    </w:p>
    <w:p w14:paraId="3A1F1AF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lastRenderedPageBreak/>
        <w:t>г) всі відповіді вірні</w:t>
      </w:r>
    </w:p>
    <w:p w14:paraId="53F2C3BF" w14:textId="1E89991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234C5A1E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Дослідження поведінки людей в магазині передбачає таку форму спостереження?</w:t>
      </w:r>
    </w:p>
    <w:p w14:paraId="432A01A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лабораторну</w:t>
      </w:r>
    </w:p>
    <w:p w14:paraId="3D8EF5F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кабінетну</w:t>
      </w:r>
    </w:p>
    <w:p w14:paraId="307F778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польову</w:t>
      </w:r>
    </w:p>
    <w:p w14:paraId="251830C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2C13525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7C4B124B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У випадках, коли необхідно забезпечити стабільність умов проведення дослідження, використовуються така форма спостереження, як?</w:t>
      </w:r>
    </w:p>
    <w:p w14:paraId="6709D20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польова</w:t>
      </w:r>
    </w:p>
    <w:p w14:paraId="7ECAA63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лабораторна</w:t>
      </w:r>
    </w:p>
    <w:p w14:paraId="3F575FC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з безпосередньою участю дослідника</w:t>
      </w:r>
    </w:p>
    <w:p w14:paraId="1601259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6FEBBC0E" w14:textId="0E4F5A7E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419A68A9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У чому полягає відмінність панельного опитування від інших видів опитування?</w:t>
      </w:r>
    </w:p>
    <w:p w14:paraId="5BADF3B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проводиться за однією і тією ж темою на різних виробках</w:t>
      </w:r>
    </w:p>
    <w:p w14:paraId="3B6C530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проводиться на одній і тій же вибірці по різним темам</w:t>
      </w:r>
    </w:p>
    <w:p w14:paraId="45BB1F2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проводиться за однією і тією ж темою в довільний час</w:t>
      </w:r>
    </w:p>
    <w:p w14:paraId="36A7A1B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проводиться з тієї ж теми, на тій же вибірці через чітко певні періоди часу</w:t>
      </w:r>
    </w:p>
    <w:p w14:paraId="404AD36C" w14:textId="1CE61A01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119DB805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Відкриті питання використовуються в тих випадках , коли ?</w:t>
      </w:r>
    </w:p>
    <w:p w14:paraId="6AA94CD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у аудиторії немає чіткої позиції щодо поставленої проблеми</w:t>
      </w:r>
    </w:p>
    <w:p w14:paraId="7BF6AB3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необхідно отримати оцінку респондентом будь-якої події</w:t>
      </w:r>
    </w:p>
    <w:p w14:paraId="4112B97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потрібно різноманітна угруповання респондентів</w:t>
      </w:r>
    </w:p>
    <w:p w14:paraId="0661E07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744C0E40" w14:textId="4F20E652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lastRenderedPageBreak/>
        <w:t>д) правильної відповіді немає</w:t>
      </w:r>
    </w:p>
    <w:p w14:paraId="24CBB64C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Спосіб зв'язку з аудиторією, що характеризується можливістю швидко одержати інформацію з невеликими витратами, це?</w:t>
      </w:r>
    </w:p>
    <w:p w14:paraId="361D3DA1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телефон</w:t>
      </w:r>
    </w:p>
    <w:p w14:paraId="1AD20FE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пошта</w:t>
      </w:r>
    </w:p>
    <w:p w14:paraId="07B9A0B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інтернет</w:t>
      </w:r>
    </w:p>
    <w:p w14:paraId="77562C24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51E00DC8" w14:textId="32CDA2A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1B7D88E0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Складність питань може бути перешкодою для використання такого виду зв'язку з аудиторією, як?</w:t>
      </w:r>
    </w:p>
    <w:p w14:paraId="39F8BD5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пошта</w:t>
      </w:r>
    </w:p>
    <w:p w14:paraId="16845C6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телефон</w:t>
      </w:r>
    </w:p>
    <w:p w14:paraId="6EDA35F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інтерв'ю</w:t>
      </w:r>
    </w:p>
    <w:p w14:paraId="4455D87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3591923E" w14:textId="288D0646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2CA42B84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Що таке сегментування ринку?</w:t>
      </w:r>
    </w:p>
    <w:p w14:paraId="31263C5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поділ конкурентів на однорідні групи</w:t>
      </w:r>
    </w:p>
    <w:p w14:paraId="22E6E50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розподіл споживачів на однорідні групи</w:t>
      </w:r>
    </w:p>
    <w:p w14:paraId="0EEDE3B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поділ товару на однорідні групи</w:t>
      </w:r>
    </w:p>
    <w:p w14:paraId="57459B9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5AC39975" w14:textId="52879495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1CE302F6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Позиціонування товару - це ?</w:t>
      </w:r>
    </w:p>
    <w:p w14:paraId="4BF5489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а) визначення основних споживчих властивостей товару та їх порівняння з аналогічними властивостями товару - конкурента для уточнення місця товару на ринку</w:t>
      </w:r>
    </w:p>
    <w:p w14:paraId="1BEED60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аналіз усього комплексу ринкової політики підприємства щодо товару</w:t>
      </w:r>
    </w:p>
    <w:p w14:paraId="34955FC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визначення потенційних споживачів товару</w:t>
      </w:r>
    </w:p>
    <w:p w14:paraId="61870BB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0D3D07C9" w14:textId="7F9831AF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lastRenderedPageBreak/>
        <w:t>д) правильної відповіді немає</w:t>
      </w:r>
    </w:p>
    <w:p w14:paraId="796052B4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Ринок товарів споживчого призначення складається з?</w:t>
      </w:r>
    </w:p>
    <w:p w14:paraId="7F51B56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компаній, які купують товари для їх подальшої реалізації</w:t>
      </w:r>
    </w:p>
    <w:p w14:paraId="7CAA287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покупців, які купують товари для особистого користування</w:t>
      </w:r>
    </w:p>
    <w:p w14:paraId="26DFE9B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людей, які купують товари для особистого користування</w:t>
      </w:r>
    </w:p>
    <w:p w14:paraId="77154AF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фірм-виробників товарів споживчого призначення</w:t>
      </w:r>
    </w:p>
    <w:p w14:paraId="06EA0F39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всі відповіді вірні</w:t>
      </w:r>
    </w:p>
    <w:p w14:paraId="04203207" w14:textId="66D91773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е) правильної відповіді немає</w:t>
      </w:r>
    </w:p>
    <w:p w14:paraId="622BE4C6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26.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Товари повсякденного попиту характеризуються?</w:t>
      </w:r>
    </w:p>
    <w:p w14:paraId="48F45C8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розповсюдженням через мережу спеціальних магазинів</w:t>
      </w:r>
    </w:p>
    <w:p w14:paraId="618F0774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придбанням на велику суму грошей</w:t>
      </w:r>
    </w:p>
    <w:p w14:paraId="471DC781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відсутністю необхідності в додаткових консультаціях продавців</w:t>
      </w:r>
    </w:p>
    <w:p w14:paraId="5C7B7BF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592D67EC" w14:textId="212D0F0E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3DF8A233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Перша стадія в процесі створення нового продукту - це?</w:t>
      </w:r>
    </w:p>
    <w:p w14:paraId="067353B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управлінський аналіз</w:t>
      </w:r>
    </w:p>
    <w:p w14:paraId="115FA7D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конструювання товару</w:t>
      </w:r>
    </w:p>
    <w:p w14:paraId="1DB6AF7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розробка ідеї</w:t>
      </w:r>
    </w:p>
    <w:p w14:paraId="0475F8D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702997D3" w14:textId="27ECF30F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06B27FDA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Товарна марка призначена для того, щоб?</w:t>
      </w:r>
    </w:p>
    <w:p w14:paraId="08DF8DF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компенсувати відсутню товару якість</w:t>
      </w:r>
    </w:p>
    <w:p w14:paraId="0355DFF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обґрунтувати перед споживачем більш високу ціну на товар</w:t>
      </w:r>
    </w:p>
    <w:p w14:paraId="107D2EF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диференціювати товар на ринку серед собі подібних</w:t>
      </w:r>
    </w:p>
    <w:p w14:paraId="2D80853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368358A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67EC2DE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AA98B5F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29.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Якість товару - це ?</w:t>
      </w:r>
    </w:p>
    <w:p w14:paraId="0554ABE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набір необхідних функціональних характеристик товару призначених споживачами обов'язковими</w:t>
      </w:r>
    </w:p>
    <w:p w14:paraId="1C53A871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здатність товару виконувати своє функціональне призначення</w:t>
      </w:r>
    </w:p>
    <w:p w14:paraId="5071C3A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відсутність у товару видимих ​​дефектів</w:t>
      </w:r>
    </w:p>
    <w:p w14:paraId="376AC364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67C0FC29" w14:textId="3E189DF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7196AC86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При якому стані попиту виробник може не використовувати рекламу?</w:t>
      </w:r>
    </w:p>
    <w:p w14:paraId="3C6585A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при знижується попиті</w:t>
      </w:r>
    </w:p>
    <w:p w14:paraId="1DC4D34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при негативному попиті</w:t>
      </w:r>
    </w:p>
    <w:p w14:paraId="22E8FC9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при негативному попиті</w:t>
      </w:r>
    </w:p>
    <w:p w14:paraId="5F2F0B7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при надмірному попиті</w:t>
      </w:r>
    </w:p>
    <w:p w14:paraId="541AB1A2" w14:textId="7552894D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1F1D7A0E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31.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Реклама - це ?</w:t>
      </w:r>
    </w:p>
    <w:p w14:paraId="48E03BA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неособиста комунікація</w:t>
      </w:r>
    </w:p>
    <w:p w14:paraId="5D5C99C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немасова комунікація</w:t>
      </w:r>
    </w:p>
    <w:p w14:paraId="44855984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двостороння комунікація</w:t>
      </w:r>
    </w:p>
    <w:p w14:paraId="4AC7E31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7C276803" w14:textId="58CE814D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0ECE4064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32.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Як недолік прямого каналу розповсюдження реклами можна вказати?</w:t>
      </w:r>
    </w:p>
    <w:p w14:paraId="1988F534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конфіденційність звернення</w:t>
      </w:r>
    </w:p>
    <w:p w14:paraId="36337A3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високу вартість звернення в розрахунку на один контакт</w:t>
      </w:r>
    </w:p>
    <w:p w14:paraId="6FE3B3B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консервативність аудиторії</w:t>
      </w:r>
    </w:p>
    <w:p w14:paraId="0D73693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всі відповіді вірні</w:t>
      </w:r>
    </w:p>
    <w:p w14:paraId="1F988A7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правильної відповіді немає</w:t>
      </w:r>
    </w:p>
    <w:p w14:paraId="3A040FF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 </w:t>
      </w:r>
    </w:p>
    <w:p w14:paraId="48E5DE7C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33.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Стандартизований товар - це:</w:t>
      </w:r>
    </w:p>
    <w:p w14:paraId="35950DC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товар, всі одиниці якого повністю замінюють один одного, ідентичні. Це продукт, який покупцеві байдуже в кого купувати, за умови однакової ціни.</w:t>
      </w:r>
    </w:p>
    <w:p w14:paraId="323E066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товар, який має знак якості;</w:t>
      </w:r>
    </w:p>
    <w:p w14:paraId="10893E7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екологічно чистий товар;</w:t>
      </w:r>
    </w:p>
    <w:p w14:paraId="3AA1C4F8" w14:textId="024DA3E4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товар, упакований в стандартну упаковку.</w:t>
      </w:r>
    </w:p>
    <w:p w14:paraId="6B0E2B0B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34.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Назвіть, яка із запропонованих орієнтацій комерційної діяльності відповідає сучасній концепції маркетингу.</w:t>
      </w:r>
    </w:p>
    <w:p w14:paraId="199633B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товарна орієнтація;</w:t>
      </w:r>
    </w:p>
    <w:p w14:paraId="324BC57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виробнича орієнтація;</w:t>
      </w:r>
    </w:p>
    <w:p w14:paraId="1FE3E82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збутова орієнтація;</w:t>
      </w:r>
    </w:p>
    <w:p w14:paraId="054D422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орієнтація на споживача;</w:t>
      </w:r>
    </w:p>
    <w:p w14:paraId="0C2442C3" w14:textId="2CFD6769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орієнтація на споживача, суспільство в цілому.</w:t>
      </w:r>
    </w:p>
    <w:p w14:paraId="6621DC20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35.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Визначте, в яке з напрямків комплексного дослідження ринку входить встановлення ємності ринку:</w:t>
      </w:r>
    </w:p>
    <w:p w14:paraId="3C0694B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а) вивчення товару;</w:t>
      </w:r>
    </w:p>
    <w:p w14:paraId="6382EE5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вивчення ринку;</w:t>
      </w:r>
    </w:p>
    <w:p w14:paraId="30FE679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вивчення покупців;</w:t>
      </w:r>
    </w:p>
    <w:p w14:paraId="2AD983A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 ) вивчення конкурентів;</w:t>
      </w:r>
    </w:p>
    <w:p w14:paraId="01534127" w14:textId="6F584765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 ) вивчення правових аспектів торгівлі.</w:t>
      </w:r>
    </w:p>
    <w:p w14:paraId="71F73395" w14:textId="77777777" w:rsidR="00AC0D24" w:rsidRPr="00707204" w:rsidRDefault="00A64E03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36.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Ви купили газету, до якого виду товару ви її віднесете?</w:t>
      </w:r>
    </w:p>
    <w:p w14:paraId="3382C0B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товар особистого споживання;</w:t>
      </w:r>
    </w:p>
    <w:p w14:paraId="3A28B70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товар масового попиту;</w:t>
      </w:r>
    </w:p>
    <w:p w14:paraId="4701588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товар попереднього вибору;</w:t>
      </w:r>
    </w:p>
    <w:p w14:paraId="19AD6771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послуга;</w:t>
      </w:r>
    </w:p>
    <w:p w14:paraId="000C86C9" w14:textId="39913584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д) товар особливого попиту.</w:t>
      </w:r>
    </w:p>
    <w:p w14:paraId="7B9B8909" w14:textId="41AC4C6F" w:rsidR="00AC0D24" w:rsidRPr="00707204" w:rsidRDefault="001F70F9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D40A7C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A64E03"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Чи впливає кон'юнктура ринку на цінову політику фірми?</w:t>
      </w:r>
    </w:p>
    <w:p w14:paraId="18E50B1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а) так, впливає;</w:t>
      </w:r>
    </w:p>
    <w:p w14:paraId="25E668E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lastRenderedPageBreak/>
        <w:t>б) ні, не впливає;</w:t>
      </w:r>
    </w:p>
    <w:p w14:paraId="1353956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так, впливає у разі виходу фірми на нові ринки;</w:t>
      </w:r>
    </w:p>
    <w:p w14:paraId="30649F39" w14:textId="314591ED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впливає у разі випуску на ринок нового товару.</w:t>
      </w:r>
    </w:p>
    <w:p w14:paraId="1F3D2227" w14:textId="06830A1F" w:rsidR="00AC0D24" w:rsidRPr="00707204" w:rsidRDefault="001F70F9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38</w:t>
      </w:r>
      <w:r w:rsidR="00A64E03"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Інформаційно-рекламний матеріал, в якому даються основні відомості про товар - це:</w:t>
      </w:r>
    </w:p>
    <w:p w14:paraId="075400D9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повідомлення;</w:t>
      </w:r>
    </w:p>
    <w:p w14:paraId="3CB12DA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7204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707204">
        <w:rPr>
          <w:rFonts w:ascii="Times New Roman" w:hAnsi="Times New Roman" w:cs="Times New Roman"/>
          <w:sz w:val="28"/>
          <w:szCs w:val="28"/>
        </w:rPr>
        <w:t>-лист;</w:t>
      </w:r>
    </w:p>
    <w:p w14:paraId="7431D2B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афіша;</w:t>
      </w:r>
    </w:p>
    <w:p w14:paraId="0F252E85" w14:textId="6BB5C748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анкета.</w:t>
      </w:r>
    </w:p>
    <w:p w14:paraId="20764B82" w14:textId="78077590" w:rsidR="00AC0D24" w:rsidRPr="00707204" w:rsidRDefault="001F70F9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39</w:t>
      </w:r>
      <w:r w:rsidR="002F0F67" w:rsidRPr="007072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До якого методу комплексного дослідження ринку відноситься вивчення довідників і статистичної літератури:</w:t>
      </w:r>
    </w:p>
    <w:p w14:paraId="753B6DA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кабінетне дослідження;</w:t>
      </w:r>
    </w:p>
    <w:p w14:paraId="03E9843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7204">
        <w:rPr>
          <w:rFonts w:ascii="Times New Roman" w:hAnsi="Times New Roman" w:cs="Times New Roman"/>
          <w:sz w:val="28"/>
          <w:szCs w:val="28"/>
        </w:rPr>
        <w:t>позакабінетних</w:t>
      </w:r>
      <w:proofErr w:type="spellEnd"/>
      <w:r w:rsidRPr="00707204">
        <w:rPr>
          <w:rFonts w:ascii="Times New Roman" w:hAnsi="Times New Roman" w:cs="Times New Roman"/>
          <w:sz w:val="28"/>
          <w:szCs w:val="28"/>
        </w:rPr>
        <w:t xml:space="preserve"> дослідження;</w:t>
      </w:r>
    </w:p>
    <w:p w14:paraId="3081296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польові дослідження;</w:t>
      </w:r>
    </w:p>
    <w:p w14:paraId="1721DD2D" w14:textId="359C476B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панельні дослідження.</w:t>
      </w:r>
    </w:p>
    <w:p w14:paraId="092EC1F2" w14:textId="24376B71" w:rsidR="00AC0D24" w:rsidRPr="00707204" w:rsidRDefault="002F0F67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F70F9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Конкурентоспроможність товару - це:</w:t>
      </w:r>
    </w:p>
    <w:p w14:paraId="61D31609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найвищий у світі рівень якості;</w:t>
      </w:r>
    </w:p>
    <w:p w14:paraId="7A014F2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здатність товару конкурувати на світовому ринку;</w:t>
      </w:r>
    </w:p>
    <w:p w14:paraId="1F467CF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здатність товару конкурувати з аналогічними видами продукції на світовому рівні;</w:t>
      </w:r>
    </w:p>
    <w:p w14:paraId="6E35A61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здатність товару конкурувати з аналогами на конкретному ринку в певний період часу;</w:t>
      </w:r>
    </w:p>
    <w:p w14:paraId="30649470" w14:textId="2F2B9279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 ) низька собівартість.</w:t>
      </w:r>
    </w:p>
    <w:p w14:paraId="1D9F6BC6" w14:textId="0C4A2900" w:rsidR="00AC0D24" w:rsidRPr="00707204" w:rsidRDefault="00D40A7C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1F70F9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Методи збору первинної інформації:</w:t>
      </w:r>
    </w:p>
    <w:p w14:paraId="07F651A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опитування;</w:t>
      </w:r>
    </w:p>
    <w:p w14:paraId="0FA7AC3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анкетування;</w:t>
      </w:r>
    </w:p>
    <w:p w14:paraId="2E86A26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імітація;</w:t>
      </w:r>
    </w:p>
    <w:p w14:paraId="7E1237B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експеримент.</w:t>
      </w:r>
    </w:p>
    <w:p w14:paraId="1BF14F7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50521D1A" w14:textId="5C421DF5" w:rsidR="00AC0D24" w:rsidRPr="00707204" w:rsidRDefault="00D40A7C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1F70F9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07204" w:rsidRPr="00707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SWОТ - аналіз являє собою:</w:t>
      </w:r>
    </w:p>
    <w:p w14:paraId="79335F0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а) визначення маркетингових загроз і розробку способів щодо їх ліквідації ;</w:t>
      </w:r>
    </w:p>
    <w:p w14:paraId="42D2C2E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виявлення сильних і слабких сторін, а також загроз і можливостей, встановлення ланцюжків зв'язків між ними, які в подальшому можуть бути використані для формулювання стратегії організації;</w:t>
      </w:r>
    </w:p>
    <w:p w14:paraId="2A8AF21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виявлення конкурентних переваг фірми та формування її стратегічних пріоритетів;</w:t>
      </w:r>
    </w:p>
    <w:p w14:paraId="2F76AA69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 ) визначення слабких сторін фірми і розробка стратегічних напрямів їх подолання;</w:t>
      </w:r>
    </w:p>
    <w:p w14:paraId="76744540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 ) виявлення маркетингових можливостей, які відповідають ресурсам фірми;</w:t>
      </w:r>
    </w:p>
    <w:p w14:paraId="1C634512" w14:textId="2D24BD85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е) групування факторів маркетингового середовища на зовнішні та внутрішні (щодо фірми) та їх аналіз з позицій визначення позитивного чи негативного впливу на маркетингову діяльність фірми;</w:t>
      </w:r>
    </w:p>
    <w:p w14:paraId="275D80D5" w14:textId="319E7285" w:rsidR="00AC0D24" w:rsidRPr="00707204" w:rsidRDefault="00D40A7C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1F70F9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Основні завдання SWОТ - аналізу:</w:t>
      </w:r>
    </w:p>
    <w:p w14:paraId="4924352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а) визначення маркетингових загроз і розробку способів щодо їх ліквідації;</w:t>
      </w:r>
    </w:p>
    <w:p w14:paraId="0D1922B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виявлення сильних сторін фірми і порівняння їх з ринковими можливостями;</w:t>
      </w:r>
    </w:p>
    <w:p w14:paraId="1854B93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виявлення конкурентних переваг фірми та формування її стратегічних пріоритетів;</w:t>
      </w:r>
    </w:p>
    <w:p w14:paraId="05534A4E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 ) визначення слабких сторін фірми і розробка стратегічних напрямів їх подолання;</w:t>
      </w:r>
    </w:p>
    <w:p w14:paraId="67565073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 ) виявлення маркетингових можливостей, які відповідають ресурсам фірми;</w:t>
      </w:r>
    </w:p>
    <w:p w14:paraId="7B5AA9A8" w14:textId="670D08B6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е) групування факторів маркетингового середовища на зовнішні та внутрішні (щодо фірми) та їх аналіз з позицій визначення позитивного чи негативного впливу на маркетингову діяльність фірми.</w:t>
      </w:r>
    </w:p>
    <w:p w14:paraId="602B9587" w14:textId="4E0C9EEE" w:rsidR="00AC0D24" w:rsidRPr="00707204" w:rsidRDefault="00D40A7C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1F70F9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Маркетингові можливості фірми - це:</w:t>
      </w:r>
    </w:p>
    <w:p w14:paraId="031453D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це позитивні зовнішні аспекти її маркетингових дій , завдяки яким вона може досягти конкурентних переваг на ринку збуту;</w:t>
      </w:r>
    </w:p>
    <w:p w14:paraId="3DE1BD0B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це негативні тенденції розвитку маркетингової зовнішнього середовища;</w:t>
      </w:r>
    </w:p>
    <w:p w14:paraId="181E299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це її певні особливості, які дають можливість виявити і сформувати конкурентні переваги;</w:t>
      </w:r>
    </w:p>
    <w:p w14:paraId="582E411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lastRenderedPageBreak/>
        <w:t>г ) це ті показники, які визначають конкурентну перевагу;</w:t>
      </w:r>
    </w:p>
    <w:p w14:paraId="6E79563D" w14:textId="5718FFCE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 ) це такий показник, який забезпечує фірмі перемогу та переваги над конкурентами на цільовому ринку.</w:t>
      </w:r>
    </w:p>
    <w:p w14:paraId="4CE003FF" w14:textId="70ACAF34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д ) товари особливого попиту.</w:t>
      </w:r>
    </w:p>
    <w:p w14:paraId="49063C02" w14:textId="3E898A9B" w:rsidR="00AC0D24" w:rsidRPr="00707204" w:rsidRDefault="001F70F9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45</w:t>
      </w:r>
      <w:r w:rsidR="00D40A7C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Аналітичний процес, що включає визначення проблеми, збір, обробку та аналіз інформації, а також вироблення рекомендацій щодо вирішення проблеми, називається ...</w:t>
      </w:r>
    </w:p>
    <w:p w14:paraId="0F38E18F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а) формування дослідницької панелі</w:t>
      </w:r>
    </w:p>
    <w:p w14:paraId="1431F3B5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маркетингові дослідження</w:t>
      </w:r>
    </w:p>
    <w:p w14:paraId="5B5F288A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формування гіпотези</w:t>
      </w:r>
    </w:p>
    <w:p w14:paraId="496BB551" w14:textId="0BC824A5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вибіркове дослідження</w:t>
      </w:r>
    </w:p>
    <w:p w14:paraId="4417AD7B" w14:textId="2C0BBB44" w:rsidR="00AC0D24" w:rsidRPr="00707204" w:rsidRDefault="001F70F9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46</w:t>
      </w:r>
      <w:r w:rsidR="00D40A7C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Основна мета маркетингових досліджень</w:t>
      </w:r>
    </w:p>
    <w:p w14:paraId="5B672558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Створити інформаційно-аналітичну базу для прийняття маркетингових рішень</w:t>
      </w:r>
    </w:p>
    <w:p w14:paraId="1F107CC2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Удосконалювати загальне уявлення про маркетинг, як явище і процесі</w:t>
      </w:r>
    </w:p>
    <w:p w14:paraId="43078D8F" w14:textId="64315C53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Отримати інформацію про конкурентів</w:t>
      </w:r>
    </w:p>
    <w:p w14:paraId="13CE7EEB" w14:textId="40999D6F" w:rsidR="00AC0D24" w:rsidRPr="00707204" w:rsidRDefault="001F70F9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47</w:t>
      </w:r>
      <w:r w:rsidR="00D40A7C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Джерела зовнішньої вторинної інформації</w:t>
      </w:r>
    </w:p>
    <w:p w14:paraId="73E7BA49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дані АВС- аналізу, SWOT - аналізу, інформація мережі торгових кореспондентів</w:t>
      </w:r>
    </w:p>
    <w:p w14:paraId="1BE27636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офіційні звіти фірм, спеціальні видання, Інтернет, дані державної статистики</w:t>
      </w:r>
    </w:p>
    <w:p w14:paraId="2A47B163" w14:textId="796EC32F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дані опитувань, результати спостережень, експериментів</w:t>
      </w:r>
    </w:p>
    <w:p w14:paraId="1B6CFF5B" w14:textId="52F6F40A" w:rsidR="00AC0D24" w:rsidRPr="00707204" w:rsidRDefault="001F70F9" w:rsidP="00AC0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>48</w:t>
      </w:r>
      <w:r w:rsidR="00D40A7C" w:rsidRPr="007072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C0D24" w:rsidRPr="00707204">
        <w:rPr>
          <w:rFonts w:ascii="Times New Roman" w:hAnsi="Times New Roman" w:cs="Times New Roman"/>
          <w:b/>
          <w:bCs/>
          <w:sz w:val="28"/>
          <w:szCs w:val="28"/>
        </w:rPr>
        <w:t>Заздалегідь підготовлений бланк з переліком питань, на які має відповісти респондент</w:t>
      </w:r>
    </w:p>
    <w:p w14:paraId="3F8CF81C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а ) лист спостереження</w:t>
      </w:r>
    </w:p>
    <w:p w14:paraId="1E1730E7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б) інтервальна шкала</w:t>
      </w:r>
    </w:p>
    <w:p w14:paraId="7ABBC284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в) анкета</w:t>
      </w:r>
    </w:p>
    <w:p w14:paraId="10222F6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г) шкала відносин</w:t>
      </w:r>
    </w:p>
    <w:p w14:paraId="0A822A9D" w14:textId="77777777" w:rsidR="00AC0D24" w:rsidRPr="00707204" w:rsidRDefault="00AC0D24" w:rsidP="00AC0D24">
      <w:pPr>
        <w:rPr>
          <w:rFonts w:ascii="Times New Roman" w:hAnsi="Times New Roman" w:cs="Times New Roman"/>
          <w:sz w:val="28"/>
          <w:szCs w:val="28"/>
        </w:rPr>
      </w:pPr>
      <w:r w:rsidRPr="00707204">
        <w:rPr>
          <w:rFonts w:ascii="Times New Roman" w:hAnsi="Times New Roman" w:cs="Times New Roman"/>
          <w:sz w:val="28"/>
          <w:szCs w:val="28"/>
        </w:rPr>
        <w:t> </w:t>
      </w:r>
    </w:p>
    <w:p w14:paraId="3EA97D7C" w14:textId="77777777" w:rsidR="00DA2ECA" w:rsidRPr="00707204" w:rsidRDefault="00DA2ECA">
      <w:pPr>
        <w:rPr>
          <w:rFonts w:ascii="Times New Roman" w:hAnsi="Times New Roman" w:cs="Times New Roman"/>
          <w:sz w:val="28"/>
          <w:szCs w:val="28"/>
        </w:rPr>
      </w:pPr>
    </w:p>
    <w:sectPr w:rsidR="00DA2ECA" w:rsidRPr="00707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24"/>
    <w:rsid w:val="001F70F9"/>
    <w:rsid w:val="002347A0"/>
    <w:rsid w:val="002F0F67"/>
    <w:rsid w:val="00707204"/>
    <w:rsid w:val="00A64E03"/>
    <w:rsid w:val="00AC0D24"/>
    <w:rsid w:val="00CB48E0"/>
    <w:rsid w:val="00D40A7C"/>
    <w:rsid w:val="00D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674F"/>
  <w15:docId w15:val="{116FD856-82B7-411F-BABA-96B4786A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1841</Words>
  <Characters>10499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Sweetlana Savchenko</cp:lastModifiedBy>
  <cp:revision>2</cp:revision>
  <dcterms:created xsi:type="dcterms:W3CDTF">2021-04-24T19:32:00Z</dcterms:created>
  <dcterms:modified xsi:type="dcterms:W3CDTF">2021-04-24T19:32:00Z</dcterms:modified>
</cp:coreProperties>
</file>