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99FC" w14:textId="77777777" w:rsidR="002B6CD2" w:rsidRDefault="002B6CD2" w:rsidP="002B6CD2">
      <w:pPr>
        <w:ind w:firstLine="360"/>
        <w:jc w:val="center"/>
        <w:rPr>
          <w:b/>
        </w:rPr>
      </w:pPr>
      <w:r w:rsidRPr="007F4D8F">
        <w:rPr>
          <w:b/>
        </w:rPr>
        <w:t>Інформаційні ресурси</w:t>
      </w:r>
      <w:r>
        <w:rPr>
          <w:b/>
        </w:rPr>
        <w:t xml:space="preserve"> з дисципліни</w:t>
      </w:r>
    </w:p>
    <w:p w14:paraId="789F1653" w14:textId="0AE2A715" w:rsidR="002B6CD2" w:rsidRDefault="002B6CD2" w:rsidP="002B6CD2">
      <w:pPr>
        <w:ind w:firstLine="360"/>
        <w:jc w:val="center"/>
        <w:rPr>
          <w:b/>
        </w:rPr>
      </w:pPr>
      <w:r>
        <w:rPr>
          <w:b/>
        </w:rPr>
        <w:t xml:space="preserve"> «Основи філософських знань»</w:t>
      </w:r>
    </w:p>
    <w:p w14:paraId="0A2857F4" w14:textId="77777777" w:rsidR="002B6CD2" w:rsidRPr="007F4D8F" w:rsidRDefault="002B6CD2" w:rsidP="002B6CD2">
      <w:pPr>
        <w:ind w:firstLine="360"/>
        <w:jc w:val="center"/>
        <w:rPr>
          <w:b/>
        </w:rPr>
      </w:pPr>
    </w:p>
    <w:p w14:paraId="48C2F166" w14:textId="77777777" w:rsidR="002B6CD2" w:rsidRPr="007F4D8F" w:rsidRDefault="002B6CD2" w:rsidP="002B6CD2">
      <w:pPr>
        <w:rPr>
          <w:szCs w:val="28"/>
        </w:rPr>
      </w:pPr>
      <w:r>
        <w:rPr>
          <w:szCs w:val="28"/>
        </w:rPr>
        <w:t xml:space="preserve">      </w:t>
      </w:r>
      <w:r w:rsidRPr="007F4D8F">
        <w:rPr>
          <w:szCs w:val="28"/>
        </w:rPr>
        <w:t>1.Петрушенко В.Л.</w:t>
      </w:r>
      <w:r>
        <w:rPr>
          <w:szCs w:val="28"/>
        </w:rPr>
        <w:t xml:space="preserve"> </w:t>
      </w:r>
      <w:r w:rsidRPr="007F4D8F">
        <w:rPr>
          <w:szCs w:val="28"/>
        </w:rPr>
        <w:t xml:space="preserve">Основи філософських знань: Курс лекцій. Навчальний </w:t>
      </w:r>
      <w:proofErr w:type="spellStart"/>
      <w:r w:rsidRPr="007F4D8F">
        <w:rPr>
          <w:szCs w:val="28"/>
        </w:rPr>
        <w:t>посібникдля</w:t>
      </w:r>
      <w:proofErr w:type="spellEnd"/>
      <w:r w:rsidRPr="007F4D8F">
        <w:rPr>
          <w:szCs w:val="28"/>
        </w:rPr>
        <w:t xml:space="preserve"> студентів вищих закладів освіти, 3-тє видання, виправлене та доповнене. – Львів: “Новий Cвіт-2000”, 2020. – 296 с</w:t>
      </w:r>
    </w:p>
    <w:p w14:paraId="79B3B403" w14:textId="77777777" w:rsidR="002B6CD2" w:rsidRPr="007F4D8F" w:rsidRDefault="002B6CD2" w:rsidP="002B6CD2">
      <w:pPr>
        <w:ind w:left="360"/>
        <w:rPr>
          <w:b/>
        </w:rPr>
      </w:pPr>
      <w:hyperlink r:id="rId4" w:history="1">
        <w:r w:rsidRPr="0044403B">
          <w:rPr>
            <w:rStyle w:val="a3"/>
            <w:rFonts w:ascii="Arial" w:hAnsi="Arial" w:cs="Arial"/>
            <w:sz w:val="25"/>
            <w:szCs w:val="25"/>
          </w:rPr>
          <w:t>http://ns2000.com.ua/wp-content/uploads/2019/10/Osnovy-filosofs-kykh-znan-Petrushenko-1-7-str..pdf</w:t>
        </w:r>
      </w:hyperlink>
    </w:p>
    <w:p w14:paraId="7E0DCEBF" w14:textId="77777777" w:rsidR="002B6CD2" w:rsidRDefault="002B6CD2" w:rsidP="002B6CD2">
      <w:pPr>
        <w:keepNext/>
        <w:keepLines/>
        <w:jc w:val="both"/>
        <w:outlineLvl w:val="3"/>
        <w:rPr>
          <w:szCs w:val="28"/>
        </w:rPr>
      </w:pPr>
      <w:r>
        <w:rPr>
          <w:szCs w:val="28"/>
        </w:rPr>
        <w:t xml:space="preserve">     </w:t>
      </w:r>
    </w:p>
    <w:p w14:paraId="72C178BC" w14:textId="77777777" w:rsidR="002B6CD2" w:rsidRPr="007F4D8F" w:rsidRDefault="002B6CD2" w:rsidP="002B6CD2">
      <w:pPr>
        <w:keepNext/>
        <w:keepLines/>
        <w:jc w:val="both"/>
        <w:outlineLvl w:val="3"/>
        <w:rPr>
          <w:bCs/>
          <w:iCs/>
          <w:szCs w:val="28"/>
        </w:rPr>
      </w:pPr>
      <w:r>
        <w:rPr>
          <w:szCs w:val="28"/>
        </w:rPr>
        <w:t xml:space="preserve">     </w:t>
      </w:r>
      <w:r w:rsidRPr="007F4D8F">
        <w:rPr>
          <w:szCs w:val="28"/>
        </w:rPr>
        <w:t xml:space="preserve">2.Данильян О. Г. Д18 Філософія : підручник / О. Г. </w:t>
      </w:r>
      <w:proofErr w:type="spellStart"/>
      <w:r w:rsidRPr="007F4D8F">
        <w:rPr>
          <w:szCs w:val="28"/>
        </w:rPr>
        <w:t>Данильян</w:t>
      </w:r>
      <w:proofErr w:type="spellEnd"/>
      <w:r w:rsidRPr="007F4D8F">
        <w:rPr>
          <w:szCs w:val="28"/>
        </w:rPr>
        <w:t xml:space="preserve">, В. М. Тараненко. - 2-ге вид., </w:t>
      </w:r>
      <w:proofErr w:type="spellStart"/>
      <w:r w:rsidRPr="007F4D8F">
        <w:rPr>
          <w:szCs w:val="28"/>
        </w:rPr>
        <w:t>допов</w:t>
      </w:r>
      <w:proofErr w:type="spellEnd"/>
      <w:r w:rsidRPr="007F4D8F">
        <w:rPr>
          <w:szCs w:val="28"/>
        </w:rPr>
        <w:t xml:space="preserve">. і </w:t>
      </w:r>
      <w:proofErr w:type="spellStart"/>
      <w:r w:rsidRPr="007F4D8F">
        <w:rPr>
          <w:szCs w:val="28"/>
        </w:rPr>
        <w:t>переробл</w:t>
      </w:r>
      <w:proofErr w:type="spellEnd"/>
      <w:r w:rsidRPr="007F4D8F">
        <w:rPr>
          <w:szCs w:val="28"/>
        </w:rPr>
        <w:t>. — X. : Право, 2012. — 312 с</w:t>
      </w:r>
    </w:p>
    <w:p w14:paraId="0341AE2D" w14:textId="77777777" w:rsidR="002B6CD2" w:rsidRPr="007F4D8F" w:rsidRDefault="002B6CD2" w:rsidP="002B6CD2">
      <w:pPr>
        <w:keepNext/>
        <w:keepLines/>
        <w:ind w:left="360"/>
        <w:jc w:val="both"/>
        <w:outlineLvl w:val="3"/>
        <w:rPr>
          <w:bCs/>
          <w:iCs/>
          <w:color w:val="0070C0"/>
          <w:szCs w:val="28"/>
          <w:u w:val="single"/>
        </w:rPr>
      </w:pPr>
      <w:r w:rsidRPr="007F4D8F">
        <w:rPr>
          <w:color w:val="0070C0"/>
          <w:szCs w:val="28"/>
          <w:u w:val="single"/>
        </w:rPr>
        <w:t>http://library.kpi.kharkov.ua/files/new_postupleniya/danilyanfil.pdf</w:t>
      </w:r>
    </w:p>
    <w:p w14:paraId="09C39ACA" w14:textId="77777777" w:rsidR="002B6CD2" w:rsidRDefault="002B6CD2" w:rsidP="002B6CD2">
      <w:pPr>
        <w:ind w:firstLine="360"/>
        <w:jc w:val="center"/>
        <w:rPr>
          <w:b/>
        </w:rPr>
      </w:pPr>
    </w:p>
    <w:p w14:paraId="3015F1D5" w14:textId="77777777" w:rsidR="002B6CD2" w:rsidRDefault="002B6CD2" w:rsidP="002B6CD2">
      <w:pPr>
        <w:ind w:firstLine="360"/>
        <w:jc w:val="center"/>
        <w:rPr>
          <w:b/>
        </w:rPr>
      </w:pPr>
    </w:p>
    <w:p w14:paraId="54EB368F" w14:textId="77777777" w:rsidR="002B6CD2" w:rsidRPr="00CD3370" w:rsidRDefault="002B6CD2" w:rsidP="002B6CD2">
      <w:pPr>
        <w:jc w:val="center"/>
        <w:rPr>
          <w:b/>
          <w:bCs/>
        </w:rPr>
      </w:pPr>
      <w:r w:rsidRPr="00CD3370">
        <w:rPr>
          <w:b/>
          <w:bCs/>
        </w:rPr>
        <w:t>Інформаційні ресурси</w:t>
      </w:r>
      <w:r>
        <w:rPr>
          <w:b/>
          <w:bCs/>
        </w:rPr>
        <w:t xml:space="preserve"> закладу освіти</w:t>
      </w:r>
    </w:p>
    <w:p w14:paraId="5E98F3C3" w14:textId="77777777" w:rsidR="002B6CD2" w:rsidRDefault="002B6CD2" w:rsidP="002B6CD2">
      <w:pPr>
        <w:shd w:val="clear" w:color="auto" w:fill="FFFFFF"/>
        <w:jc w:val="both"/>
        <w:rPr>
          <w:szCs w:val="28"/>
        </w:rPr>
      </w:pPr>
      <w:r>
        <w:rPr>
          <w:szCs w:val="28"/>
        </w:rPr>
        <w:t>1.Н</w:t>
      </w:r>
      <w:r w:rsidRPr="00E770A8">
        <w:rPr>
          <w:szCs w:val="28"/>
        </w:rPr>
        <w:t>авчально-інформаційн</w:t>
      </w:r>
      <w:r>
        <w:rPr>
          <w:szCs w:val="28"/>
        </w:rPr>
        <w:t>ий</w:t>
      </w:r>
      <w:r w:rsidRPr="00E770A8">
        <w:rPr>
          <w:szCs w:val="28"/>
        </w:rPr>
        <w:t xml:space="preserve"> портал </w:t>
      </w:r>
      <w:r>
        <w:rPr>
          <w:szCs w:val="28"/>
        </w:rPr>
        <w:t>дистанційної платформи</w:t>
      </w:r>
      <w:r w:rsidRPr="00E770A8">
        <w:rPr>
          <w:szCs w:val="28"/>
        </w:rPr>
        <w:t xml:space="preserve"> Горохівського коледжу ЛНАУ</w:t>
      </w:r>
      <w:r>
        <w:rPr>
          <w:szCs w:val="28"/>
        </w:rPr>
        <w:t xml:space="preserve"> </w:t>
      </w:r>
      <w:r w:rsidRPr="00E770A8">
        <w:rPr>
          <w:szCs w:val="28"/>
        </w:rPr>
        <w:t xml:space="preserve"> </w:t>
      </w:r>
      <w:r w:rsidRPr="00DE65B2">
        <w:rPr>
          <w:szCs w:val="28"/>
        </w:rPr>
        <w:t>MOODLE ГК ЛНАУ</w:t>
      </w:r>
      <w:r>
        <w:rPr>
          <w:szCs w:val="28"/>
        </w:rPr>
        <w:t xml:space="preserve"> </w:t>
      </w:r>
      <w:hyperlink r:id="rId5">
        <w:r w:rsidRPr="00DE65B2">
          <w:rPr>
            <w:rStyle w:val="a3"/>
          </w:rPr>
          <w:t>http://gklnau.org.ua/moodle/</w:t>
        </w:r>
      </w:hyperlink>
      <w:r>
        <w:rPr>
          <w:szCs w:val="28"/>
        </w:rPr>
        <w:t xml:space="preserve"> ;</w:t>
      </w:r>
    </w:p>
    <w:p w14:paraId="2CCC5FE6" w14:textId="77777777" w:rsidR="002B6CD2" w:rsidRPr="00DE65B2" w:rsidRDefault="002B6CD2" w:rsidP="002B6CD2">
      <w:pPr>
        <w:shd w:val="clear" w:color="auto" w:fill="FFFFFF"/>
        <w:jc w:val="both"/>
        <w:rPr>
          <w:szCs w:val="28"/>
          <w:u w:val="single"/>
        </w:rPr>
      </w:pPr>
    </w:p>
    <w:p w14:paraId="3787CF26" w14:textId="77777777" w:rsidR="002B6CD2" w:rsidRDefault="002B6CD2" w:rsidP="002B6CD2">
      <w:pPr>
        <w:shd w:val="clear" w:color="auto" w:fill="FFFFFF"/>
        <w:jc w:val="both"/>
        <w:rPr>
          <w:rStyle w:val="a3"/>
        </w:rPr>
      </w:pPr>
      <w:r>
        <w:rPr>
          <w:szCs w:val="28"/>
        </w:rPr>
        <w:t>2.С</w:t>
      </w:r>
      <w:r w:rsidRPr="00DE65B2">
        <w:rPr>
          <w:szCs w:val="28"/>
        </w:rPr>
        <w:t>айт методичного кабінету ГК ЛНАУ, електронна бібліотека</w:t>
      </w:r>
      <w:r>
        <w:rPr>
          <w:szCs w:val="28"/>
        </w:rPr>
        <w:t xml:space="preserve"> ОПП </w:t>
      </w:r>
      <w:r w:rsidRPr="00252D75">
        <w:rPr>
          <w:bCs/>
          <w:szCs w:val="28"/>
        </w:rPr>
        <w:t>076  «Підприємництво, торгівля та біржова діяльність»</w:t>
      </w:r>
      <w:r>
        <w:rPr>
          <w:szCs w:val="28"/>
        </w:rPr>
        <w:t xml:space="preserve">      </w:t>
      </w:r>
      <w:hyperlink r:id="rId6" w:history="1">
        <w:r w:rsidRPr="00180247">
          <w:rPr>
            <w:rStyle w:val="a3"/>
          </w:rPr>
          <w:t>https://1784073.site123.me/</w:t>
        </w:r>
      </w:hyperlink>
      <w:r>
        <w:rPr>
          <w:rStyle w:val="a3"/>
        </w:rPr>
        <w:t xml:space="preserve">  </w:t>
      </w:r>
    </w:p>
    <w:p w14:paraId="7022C16A" w14:textId="77777777" w:rsidR="002B6CD2" w:rsidRPr="00E770A8" w:rsidRDefault="002B6CD2" w:rsidP="002B6CD2">
      <w:pPr>
        <w:shd w:val="clear" w:color="auto" w:fill="FFFFFF"/>
        <w:jc w:val="both"/>
        <w:rPr>
          <w:szCs w:val="28"/>
        </w:rPr>
      </w:pPr>
    </w:p>
    <w:p w14:paraId="0062ECD5" w14:textId="77777777" w:rsidR="002B6CD2" w:rsidRPr="00DD3764" w:rsidRDefault="002B6CD2" w:rsidP="002B6CD2">
      <w:pPr>
        <w:spacing w:before="100" w:beforeAutospacing="1" w:after="100" w:afterAutospacing="1"/>
        <w:rPr>
          <w:color w:val="000000"/>
          <w:sz w:val="27"/>
          <w:szCs w:val="27"/>
          <w:lang w:eastAsia="uk-UA"/>
        </w:rPr>
      </w:pPr>
    </w:p>
    <w:p w14:paraId="1D74C98E" w14:textId="77777777" w:rsidR="00205D70" w:rsidRDefault="00205D70"/>
    <w:sectPr w:rsidR="00205D7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8B"/>
    <w:rsid w:val="00205D70"/>
    <w:rsid w:val="002B6CD2"/>
    <w:rsid w:val="0064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5EA3"/>
  <w15:chartTrackingRefBased/>
  <w15:docId w15:val="{933EC134-6C14-4DA2-9E58-A5A02A5C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C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6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784073.site123.me/" TargetMode="External"/><Relationship Id="rId5" Type="http://schemas.openxmlformats.org/officeDocument/2006/relationships/hyperlink" Target="http://gklnau.org.ua/moodle/" TargetMode="External"/><Relationship Id="rId4" Type="http://schemas.openxmlformats.org/officeDocument/2006/relationships/hyperlink" Target="http://ns2000.com.ua/wp-content/uploads/2019/10/Osnovy-filosofs-kykh-znan-Petrushenko-1-7-str.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2021-04-12T19:29:00Z</dcterms:created>
  <dcterms:modified xsi:type="dcterms:W3CDTF">2021-04-12T19:29:00Z</dcterms:modified>
</cp:coreProperties>
</file>