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271C3" w14:textId="77777777" w:rsidR="004E3C0C" w:rsidRDefault="004E3C0C" w:rsidP="004E3C0C">
      <w:pPr>
        <w:ind w:left="7513" w:hanging="6946"/>
        <w:jc w:val="center"/>
        <w:rPr>
          <w:b/>
          <w:szCs w:val="28"/>
          <w:lang w:val="uk-UA"/>
        </w:rPr>
      </w:pPr>
      <w:r w:rsidRPr="00463071">
        <w:rPr>
          <w:b/>
          <w:szCs w:val="28"/>
          <w:lang w:val="uk-UA"/>
        </w:rPr>
        <w:t xml:space="preserve">Теми </w:t>
      </w:r>
      <w:r>
        <w:rPr>
          <w:b/>
          <w:szCs w:val="28"/>
          <w:lang w:val="uk-UA"/>
        </w:rPr>
        <w:t>практичних занять</w:t>
      </w:r>
      <w:r>
        <w:rPr>
          <w:b/>
          <w:szCs w:val="28"/>
          <w:lang w:val="uk-UA"/>
        </w:rPr>
        <w:t xml:space="preserve"> </w:t>
      </w:r>
    </w:p>
    <w:p w14:paraId="64CCFDC8" w14:textId="33412E1A" w:rsidR="004E3C0C" w:rsidRDefault="004E3C0C" w:rsidP="004E3C0C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 дисципліни «Біржова діяльність»</w:t>
      </w:r>
    </w:p>
    <w:p w14:paraId="2730C098" w14:textId="77777777" w:rsidR="004E3C0C" w:rsidRDefault="004E3C0C" w:rsidP="004E3C0C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46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7051"/>
        <w:gridCol w:w="1547"/>
      </w:tblGrid>
      <w:tr w:rsidR="004E3C0C" w:rsidRPr="00C943FD" w14:paraId="666A9226" w14:textId="77777777" w:rsidTr="00B12633">
        <w:tc>
          <w:tcPr>
            <w:tcW w:w="864" w:type="dxa"/>
            <w:shd w:val="clear" w:color="auto" w:fill="auto"/>
            <w:vAlign w:val="center"/>
          </w:tcPr>
          <w:p w14:paraId="14594004" w14:textId="77777777" w:rsidR="004E3C0C" w:rsidRPr="00C943FD" w:rsidRDefault="004E3C0C" w:rsidP="00B12633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№</w:t>
            </w:r>
          </w:p>
          <w:p w14:paraId="3EF9A727" w14:textId="77777777" w:rsidR="004E3C0C" w:rsidRPr="00C943FD" w:rsidRDefault="004E3C0C" w:rsidP="00B12633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051" w:type="dxa"/>
            <w:shd w:val="clear" w:color="auto" w:fill="auto"/>
            <w:vAlign w:val="center"/>
          </w:tcPr>
          <w:p w14:paraId="0A8E6ADF" w14:textId="77777777" w:rsidR="004E3C0C" w:rsidRPr="00C943FD" w:rsidRDefault="004E3C0C" w:rsidP="00B12633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4A6AF7A" w14:textId="77777777" w:rsidR="004E3C0C" w:rsidRPr="00C943FD" w:rsidRDefault="004E3C0C" w:rsidP="00B12633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Кількість</w:t>
            </w:r>
          </w:p>
          <w:p w14:paraId="59A69337" w14:textId="77777777" w:rsidR="004E3C0C" w:rsidRPr="00C943FD" w:rsidRDefault="004E3C0C" w:rsidP="00B12633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годин</w:t>
            </w:r>
          </w:p>
        </w:tc>
      </w:tr>
      <w:tr w:rsidR="004E3C0C" w:rsidRPr="00BF4040" w14:paraId="37A56358" w14:textId="77777777" w:rsidTr="00B12633">
        <w:tc>
          <w:tcPr>
            <w:tcW w:w="864" w:type="dxa"/>
            <w:shd w:val="clear" w:color="auto" w:fill="auto"/>
            <w:vAlign w:val="center"/>
          </w:tcPr>
          <w:p w14:paraId="2175AE99" w14:textId="77777777" w:rsidR="004E3C0C" w:rsidRPr="00BF4040" w:rsidRDefault="004E3C0C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7051" w:type="dxa"/>
            <w:shd w:val="clear" w:color="auto" w:fill="auto"/>
            <w:vAlign w:val="center"/>
          </w:tcPr>
          <w:p w14:paraId="3AB7E18C" w14:textId="77777777" w:rsidR="004E3C0C" w:rsidRPr="000F3539" w:rsidRDefault="004E3C0C" w:rsidP="00B12633">
            <w:pPr>
              <w:jc w:val="both"/>
              <w:rPr>
                <w:szCs w:val="28"/>
                <w:lang w:val="uk-UA"/>
              </w:rPr>
            </w:pPr>
            <w:r w:rsidRPr="000F3539">
              <w:rPr>
                <w:color w:val="000000"/>
                <w:szCs w:val="28"/>
                <w:lang w:val="uk-UA"/>
              </w:rPr>
              <w:t>Класифікація бірж та їх функції</w:t>
            </w:r>
          </w:p>
        </w:tc>
        <w:tc>
          <w:tcPr>
            <w:tcW w:w="1547" w:type="dxa"/>
            <w:shd w:val="clear" w:color="auto" w:fill="auto"/>
          </w:tcPr>
          <w:p w14:paraId="3B549A04" w14:textId="77777777" w:rsidR="004E3C0C" w:rsidRPr="00BF4040" w:rsidRDefault="004E3C0C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E3C0C" w:rsidRPr="00BF4040" w14:paraId="44A74E7C" w14:textId="77777777" w:rsidTr="00B12633">
        <w:tc>
          <w:tcPr>
            <w:tcW w:w="864" w:type="dxa"/>
            <w:shd w:val="clear" w:color="auto" w:fill="auto"/>
            <w:vAlign w:val="center"/>
          </w:tcPr>
          <w:p w14:paraId="5EE10347" w14:textId="77777777" w:rsidR="004E3C0C" w:rsidRPr="00BF4040" w:rsidRDefault="004E3C0C" w:rsidP="00B12633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2.</w:t>
            </w:r>
          </w:p>
        </w:tc>
        <w:tc>
          <w:tcPr>
            <w:tcW w:w="7051" w:type="dxa"/>
            <w:shd w:val="clear" w:color="auto" w:fill="auto"/>
            <w:vAlign w:val="center"/>
          </w:tcPr>
          <w:p w14:paraId="7947B29A" w14:textId="77777777" w:rsidR="004E3C0C" w:rsidRPr="000F3539" w:rsidRDefault="004E3C0C" w:rsidP="00B12633">
            <w:pPr>
              <w:jc w:val="both"/>
              <w:rPr>
                <w:szCs w:val="28"/>
                <w:lang w:val="uk-UA"/>
              </w:rPr>
            </w:pPr>
            <w:r w:rsidRPr="000F3539">
              <w:rPr>
                <w:color w:val="000000"/>
                <w:szCs w:val="28"/>
                <w:lang w:val="uk-UA"/>
              </w:rPr>
              <w:t>Аналіз стану біржової діяльності та показників торгівлі аграрних бірж України</w:t>
            </w:r>
          </w:p>
        </w:tc>
        <w:tc>
          <w:tcPr>
            <w:tcW w:w="1547" w:type="dxa"/>
            <w:shd w:val="clear" w:color="auto" w:fill="auto"/>
          </w:tcPr>
          <w:p w14:paraId="4E9BA8CB" w14:textId="77777777" w:rsidR="004E3C0C" w:rsidRPr="00BF4040" w:rsidRDefault="004E3C0C" w:rsidP="00B12633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2</w:t>
            </w:r>
          </w:p>
        </w:tc>
      </w:tr>
      <w:tr w:rsidR="004E3C0C" w:rsidRPr="00BF4040" w14:paraId="5A6C1896" w14:textId="77777777" w:rsidTr="00B12633">
        <w:tc>
          <w:tcPr>
            <w:tcW w:w="864" w:type="dxa"/>
            <w:shd w:val="clear" w:color="auto" w:fill="auto"/>
            <w:vAlign w:val="center"/>
          </w:tcPr>
          <w:p w14:paraId="617AC39C" w14:textId="77777777" w:rsidR="004E3C0C" w:rsidRPr="00BF4040" w:rsidRDefault="004E3C0C" w:rsidP="00B12633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3.</w:t>
            </w:r>
          </w:p>
        </w:tc>
        <w:tc>
          <w:tcPr>
            <w:tcW w:w="7051" w:type="dxa"/>
            <w:shd w:val="clear" w:color="auto" w:fill="auto"/>
            <w:vAlign w:val="center"/>
          </w:tcPr>
          <w:p w14:paraId="3DAF2C56" w14:textId="77777777" w:rsidR="004E3C0C" w:rsidRPr="000F3539" w:rsidRDefault="004E3C0C" w:rsidP="00B12633">
            <w:pPr>
              <w:rPr>
                <w:szCs w:val="28"/>
                <w:lang w:val="uk-UA"/>
              </w:rPr>
            </w:pPr>
            <w:r w:rsidRPr="000F3539">
              <w:rPr>
                <w:color w:val="000000"/>
                <w:szCs w:val="28"/>
                <w:lang w:val="uk-UA"/>
              </w:rPr>
              <w:t>Оформлення документів на біржових торгах</w:t>
            </w:r>
          </w:p>
        </w:tc>
        <w:tc>
          <w:tcPr>
            <w:tcW w:w="1547" w:type="dxa"/>
            <w:shd w:val="clear" w:color="auto" w:fill="auto"/>
          </w:tcPr>
          <w:p w14:paraId="0444B1F8" w14:textId="77777777" w:rsidR="004E3C0C" w:rsidRPr="00BF4040" w:rsidRDefault="004E3C0C" w:rsidP="00B12633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2</w:t>
            </w:r>
          </w:p>
        </w:tc>
      </w:tr>
      <w:tr w:rsidR="004E3C0C" w:rsidRPr="00BF4040" w14:paraId="0C3CC549" w14:textId="77777777" w:rsidTr="00B12633">
        <w:tc>
          <w:tcPr>
            <w:tcW w:w="864" w:type="dxa"/>
            <w:shd w:val="clear" w:color="auto" w:fill="auto"/>
            <w:vAlign w:val="center"/>
          </w:tcPr>
          <w:p w14:paraId="7FF813BF" w14:textId="77777777" w:rsidR="004E3C0C" w:rsidRPr="00BF4040" w:rsidRDefault="004E3C0C" w:rsidP="00B12633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4.</w:t>
            </w:r>
          </w:p>
        </w:tc>
        <w:tc>
          <w:tcPr>
            <w:tcW w:w="7051" w:type="dxa"/>
            <w:shd w:val="clear" w:color="auto" w:fill="auto"/>
            <w:vAlign w:val="center"/>
          </w:tcPr>
          <w:p w14:paraId="6B1A7DBF" w14:textId="77777777" w:rsidR="004E3C0C" w:rsidRPr="000F3539" w:rsidRDefault="004E3C0C" w:rsidP="00B12633">
            <w:pPr>
              <w:rPr>
                <w:szCs w:val="28"/>
                <w:lang w:val="uk-UA"/>
              </w:rPr>
            </w:pPr>
            <w:proofErr w:type="spellStart"/>
            <w:r w:rsidRPr="000F3539">
              <w:rPr>
                <w:color w:val="000000"/>
                <w:szCs w:val="28"/>
                <w:lang w:val="uk-UA"/>
              </w:rPr>
              <w:t>Ознайомлння</w:t>
            </w:r>
            <w:proofErr w:type="spellEnd"/>
            <w:r w:rsidRPr="000F3539">
              <w:rPr>
                <w:color w:val="000000"/>
                <w:szCs w:val="28"/>
                <w:lang w:val="uk-UA"/>
              </w:rPr>
              <w:t xml:space="preserve"> з типовими зразками біржових угод</w:t>
            </w:r>
          </w:p>
        </w:tc>
        <w:tc>
          <w:tcPr>
            <w:tcW w:w="1547" w:type="dxa"/>
            <w:shd w:val="clear" w:color="auto" w:fill="auto"/>
          </w:tcPr>
          <w:p w14:paraId="7256EFDC" w14:textId="77777777" w:rsidR="004E3C0C" w:rsidRPr="00BF4040" w:rsidRDefault="004E3C0C" w:rsidP="00B12633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2</w:t>
            </w:r>
          </w:p>
        </w:tc>
      </w:tr>
      <w:tr w:rsidR="004E3C0C" w:rsidRPr="00BF4040" w14:paraId="05FAB53F" w14:textId="77777777" w:rsidTr="00B12633">
        <w:tc>
          <w:tcPr>
            <w:tcW w:w="864" w:type="dxa"/>
            <w:shd w:val="clear" w:color="auto" w:fill="auto"/>
            <w:vAlign w:val="center"/>
          </w:tcPr>
          <w:p w14:paraId="12692676" w14:textId="77777777" w:rsidR="004E3C0C" w:rsidRPr="00BF4040" w:rsidRDefault="004E3C0C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7051" w:type="dxa"/>
            <w:shd w:val="clear" w:color="auto" w:fill="auto"/>
          </w:tcPr>
          <w:p w14:paraId="66F54565" w14:textId="77777777" w:rsidR="004E3C0C" w:rsidRPr="000F3539" w:rsidRDefault="004E3C0C" w:rsidP="00B12633">
            <w:pPr>
              <w:rPr>
                <w:color w:val="000000"/>
                <w:szCs w:val="28"/>
                <w:lang w:val="uk-UA"/>
              </w:rPr>
            </w:pPr>
            <w:r w:rsidRPr="000F3539">
              <w:rPr>
                <w:color w:val="000000"/>
                <w:szCs w:val="28"/>
                <w:lang w:val="uk-UA"/>
              </w:rPr>
              <w:t>Розрахунок прогнозної ціни на основні біржові товари</w:t>
            </w:r>
          </w:p>
        </w:tc>
        <w:tc>
          <w:tcPr>
            <w:tcW w:w="1547" w:type="dxa"/>
            <w:shd w:val="clear" w:color="auto" w:fill="auto"/>
          </w:tcPr>
          <w:p w14:paraId="6A742D4C" w14:textId="77777777" w:rsidR="004E3C0C" w:rsidRPr="00BF4040" w:rsidRDefault="004E3C0C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E3C0C" w:rsidRPr="00BF4040" w14:paraId="488B2C3E" w14:textId="77777777" w:rsidTr="00B12633">
        <w:tc>
          <w:tcPr>
            <w:tcW w:w="864" w:type="dxa"/>
            <w:shd w:val="clear" w:color="auto" w:fill="auto"/>
            <w:vAlign w:val="center"/>
          </w:tcPr>
          <w:p w14:paraId="7E07F64B" w14:textId="77777777" w:rsidR="004E3C0C" w:rsidRPr="00BF4040" w:rsidRDefault="004E3C0C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7051" w:type="dxa"/>
            <w:shd w:val="clear" w:color="auto" w:fill="auto"/>
          </w:tcPr>
          <w:p w14:paraId="1280953C" w14:textId="77777777" w:rsidR="004E3C0C" w:rsidRPr="000F3539" w:rsidRDefault="004E3C0C" w:rsidP="00B12633">
            <w:pPr>
              <w:rPr>
                <w:color w:val="000000"/>
                <w:szCs w:val="28"/>
                <w:lang w:val="uk-UA"/>
              </w:rPr>
            </w:pPr>
            <w:r w:rsidRPr="000F3539">
              <w:rPr>
                <w:color w:val="000000"/>
                <w:szCs w:val="28"/>
                <w:lang w:val="uk-UA"/>
              </w:rPr>
              <w:t xml:space="preserve"> Розрахунок обсягів біржового попиту</w:t>
            </w:r>
          </w:p>
        </w:tc>
        <w:tc>
          <w:tcPr>
            <w:tcW w:w="1547" w:type="dxa"/>
            <w:shd w:val="clear" w:color="auto" w:fill="auto"/>
          </w:tcPr>
          <w:p w14:paraId="69E9C72E" w14:textId="77777777" w:rsidR="004E3C0C" w:rsidRPr="00BF4040" w:rsidRDefault="004E3C0C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E3C0C" w:rsidRPr="00BF4040" w14:paraId="77B459A7" w14:textId="77777777" w:rsidTr="00B12633">
        <w:tc>
          <w:tcPr>
            <w:tcW w:w="864" w:type="dxa"/>
            <w:shd w:val="clear" w:color="auto" w:fill="auto"/>
            <w:vAlign w:val="center"/>
          </w:tcPr>
          <w:p w14:paraId="1E2D1C05" w14:textId="77777777" w:rsidR="004E3C0C" w:rsidRPr="00BF4040" w:rsidRDefault="004E3C0C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</w:p>
        </w:tc>
        <w:tc>
          <w:tcPr>
            <w:tcW w:w="7051" w:type="dxa"/>
            <w:shd w:val="clear" w:color="auto" w:fill="auto"/>
          </w:tcPr>
          <w:p w14:paraId="4398A8F5" w14:textId="77777777" w:rsidR="004E3C0C" w:rsidRPr="000F3539" w:rsidRDefault="004E3C0C" w:rsidP="00B12633">
            <w:pPr>
              <w:rPr>
                <w:color w:val="000000"/>
                <w:szCs w:val="28"/>
                <w:lang w:val="uk-UA"/>
              </w:rPr>
            </w:pPr>
            <w:proofErr w:type="spellStart"/>
            <w:r w:rsidRPr="000F3539">
              <w:rPr>
                <w:color w:val="000000"/>
                <w:szCs w:val="28"/>
                <w:lang w:val="uk-UA"/>
              </w:rPr>
              <w:t>Ознайомлння</w:t>
            </w:r>
            <w:proofErr w:type="spellEnd"/>
            <w:r w:rsidRPr="000F3539">
              <w:rPr>
                <w:color w:val="000000"/>
                <w:szCs w:val="28"/>
                <w:lang w:val="uk-UA"/>
              </w:rPr>
              <w:t xml:space="preserve"> з договором на брокерське обслуговування</w:t>
            </w:r>
          </w:p>
        </w:tc>
        <w:tc>
          <w:tcPr>
            <w:tcW w:w="1547" w:type="dxa"/>
            <w:shd w:val="clear" w:color="auto" w:fill="auto"/>
          </w:tcPr>
          <w:p w14:paraId="5296A13C" w14:textId="77777777" w:rsidR="004E3C0C" w:rsidRPr="00BF4040" w:rsidRDefault="004E3C0C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E3C0C" w:rsidRPr="00BF4040" w14:paraId="40D9C463" w14:textId="77777777" w:rsidTr="00B12633">
        <w:tc>
          <w:tcPr>
            <w:tcW w:w="864" w:type="dxa"/>
            <w:shd w:val="clear" w:color="auto" w:fill="auto"/>
            <w:vAlign w:val="center"/>
          </w:tcPr>
          <w:p w14:paraId="5CE05A38" w14:textId="77777777" w:rsidR="004E3C0C" w:rsidRPr="00BF4040" w:rsidRDefault="004E3C0C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</w:p>
        </w:tc>
        <w:tc>
          <w:tcPr>
            <w:tcW w:w="7051" w:type="dxa"/>
            <w:shd w:val="clear" w:color="auto" w:fill="auto"/>
          </w:tcPr>
          <w:p w14:paraId="25F20E9B" w14:textId="77777777" w:rsidR="004E3C0C" w:rsidRPr="000F3539" w:rsidRDefault="004E3C0C" w:rsidP="00B12633">
            <w:pPr>
              <w:rPr>
                <w:color w:val="000000"/>
                <w:szCs w:val="28"/>
                <w:lang w:val="uk-UA"/>
              </w:rPr>
            </w:pPr>
            <w:r w:rsidRPr="000F3539">
              <w:rPr>
                <w:color w:val="000000"/>
                <w:szCs w:val="28"/>
                <w:lang w:val="uk-UA"/>
              </w:rPr>
              <w:t xml:space="preserve"> Розрахунок економічної ефективності діяльності брокерських фірм</w:t>
            </w:r>
          </w:p>
        </w:tc>
        <w:tc>
          <w:tcPr>
            <w:tcW w:w="1547" w:type="dxa"/>
            <w:shd w:val="clear" w:color="auto" w:fill="auto"/>
          </w:tcPr>
          <w:p w14:paraId="5227183D" w14:textId="77777777" w:rsidR="004E3C0C" w:rsidRPr="00BF4040" w:rsidRDefault="004E3C0C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E3C0C" w:rsidRPr="00BF4040" w14:paraId="62F04B7D" w14:textId="77777777" w:rsidTr="00B12633">
        <w:tc>
          <w:tcPr>
            <w:tcW w:w="864" w:type="dxa"/>
            <w:shd w:val="clear" w:color="auto" w:fill="auto"/>
            <w:vAlign w:val="center"/>
          </w:tcPr>
          <w:p w14:paraId="7D4FD6D6" w14:textId="77777777" w:rsidR="004E3C0C" w:rsidRPr="00BF4040" w:rsidRDefault="004E3C0C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</w:p>
        </w:tc>
        <w:tc>
          <w:tcPr>
            <w:tcW w:w="7051" w:type="dxa"/>
            <w:shd w:val="clear" w:color="auto" w:fill="auto"/>
            <w:vAlign w:val="center"/>
          </w:tcPr>
          <w:p w14:paraId="7AF1DDE1" w14:textId="77777777" w:rsidR="004E3C0C" w:rsidRPr="000F3539" w:rsidRDefault="004E3C0C" w:rsidP="00B12633">
            <w:pPr>
              <w:rPr>
                <w:szCs w:val="28"/>
                <w:lang w:val="uk-UA"/>
              </w:rPr>
            </w:pPr>
            <w:r w:rsidRPr="000F3539">
              <w:rPr>
                <w:color w:val="000000"/>
                <w:szCs w:val="28"/>
                <w:lang w:val="uk-UA"/>
              </w:rPr>
              <w:t xml:space="preserve">Фінансово-економічна оцінка діяльності ринку цінних </w:t>
            </w:r>
            <w:proofErr w:type="spellStart"/>
            <w:r w:rsidRPr="000F3539">
              <w:rPr>
                <w:color w:val="000000"/>
                <w:szCs w:val="28"/>
                <w:lang w:val="uk-UA"/>
              </w:rPr>
              <w:t>ппаперів</w:t>
            </w:r>
            <w:proofErr w:type="spellEnd"/>
          </w:p>
        </w:tc>
        <w:tc>
          <w:tcPr>
            <w:tcW w:w="1547" w:type="dxa"/>
            <w:shd w:val="clear" w:color="auto" w:fill="auto"/>
          </w:tcPr>
          <w:p w14:paraId="2BD9F09C" w14:textId="77777777" w:rsidR="004E3C0C" w:rsidRPr="00BF4040" w:rsidRDefault="004E3C0C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E3C0C" w:rsidRPr="00BF4040" w14:paraId="4339ADE2" w14:textId="77777777" w:rsidTr="00B12633">
        <w:tc>
          <w:tcPr>
            <w:tcW w:w="864" w:type="dxa"/>
            <w:shd w:val="clear" w:color="auto" w:fill="auto"/>
            <w:vAlign w:val="center"/>
          </w:tcPr>
          <w:p w14:paraId="378CEACE" w14:textId="77777777" w:rsidR="004E3C0C" w:rsidRPr="00BF4040" w:rsidRDefault="004E3C0C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10.</w:t>
            </w:r>
          </w:p>
        </w:tc>
        <w:tc>
          <w:tcPr>
            <w:tcW w:w="7051" w:type="dxa"/>
            <w:shd w:val="clear" w:color="auto" w:fill="auto"/>
            <w:vAlign w:val="center"/>
          </w:tcPr>
          <w:p w14:paraId="3418A5FF" w14:textId="77777777" w:rsidR="004E3C0C" w:rsidRPr="000F3539" w:rsidRDefault="004E3C0C" w:rsidP="00B12633">
            <w:pPr>
              <w:rPr>
                <w:szCs w:val="28"/>
                <w:lang w:val="uk-UA"/>
              </w:rPr>
            </w:pPr>
            <w:r w:rsidRPr="000F3539">
              <w:rPr>
                <w:color w:val="000000"/>
                <w:szCs w:val="28"/>
                <w:lang w:val="uk-UA"/>
              </w:rPr>
              <w:t>Розрахунок результатів від реалізації ф</w:t>
            </w:r>
            <w:r w:rsidRPr="000F3539">
              <w:rPr>
                <w:color w:val="000000"/>
                <w:szCs w:val="28"/>
                <w:lang w:val="uk-UA"/>
              </w:rPr>
              <w:sym w:font="Symbol" w:char="F0A2"/>
            </w:r>
            <w:proofErr w:type="spellStart"/>
            <w:r w:rsidRPr="000F3539">
              <w:rPr>
                <w:color w:val="000000"/>
                <w:szCs w:val="28"/>
                <w:lang w:val="uk-UA"/>
              </w:rPr>
              <w:t>ючерсного</w:t>
            </w:r>
            <w:proofErr w:type="spellEnd"/>
            <w:r w:rsidRPr="000F3539">
              <w:rPr>
                <w:color w:val="000000"/>
                <w:szCs w:val="28"/>
                <w:lang w:val="uk-UA"/>
              </w:rPr>
              <w:t xml:space="preserve"> контракту</w:t>
            </w:r>
          </w:p>
        </w:tc>
        <w:tc>
          <w:tcPr>
            <w:tcW w:w="1547" w:type="dxa"/>
            <w:shd w:val="clear" w:color="auto" w:fill="auto"/>
          </w:tcPr>
          <w:p w14:paraId="30A4F437" w14:textId="77777777" w:rsidR="004E3C0C" w:rsidRPr="00BF4040" w:rsidRDefault="004E3C0C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E3C0C" w:rsidRPr="00BF4040" w14:paraId="01ADB0FE" w14:textId="77777777" w:rsidTr="00B12633">
        <w:tc>
          <w:tcPr>
            <w:tcW w:w="7915" w:type="dxa"/>
            <w:gridSpan w:val="2"/>
            <w:shd w:val="clear" w:color="auto" w:fill="auto"/>
            <w:vAlign w:val="center"/>
          </w:tcPr>
          <w:p w14:paraId="16D09105" w14:textId="77777777" w:rsidR="004E3C0C" w:rsidRPr="00871C37" w:rsidRDefault="004E3C0C" w:rsidP="00B12633">
            <w:pPr>
              <w:jc w:val="center"/>
              <w:rPr>
                <w:b/>
                <w:i/>
                <w:szCs w:val="28"/>
                <w:lang w:val="uk-UA"/>
              </w:rPr>
            </w:pPr>
            <w:r w:rsidRPr="00871C37">
              <w:rPr>
                <w:b/>
                <w:i/>
                <w:szCs w:val="28"/>
                <w:lang w:val="uk-UA"/>
              </w:rPr>
              <w:t>Всього годин</w:t>
            </w:r>
          </w:p>
        </w:tc>
        <w:tc>
          <w:tcPr>
            <w:tcW w:w="1547" w:type="dxa"/>
            <w:shd w:val="clear" w:color="auto" w:fill="auto"/>
          </w:tcPr>
          <w:p w14:paraId="5A581F18" w14:textId="77777777" w:rsidR="004E3C0C" w:rsidRPr="00871C37" w:rsidRDefault="004E3C0C" w:rsidP="00B12633">
            <w:pPr>
              <w:jc w:val="center"/>
              <w:rPr>
                <w:b/>
                <w:i/>
                <w:szCs w:val="28"/>
                <w:lang w:val="uk-UA"/>
              </w:rPr>
            </w:pPr>
            <w:r w:rsidRPr="00871C37">
              <w:rPr>
                <w:b/>
                <w:i/>
                <w:szCs w:val="28"/>
                <w:lang w:val="uk-UA"/>
              </w:rPr>
              <w:t>2</w:t>
            </w:r>
            <w:r>
              <w:rPr>
                <w:b/>
                <w:i/>
                <w:szCs w:val="28"/>
                <w:lang w:val="uk-UA"/>
              </w:rPr>
              <w:t>0</w:t>
            </w:r>
          </w:p>
        </w:tc>
      </w:tr>
    </w:tbl>
    <w:p w14:paraId="7F6BA882" w14:textId="77777777" w:rsidR="004E3C0C" w:rsidRDefault="004E3C0C" w:rsidP="004E3C0C">
      <w:pPr>
        <w:ind w:left="7513" w:hanging="6946"/>
        <w:jc w:val="center"/>
        <w:rPr>
          <w:b/>
          <w:szCs w:val="28"/>
          <w:lang w:val="uk-UA"/>
        </w:rPr>
      </w:pPr>
    </w:p>
    <w:p w14:paraId="602C71D2" w14:textId="77777777" w:rsidR="004E3C0C" w:rsidRDefault="004E3C0C" w:rsidP="004E3C0C">
      <w:pPr>
        <w:ind w:left="7513" w:hanging="6946"/>
        <w:jc w:val="center"/>
        <w:rPr>
          <w:b/>
          <w:szCs w:val="28"/>
          <w:lang w:val="uk-UA"/>
        </w:rPr>
      </w:pPr>
    </w:p>
    <w:p w14:paraId="24177A1B" w14:textId="77777777" w:rsidR="004E3C0C" w:rsidRDefault="004E3C0C" w:rsidP="004E3C0C">
      <w:pPr>
        <w:ind w:left="7513" w:hanging="6946"/>
        <w:jc w:val="center"/>
        <w:rPr>
          <w:b/>
          <w:szCs w:val="28"/>
          <w:lang w:val="uk-UA"/>
        </w:rPr>
      </w:pPr>
    </w:p>
    <w:p w14:paraId="33B4181B" w14:textId="77777777" w:rsidR="004E3C0C" w:rsidRDefault="004E3C0C" w:rsidP="004E3C0C">
      <w:pPr>
        <w:ind w:left="7513" w:hanging="6946"/>
        <w:jc w:val="center"/>
        <w:rPr>
          <w:b/>
          <w:szCs w:val="28"/>
          <w:lang w:val="uk-UA"/>
        </w:rPr>
      </w:pPr>
    </w:p>
    <w:p w14:paraId="1F0D836D" w14:textId="77777777" w:rsidR="004E3C0C" w:rsidRDefault="004E3C0C" w:rsidP="004E3C0C">
      <w:pPr>
        <w:ind w:left="7513" w:hanging="6946"/>
        <w:jc w:val="center"/>
        <w:rPr>
          <w:b/>
          <w:szCs w:val="28"/>
          <w:lang w:val="uk-UA"/>
        </w:rPr>
      </w:pPr>
    </w:p>
    <w:p w14:paraId="6477A83D" w14:textId="3C699B79" w:rsidR="004E3C0C" w:rsidRDefault="004E3C0C" w:rsidP="004E3C0C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Теми семінарських занять</w:t>
      </w:r>
    </w:p>
    <w:p w14:paraId="5D7E1C7A" w14:textId="77777777" w:rsidR="004E3C0C" w:rsidRPr="00631439" w:rsidRDefault="004E3C0C" w:rsidP="004E3C0C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46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7051"/>
        <w:gridCol w:w="1547"/>
      </w:tblGrid>
      <w:tr w:rsidR="004E3C0C" w:rsidRPr="00C943FD" w14:paraId="0C55AC75" w14:textId="77777777" w:rsidTr="00B12633">
        <w:tc>
          <w:tcPr>
            <w:tcW w:w="864" w:type="dxa"/>
            <w:shd w:val="clear" w:color="auto" w:fill="auto"/>
            <w:vAlign w:val="center"/>
          </w:tcPr>
          <w:p w14:paraId="4A1758E0" w14:textId="77777777" w:rsidR="004E3C0C" w:rsidRPr="00C943FD" w:rsidRDefault="004E3C0C" w:rsidP="00B12633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№</w:t>
            </w:r>
          </w:p>
          <w:p w14:paraId="7CB95A12" w14:textId="77777777" w:rsidR="004E3C0C" w:rsidRPr="00C943FD" w:rsidRDefault="004E3C0C" w:rsidP="00B12633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051" w:type="dxa"/>
            <w:shd w:val="clear" w:color="auto" w:fill="auto"/>
            <w:vAlign w:val="center"/>
          </w:tcPr>
          <w:p w14:paraId="6DC1566D" w14:textId="77777777" w:rsidR="004E3C0C" w:rsidRPr="00C943FD" w:rsidRDefault="004E3C0C" w:rsidP="00B12633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D1D9766" w14:textId="77777777" w:rsidR="004E3C0C" w:rsidRPr="00C943FD" w:rsidRDefault="004E3C0C" w:rsidP="00B12633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Кількість</w:t>
            </w:r>
          </w:p>
          <w:p w14:paraId="6345EB03" w14:textId="77777777" w:rsidR="004E3C0C" w:rsidRPr="00C943FD" w:rsidRDefault="004E3C0C" w:rsidP="00B12633">
            <w:pPr>
              <w:jc w:val="center"/>
              <w:rPr>
                <w:b/>
                <w:szCs w:val="28"/>
                <w:lang w:val="uk-UA"/>
              </w:rPr>
            </w:pPr>
            <w:r w:rsidRPr="00C943FD">
              <w:rPr>
                <w:b/>
                <w:szCs w:val="28"/>
                <w:lang w:val="uk-UA"/>
              </w:rPr>
              <w:t>годин</w:t>
            </w:r>
          </w:p>
        </w:tc>
      </w:tr>
      <w:tr w:rsidR="004E3C0C" w:rsidRPr="00BF4040" w14:paraId="1D985197" w14:textId="77777777" w:rsidTr="00B12633">
        <w:tc>
          <w:tcPr>
            <w:tcW w:w="864" w:type="dxa"/>
            <w:shd w:val="clear" w:color="auto" w:fill="auto"/>
            <w:vAlign w:val="center"/>
          </w:tcPr>
          <w:p w14:paraId="4DC5BA3A" w14:textId="77777777" w:rsidR="004E3C0C" w:rsidRPr="00BF4040" w:rsidRDefault="004E3C0C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 </w:t>
            </w:r>
          </w:p>
        </w:tc>
        <w:tc>
          <w:tcPr>
            <w:tcW w:w="7051" w:type="dxa"/>
            <w:shd w:val="clear" w:color="auto" w:fill="auto"/>
            <w:vAlign w:val="center"/>
          </w:tcPr>
          <w:p w14:paraId="358625FA" w14:textId="77777777" w:rsidR="004E3C0C" w:rsidRPr="00BF4040" w:rsidRDefault="004E3C0C" w:rsidP="00B12633">
            <w:pPr>
              <w:jc w:val="both"/>
              <w:rPr>
                <w:szCs w:val="28"/>
                <w:lang w:val="uk-UA"/>
              </w:rPr>
            </w:pPr>
            <w:r w:rsidRPr="0028169E">
              <w:rPr>
                <w:color w:val="000000"/>
                <w:szCs w:val="28"/>
                <w:lang w:val="uk-UA"/>
              </w:rPr>
              <w:t>Основні характерні риси міжнародної біржової торгівлі</w:t>
            </w:r>
          </w:p>
        </w:tc>
        <w:tc>
          <w:tcPr>
            <w:tcW w:w="1547" w:type="dxa"/>
            <w:shd w:val="clear" w:color="auto" w:fill="auto"/>
          </w:tcPr>
          <w:p w14:paraId="766BB8AA" w14:textId="77777777" w:rsidR="004E3C0C" w:rsidRPr="00BF4040" w:rsidRDefault="004E3C0C" w:rsidP="00B12633">
            <w:pPr>
              <w:jc w:val="center"/>
              <w:rPr>
                <w:szCs w:val="28"/>
                <w:lang w:val="uk-UA"/>
              </w:rPr>
            </w:pPr>
            <w:r w:rsidRPr="00BF4040">
              <w:rPr>
                <w:szCs w:val="28"/>
                <w:lang w:val="uk-UA"/>
              </w:rPr>
              <w:t>2</w:t>
            </w:r>
          </w:p>
        </w:tc>
      </w:tr>
      <w:tr w:rsidR="004E3C0C" w:rsidRPr="00BF4040" w14:paraId="41E35DD6" w14:textId="77777777" w:rsidTr="00B12633">
        <w:tc>
          <w:tcPr>
            <w:tcW w:w="864" w:type="dxa"/>
            <w:shd w:val="clear" w:color="auto" w:fill="auto"/>
            <w:vAlign w:val="center"/>
          </w:tcPr>
          <w:p w14:paraId="777EBCD5" w14:textId="77777777" w:rsidR="004E3C0C" w:rsidRDefault="004E3C0C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7051" w:type="dxa"/>
            <w:shd w:val="clear" w:color="auto" w:fill="auto"/>
            <w:vAlign w:val="center"/>
          </w:tcPr>
          <w:p w14:paraId="541F334F" w14:textId="77777777" w:rsidR="004E3C0C" w:rsidRPr="00867139" w:rsidRDefault="004E3C0C" w:rsidP="00B12633">
            <w:pPr>
              <w:jc w:val="both"/>
              <w:rPr>
                <w:color w:val="000000"/>
                <w:szCs w:val="28"/>
                <w:lang w:val="uk-UA"/>
              </w:rPr>
            </w:pPr>
            <w:r w:rsidRPr="00867139">
              <w:rPr>
                <w:color w:val="000000"/>
                <w:szCs w:val="28"/>
                <w:lang w:val="uk-UA"/>
              </w:rPr>
              <w:t>Становлення та регулювання біржового ринку України</w:t>
            </w:r>
          </w:p>
        </w:tc>
        <w:tc>
          <w:tcPr>
            <w:tcW w:w="1547" w:type="dxa"/>
            <w:shd w:val="clear" w:color="auto" w:fill="auto"/>
          </w:tcPr>
          <w:p w14:paraId="4C004852" w14:textId="77777777" w:rsidR="004E3C0C" w:rsidRPr="00BF4040" w:rsidRDefault="004E3C0C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E3C0C" w:rsidRPr="00BF4040" w14:paraId="059F42CF" w14:textId="77777777" w:rsidTr="00B12633">
        <w:tc>
          <w:tcPr>
            <w:tcW w:w="864" w:type="dxa"/>
            <w:shd w:val="clear" w:color="auto" w:fill="auto"/>
            <w:vAlign w:val="center"/>
          </w:tcPr>
          <w:p w14:paraId="4A93B1BC" w14:textId="77777777" w:rsidR="004E3C0C" w:rsidRDefault="004E3C0C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7051" w:type="dxa"/>
            <w:shd w:val="clear" w:color="auto" w:fill="auto"/>
            <w:vAlign w:val="center"/>
          </w:tcPr>
          <w:p w14:paraId="1F164EB8" w14:textId="77777777" w:rsidR="004E3C0C" w:rsidRPr="00867139" w:rsidRDefault="004E3C0C" w:rsidP="00B12633">
            <w:pPr>
              <w:jc w:val="both"/>
              <w:rPr>
                <w:color w:val="000000"/>
                <w:szCs w:val="28"/>
                <w:lang w:val="uk-UA"/>
              </w:rPr>
            </w:pPr>
            <w:r w:rsidRPr="00867139">
              <w:rPr>
                <w:color w:val="000000"/>
                <w:szCs w:val="28"/>
                <w:lang w:val="uk-UA"/>
              </w:rPr>
              <w:t>Організаційна структура біржі та взаємовідносини клієнтів з біржами</w:t>
            </w:r>
          </w:p>
        </w:tc>
        <w:tc>
          <w:tcPr>
            <w:tcW w:w="1547" w:type="dxa"/>
            <w:shd w:val="clear" w:color="auto" w:fill="auto"/>
          </w:tcPr>
          <w:p w14:paraId="35D69F05" w14:textId="77777777" w:rsidR="004E3C0C" w:rsidRPr="00BF4040" w:rsidRDefault="004E3C0C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E3C0C" w:rsidRPr="00BF4040" w14:paraId="0FF44D8E" w14:textId="77777777" w:rsidTr="00B12633">
        <w:tc>
          <w:tcPr>
            <w:tcW w:w="864" w:type="dxa"/>
            <w:shd w:val="clear" w:color="auto" w:fill="auto"/>
            <w:vAlign w:val="center"/>
          </w:tcPr>
          <w:p w14:paraId="49D2B752" w14:textId="77777777" w:rsidR="004E3C0C" w:rsidRDefault="004E3C0C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7051" w:type="dxa"/>
            <w:shd w:val="clear" w:color="auto" w:fill="auto"/>
            <w:vAlign w:val="center"/>
          </w:tcPr>
          <w:p w14:paraId="33CFA081" w14:textId="77777777" w:rsidR="004E3C0C" w:rsidRPr="00867139" w:rsidRDefault="004E3C0C" w:rsidP="00B12633">
            <w:pPr>
              <w:jc w:val="both"/>
              <w:rPr>
                <w:color w:val="000000"/>
                <w:szCs w:val="28"/>
                <w:lang w:val="uk-UA"/>
              </w:rPr>
            </w:pPr>
            <w:r w:rsidRPr="00867139">
              <w:rPr>
                <w:color w:val="000000"/>
                <w:szCs w:val="28"/>
                <w:lang w:val="uk-UA"/>
              </w:rPr>
              <w:t>Організація та порядок проведення біржових торгів</w:t>
            </w:r>
          </w:p>
        </w:tc>
        <w:tc>
          <w:tcPr>
            <w:tcW w:w="1547" w:type="dxa"/>
            <w:shd w:val="clear" w:color="auto" w:fill="auto"/>
          </w:tcPr>
          <w:p w14:paraId="3F4D34ED" w14:textId="77777777" w:rsidR="004E3C0C" w:rsidRPr="00BF4040" w:rsidRDefault="004E3C0C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E3C0C" w:rsidRPr="00BF4040" w14:paraId="26A819D5" w14:textId="77777777" w:rsidTr="00B12633">
        <w:tc>
          <w:tcPr>
            <w:tcW w:w="864" w:type="dxa"/>
            <w:shd w:val="clear" w:color="auto" w:fill="auto"/>
            <w:vAlign w:val="center"/>
          </w:tcPr>
          <w:p w14:paraId="2A4FF1D1" w14:textId="77777777" w:rsidR="004E3C0C" w:rsidRDefault="004E3C0C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7051" w:type="dxa"/>
            <w:shd w:val="clear" w:color="auto" w:fill="auto"/>
            <w:vAlign w:val="center"/>
          </w:tcPr>
          <w:p w14:paraId="57FC9F5D" w14:textId="77777777" w:rsidR="004E3C0C" w:rsidRPr="00867139" w:rsidRDefault="004E3C0C" w:rsidP="00B12633">
            <w:pPr>
              <w:jc w:val="both"/>
              <w:rPr>
                <w:color w:val="000000"/>
                <w:szCs w:val="28"/>
                <w:lang w:val="uk-UA"/>
              </w:rPr>
            </w:pPr>
            <w:r w:rsidRPr="00867139">
              <w:rPr>
                <w:color w:val="000000"/>
                <w:szCs w:val="28"/>
                <w:lang w:val="uk-UA"/>
              </w:rPr>
              <w:t>Ринок цінних паперів та його характеристика</w:t>
            </w:r>
          </w:p>
        </w:tc>
        <w:tc>
          <w:tcPr>
            <w:tcW w:w="1547" w:type="dxa"/>
            <w:shd w:val="clear" w:color="auto" w:fill="auto"/>
          </w:tcPr>
          <w:p w14:paraId="117A94B8" w14:textId="77777777" w:rsidR="004E3C0C" w:rsidRPr="00BF4040" w:rsidRDefault="004E3C0C" w:rsidP="00B1263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E3C0C" w:rsidRPr="00A231EC" w14:paraId="63D0592C" w14:textId="77777777" w:rsidTr="00B12633">
        <w:tc>
          <w:tcPr>
            <w:tcW w:w="7915" w:type="dxa"/>
            <w:gridSpan w:val="2"/>
            <w:shd w:val="clear" w:color="auto" w:fill="auto"/>
            <w:vAlign w:val="center"/>
          </w:tcPr>
          <w:p w14:paraId="19F3C2B1" w14:textId="77777777" w:rsidR="004E3C0C" w:rsidRPr="003172CB" w:rsidRDefault="004E3C0C" w:rsidP="00B12633">
            <w:pPr>
              <w:jc w:val="center"/>
              <w:rPr>
                <w:b/>
                <w:i/>
                <w:szCs w:val="28"/>
                <w:lang w:val="uk-UA"/>
              </w:rPr>
            </w:pPr>
            <w:r w:rsidRPr="003172CB">
              <w:rPr>
                <w:b/>
                <w:i/>
                <w:szCs w:val="28"/>
                <w:lang w:val="uk-UA"/>
              </w:rPr>
              <w:t>Всього годин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780D0A0" w14:textId="77777777" w:rsidR="004E3C0C" w:rsidRPr="00A231EC" w:rsidRDefault="004E3C0C" w:rsidP="00B12633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10</w:t>
            </w:r>
          </w:p>
        </w:tc>
      </w:tr>
    </w:tbl>
    <w:p w14:paraId="4AF9DF06" w14:textId="77777777" w:rsidR="004E3C0C" w:rsidRPr="004E4051" w:rsidRDefault="004E3C0C" w:rsidP="004E3C0C">
      <w:pPr>
        <w:ind w:left="7513" w:hanging="6946"/>
        <w:jc w:val="center"/>
        <w:rPr>
          <w:lang w:val="uk-UA"/>
        </w:rPr>
      </w:pPr>
    </w:p>
    <w:p w14:paraId="6EEDD48D" w14:textId="77777777" w:rsidR="004E3C0C" w:rsidRDefault="004E3C0C" w:rsidP="004E3C0C">
      <w:pPr>
        <w:ind w:left="7513" w:hanging="6946"/>
        <w:rPr>
          <w:lang w:val="uk-UA"/>
        </w:rPr>
      </w:pPr>
      <w:r w:rsidRPr="004E4051">
        <w:rPr>
          <w:lang w:val="uk-UA"/>
        </w:rPr>
        <w:t xml:space="preserve">                                   </w:t>
      </w:r>
    </w:p>
    <w:p w14:paraId="35000A3A" w14:textId="77777777" w:rsidR="004E3C0C" w:rsidRDefault="004E3C0C" w:rsidP="004E3C0C">
      <w:pPr>
        <w:ind w:left="7513" w:hanging="6946"/>
        <w:rPr>
          <w:lang w:val="uk-UA"/>
        </w:rPr>
      </w:pPr>
    </w:p>
    <w:p w14:paraId="5D952737" w14:textId="77777777" w:rsidR="004E3C0C" w:rsidRDefault="004E3C0C" w:rsidP="004E3C0C">
      <w:pPr>
        <w:ind w:left="7513" w:hanging="6946"/>
        <w:rPr>
          <w:lang w:val="uk-UA"/>
        </w:rPr>
      </w:pPr>
    </w:p>
    <w:p w14:paraId="3E0E4225" w14:textId="77777777" w:rsidR="004E3C0C" w:rsidRDefault="004E3C0C" w:rsidP="004E3C0C">
      <w:pPr>
        <w:ind w:left="7513" w:hanging="6946"/>
        <w:rPr>
          <w:lang w:val="uk-UA"/>
        </w:rPr>
      </w:pPr>
    </w:p>
    <w:p w14:paraId="440C6520" w14:textId="77777777" w:rsidR="004E3C0C" w:rsidRDefault="004E3C0C" w:rsidP="004E3C0C">
      <w:pPr>
        <w:ind w:left="7513" w:hanging="6946"/>
        <w:rPr>
          <w:lang w:val="uk-UA"/>
        </w:rPr>
      </w:pPr>
    </w:p>
    <w:p w14:paraId="3CE59CE9" w14:textId="77777777" w:rsidR="00992AFC" w:rsidRDefault="00992AFC"/>
    <w:sectPr w:rsidR="00992AF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91"/>
    <w:rsid w:val="004E3C0C"/>
    <w:rsid w:val="00992AFC"/>
    <w:rsid w:val="00C0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4D32"/>
  <w15:chartTrackingRefBased/>
  <w15:docId w15:val="{7B383C86-3A1C-4A5B-96F5-8C7D6696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C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2021-04-09T07:33:00Z</dcterms:created>
  <dcterms:modified xsi:type="dcterms:W3CDTF">2021-04-09T07:33:00Z</dcterms:modified>
</cp:coreProperties>
</file>