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80F8" w14:textId="425F1036" w:rsidR="004D3EA5" w:rsidRDefault="004D3EA5" w:rsidP="004D3EA5">
      <w:pPr>
        <w:jc w:val="center"/>
        <w:rPr>
          <w:b/>
          <w:snapToGrid w:val="0"/>
          <w:szCs w:val="28"/>
          <w:lang w:val="uk-UA"/>
        </w:rPr>
      </w:pPr>
      <w:r w:rsidRPr="00BD1153">
        <w:rPr>
          <w:b/>
          <w:snapToGrid w:val="0"/>
          <w:szCs w:val="28"/>
          <w:lang w:val="uk-UA"/>
        </w:rPr>
        <w:t>Електронні ресурси</w:t>
      </w:r>
      <w:r>
        <w:rPr>
          <w:b/>
          <w:snapToGrid w:val="0"/>
          <w:szCs w:val="28"/>
          <w:lang w:val="uk-UA"/>
        </w:rPr>
        <w:t xml:space="preserve"> з дисципліни «Біржова діяльність»</w:t>
      </w:r>
    </w:p>
    <w:p w14:paraId="53FDACED" w14:textId="77777777" w:rsidR="004D3EA5" w:rsidRPr="00BD1153" w:rsidRDefault="004D3EA5" w:rsidP="004D3EA5">
      <w:pPr>
        <w:jc w:val="center"/>
        <w:rPr>
          <w:b/>
          <w:snapToGrid w:val="0"/>
          <w:szCs w:val="28"/>
          <w:lang w:val="uk-UA"/>
        </w:rPr>
      </w:pPr>
    </w:p>
    <w:p w14:paraId="5358AE7E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zCs w:val="28"/>
          <w:lang w:val="uk-UA"/>
        </w:rPr>
        <w:t xml:space="preserve">Бібліотека економіста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w:history="1">
        <w:r w:rsidRPr="00BD1153">
          <w:rPr>
            <w:rStyle w:val="a3"/>
            <w:szCs w:val="28"/>
            <w:lang w:val="uk-UA"/>
          </w:rPr>
          <w:t xml:space="preserve">http:// </w:t>
        </w:r>
        <w:proofErr w:type="spellStart"/>
        <w:r w:rsidRPr="00BD1153">
          <w:rPr>
            <w:rStyle w:val="a3"/>
            <w:szCs w:val="28"/>
            <w:lang w:val="uk-UA"/>
          </w:rPr>
          <w:t>library.i</w:t>
        </w:r>
        <w:proofErr w:type="spellEnd"/>
        <w:r w:rsidRPr="00BD1153">
          <w:rPr>
            <w:rStyle w:val="a3"/>
            <w:szCs w:val="28"/>
            <w:lang w:val="uk-UA"/>
          </w:rPr>
          <w:t xml:space="preserve"> f.ua/</w:t>
        </w:r>
      </w:hyperlink>
    </w:p>
    <w:p w14:paraId="0C2AF01E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zCs w:val="28"/>
          <w:lang w:val="uk-UA"/>
        </w:rPr>
        <w:t xml:space="preserve">Верховна Рада України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w:history="1">
        <w:r w:rsidRPr="00BD1153">
          <w:rPr>
            <w:rStyle w:val="a3"/>
            <w:szCs w:val="28"/>
            <w:lang w:val="uk-UA"/>
          </w:rPr>
          <w:t>http://zakon. rada.gov.ua/</w:t>
        </w:r>
      </w:hyperlink>
    </w:p>
    <w:p w14:paraId="664A684B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Газета </w:t>
      </w:r>
      <w:r>
        <w:rPr>
          <w:snapToGrid w:val="0"/>
          <w:szCs w:val="28"/>
          <w:lang w:val="uk-UA"/>
        </w:rPr>
        <w:t>“</w:t>
      </w:r>
      <w:r w:rsidRPr="00BD1153">
        <w:rPr>
          <w:snapToGrid w:val="0"/>
          <w:szCs w:val="28"/>
          <w:lang w:val="uk-UA"/>
        </w:rPr>
        <w:t>Урядовий кур’єр</w:t>
      </w:r>
      <w:r>
        <w:rPr>
          <w:snapToGrid w:val="0"/>
          <w:szCs w:val="28"/>
          <w:lang w:val="uk-UA"/>
        </w:rPr>
        <w:t>”</w:t>
      </w:r>
      <w:r w:rsidRPr="00BD1153">
        <w:rPr>
          <w:snapToGrid w:val="0"/>
          <w:szCs w:val="28"/>
          <w:lang w:val="uk-UA"/>
        </w:rPr>
        <w:t xml:space="preserve">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5" w:history="1">
        <w:r w:rsidRPr="00BD1153">
          <w:rPr>
            <w:rStyle w:val="a3"/>
            <w:snapToGrid w:val="0"/>
            <w:szCs w:val="28"/>
            <w:lang w:val="uk-UA"/>
          </w:rPr>
          <w:t>http://www.ukurier.gov.ua/</w:t>
        </w:r>
      </w:hyperlink>
    </w:p>
    <w:p w14:paraId="4F8FE454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Державна податкова адміністрація України 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6" w:history="1">
        <w:r w:rsidRPr="00BD1153">
          <w:rPr>
            <w:rStyle w:val="a3"/>
            <w:snapToGrid w:val="0"/>
            <w:szCs w:val="28"/>
            <w:lang w:val="uk-UA"/>
          </w:rPr>
          <w:t>http://www.sta.gov.ua/</w:t>
        </w:r>
      </w:hyperlink>
    </w:p>
    <w:p w14:paraId="5E37579C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Державне казначейство України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7" w:history="1">
        <w:r w:rsidRPr="00BD1153">
          <w:rPr>
            <w:rStyle w:val="a3"/>
            <w:snapToGrid w:val="0"/>
            <w:szCs w:val="28"/>
            <w:lang w:val="uk-UA"/>
          </w:rPr>
          <w:t>http://www.treasury.gov.ua/</w:t>
        </w:r>
      </w:hyperlink>
    </w:p>
    <w:p w14:paraId="0C28E77F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Державний комітет статистики України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8" w:history="1">
        <w:r w:rsidRPr="00BD1153">
          <w:rPr>
            <w:rStyle w:val="a3"/>
            <w:snapToGrid w:val="0"/>
            <w:szCs w:val="28"/>
            <w:lang w:val="uk-UA"/>
          </w:rPr>
          <w:t>http://www.ukrstat.gov.ua/</w:t>
        </w:r>
      </w:hyperlink>
    </w:p>
    <w:p w14:paraId="1845B53A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BD1153">
        <w:rPr>
          <w:szCs w:val="28"/>
          <w:lang w:val="uk-UA"/>
        </w:rPr>
        <w:t xml:space="preserve">Електронна бібліотека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w:history="1">
        <w:r w:rsidRPr="00BD1153">
          <w:rPr>
            <w:rStyle w:val="a3"/>
            <w:szCs w:val="28"/>
            <w:lang w:val="uk-UA"/>
          </w:rPr>
          <w:t>http:// pidruchniki.com.ua/</w:t>
        </w:r>
      </w:hyperlink>
    </w:p>
    <w:p w14:paraId="45462D7D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zCs w:val="28"/>
          <w:lang w:val="uk-UA"/>
        </w:rPr>
        <w:t xml:space="preserve">Електронна бібліотека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9" w:history="1">
        <w:r w:rsidRPr="00BD1153">
          <w:rPr>
            <w:rStyle w:val="a3"/>
            <w:szCs w:val="28"/>
            <w:lang w:val="uk-UA"/>
          </w:rPr>
          <w:t>http: //www. studentbooks.com.ua/</w:t>
        </w:r>
      </w:hyperlink>
    </w:p>
    <w:p w14:paraId="304BEFD3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Електронна бібліотека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 : </w:t>
      </w:r>
      <w:hyperlink w:history="1">
        <w:r w:rsidRPr="00BD1153">
          <w:rPr>
            <w:rStyle w:val="a3"/>
            <w:snapToGrid w:val="0"/>
            <w:szCs w:val="28"/>
            <w:lang w:val="uk-UA"/>
          </w:rPr>
          <w:t>http://www. twirpx.com/</w:t>
        </w:r>
        <w:proofErr w:type="spellStart"/>
        <w:r w:rsidRPr="00BD1153">
          <w:rPr>
            <w:rStyle w:val="a3"/>
            <w:snapToGrid w:val="0"/>
            <w:szCs w:val="28"/>
            <w:lang w:val="uk-UA"/>
          </w:rPr>
          <w:t>files</w:t>
        </w:r>
        <w:proofErr w:type="spellEnd"/>
        <w:r w:rsidRPr="00BD1153">
          <w:rPr>
            <w:rStyle w:val="a3"/>
            <w:snapToGrid w:val="0"/>
            <w:szCs w:val="28"/>
            <w:lang w:val="uk-UA"/>
          </w:rPr>
          <w:t>/</w:t>
        </w:r>
        <w:proofErr w:type="spellStart"/>
        <w:r w:rsidRPr="00BD1153">
          <w:rPr>
            <w:rStyle w:val="a3"/>
            <w:snapToGrid w:val="0"/>
            <w:szCs w:val="28"/>
            <w:lang w:val="uk-UA"/>
          </w:rPr>
          <w:t>financial</w:t>
        </w:r>
        <w:proofErr w:type="spellEnd"/>
        <w:r w:rsidRPr="00BD1153">
          <w:rPr>
            <w:rStyle w:val="a3"/>
            <w:snapToGrid w:val="0"/>
            <w:szCs w:val="28"/>
            <w:lang w:val="uk-UA"/>
          </w:rPr>
          <w:t>/</w:t>
        </w:r>
      </w:hyperlink>
    </w:p>
    <w:p w14:paraId="6C3C3C34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rStyle w:val="a3"/>
          <w:snapToGrid w:val="0"/>
          <w:szCs w:val="28"/>
          <w:lang w:val="uk-UA"/>
        </w:rPr>
      </w:pPr>
      <w:r w:rsidRPr="00BD1153">
        <w:rPr>
          <w:szCs w:val="28"/>
          <w:lang w:val="uk-UA"/>
        </w:rPr>
        <w:t xml:space="preserve">Інтернет-портал для управлінців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 : </w:t>
      </w:r>
      <w:hyperlink r:id="rId10" w:history="1">
        <w:r w:rsidRPr="00BD1153">
          <w:rPr>
            <w:rStyle w:val="a3"/>
            <w:snapToGrid w:val="0"/>
            <w:szCs w:val="28"/>
            <w:lang w:val="uk-UA"/>
          </w:rPr>
          <w:t>www.management.com.ua</w:t>
        </w:r>
      </w:hyperlink>
    </w:p>
    <w:p w14:paraId="5DDE8CD4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Кабінет Міністрів України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11" w:history="1">
        <w:r w:rsidRPr="00BD1153">
          <w:rPr>
            <w:rStyle w:val="a3"/>
            <w:snapToGrid w:val="0"/>
            <w:szCs w:val="28"/>
            <w:lang w:val="uk-UA"/>
          </w:rPr>
          <w:t>http: //www.kmu.gov.ua/control/</w:t>
        </w:r>
      </w:hyperlink>
    </w:p>
    <w:p w14:paraId="3DCD7742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Книги видавництва «ЦНЛ»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12" w:history="1">
        <w:r w:rsidRPr="00BD1153">
          <w:rPr>
            <w:rStyle w:val="a3"/>
            <w:snapToGrid w:val="0"/>
            <w:szCs w:val="28"/>
            <w:lang w:val="uk-UA"/>
          </w:rPr>
          <w:t>http://yourbooks.vipcentr.ru/</w:t>
        </w:r>
      </w:hyperlink>
    </w:p>
    <w:p w14:paraId="0E64FB71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napToGrid w:val="0"/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Міністерство економічного розвитку і торгівлі України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13" w:history="1">
        <w:r w:rsidRPr="00BD1153">
          <w:rPr>
            <w:rStyle w:val="a3"/>
            <w:snapToGrid w:val="0"/>
            <w:szCs w:val="28"/>
            <w:lang w:val="uk-UA"/>
          </w:rPr>
          <w:t>http://www.me.gov.ua/</w:t>
        </w:r>
      </w:hyperlink>
    </w:p>
    <w:p w14:paraId="530ED712" w14:textId="77777777" w:rsidR="004D3EA5" w:rsidRPr="00BD1153" w:rsidRDefault="004D3EA5" w:rsidP="004D3EA5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BD1153">
        <w:rPr>
          <w:szCs w:val="28"/>
          <w:lang w:val="uk-UA"/>
        </w:rPr>
        <w:t xml:space="preserve">Міністерство фінансів України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14" w:history="1">
        <w:r w:rsidRPr="00BD1153">
          <w:rPr>
            <w:rStyle w:val="a3"/>
            <w:szCs w:val="28"/>
            <w:lang w:val="uk-UA"/>
          </w:rPr>
          <w:t>http://www.minfin.gov.ua</w:t>
        </w:r>
      </w:hyperlink>
    </w:p>
    <w:p w14:paraId="7B5DB024" w14:textId="77777777" w:rsidR="004D3EA5" w:rsidRPr="00BD1153" w:rsidRDefault="004D3EA5" w:rsidP="004D3E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Наукова бібліотека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15" w:history="1">
        <w:r w:rsidRPr="00BD1153">
          <w:rPr>
            <w:rStyle w:val="a3"/>
            <w:snapToGrid w:val="0"/>
            <w:szCs w:val="28"/>
            <w:lang w:val="uk-UA"/>
          </w:rPr>
          <w:t>http://pulib.if.ua/</w:t>
        </w:r>
      </w:hyperlink>
    </w:p>
    <w:p w14:paraId="543B56C7" w14:textId="77777777" w:rsidR="004D3EA5" w:rsidRPr="00BD1153" w:rsidRDefault="004D3EA5" w:rsidP="004D3E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Національний банк України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16" w:history="1">
        <w:r w:rsidRPr="00BD1153">
          <w:rPr>
            <w:rStyle w:val="a3"/>
            <w:snapToGrid w:val="0"/>
            <w:szCs w:val="28"/>
            <w:lang w:val="uk-UA"/>
          </w:rPr>
          <w:t>http://www.bank.gov.ua/</w:t>
        </w:r>
      </w:hyperlink>
    </w:p>
    <w:p w14:paraId="037CFA52" w14:textId="77777777" w:rsidR="004D3EA5" w:rsidRPr="00BD1153" w:rsidRDefault="004D3EA5" w:rsidP="004D3E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D1153">
        <w:rPr>
          <w:snapToGrid w:val="0"/>
          <w:szCs w:val="28"/>
          <w:lang w:val="uk-UA"/>
        </w:rPr>
        <w:t xml:space="preserve">Рахункова палата України </w:t>
      </w:r>
      <w:r w:rsidRPr="00BD1153">
        <w:rPr>
          <w:rStyle w:val="a3"/>
          <w:snapToGrid w:val="0"/>
          <w:szCs w:val="28"/>
          <w:lang w:val="uk-UA"/>
        </w:rPr>
        <w:t xml:space="preserve">[Електронний ресурс]. – Режим доступу: </w:t>
      </w:r>
      <w:hyperlink r:id="rId17" w:history="1">
        <w:r w:rsidRPr="00BD1153">
          <w:rPr>
            <w:rStyle w:val="a3"/>
            <w:snapToGrid w:val="0"/>
            <w:szCs w:val="28"/>
            <w:lang w:val="uk-UA"/>
          </w:rPr>
          <w:t>http://www.ac-rada.gov.ua/</w:t>
        </w:r>
      </w:hyperlink>
    </w:p>
    <w:p w14:paraId="6C9BD016" w14:textId="77777777" w:rsidR="004D3EA5" w:rsidRPr="00BD1153" w:rsidRDefault="004D3EA5" w:rsidP="004D3E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14:paraId="308AD3F4" w14:textId="77777777" w:rsidR="004D3EA5" w:rsidRPr="00BD1153" w:rsidRDefault="004D3EA5" w:rsidP="004D3EA5"/>
    <w:p w14:paraId="58F20A23" w14:textId="77777777" w:rsidR="004D3EA5" w:rsidRDefault="004D3EA5" w:rsidP="004D3EA5">
      <w:pPr>
        <w:tabs>
          <w:tab w:val="num" w:pos="0"/>
        </w:tabs>
        <w:ind w:left="449" w:hanging="449"/>
        <w:contextualSpacing/>
        <w:jc w:val="both"/>
        <w:rPr>
          <w:rFonts w:eastAsia="Calibri"/>
          <w:lang w:eastAsia="en-US"/>
        </w:rPr>
      </w:pPr>
    </w:p>
    <w:p w14:paraId="587BBA07" w14:textId="77777777" w:rsidR="004D3EA5" w:rsidRDefault="004D3EA5" w:rsidP="004D3EA5">
      <w:pPr>
        <w:tabs>
          <w:tab w:val="num" w:pos="0"/>
        </w:tabs>
        <w:ind w:left="449" w:hanging="449"/>
        <w:contextualSpacing/>
        <w:jc w:val="both"/>
        <w:rPr>
          <w:rFonts w:eastAsia="Calibri"/>
          <w:lang w:eastAsia="en-US"/>
        </w:rPr>
      </w:pPr>
    </w:p>
    <w:p w14:paraId="1D9C8C2A" w14:textId="77777777" w:rsidR="004D3EA5" w:rsidRDefault="004D3EA5" w:rsidP="004D3EA5">
      <w:pPr>
        <w:tabs>
          <w:tab w:val="num" w:pos="0"/>
        </w:tabs>
        <w:ind w:left="449" w:hanging="449"/>
        <w:contextualSpacing/>
        <w:jc w:val="both"/>
        <w:rPr>
          <w:rFonts w:eastAsia="Calibri"/>
          <w:lang w:eastAsia="en-US"/>
        </w:rPr>
      </w:pPr>
    </w:p>
    <w:p w14:paraId="19B9F722" w14:textId="77777777" w:rsidR="004D3EA5" w:rsidRDefault="004D3EA5" w:rsidP="004D3EA5">
      <w:pPr>
        <w:tabs>
          <w:tab w:val="num" w:pos="0"/>
        </w:tabs>
        <w:ind w:left="449" w:hanging="449"/>
        <w:contextualSpacing/>
        <w:jc w:val="both"/>
        <w:rPr>
          <w:rFonts w:eastAsia="Calibri"/>
          <w:lang w:eastAsia="en-US"/>
        </w:rPr>
      </w:pPr>
    </w:p>
    <w:p w14:paraId="199C1087" w14:textId="77777777" w:rsidR="00992AFC" w:rsidRDefault="00992AFC"/>
    <w:sectPr w:rsidR="00992A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517B4"/>
    <w:multiLevelType w:val="hybridMultilevel"/>
    <w:tmpl w:val="FCFE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CB"/>
    <w:rsid w:val="003220CB"/>
    <w:rsid w:val="004D3EA5"/>
    <w:rsid w:val="009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F036"/>
  <w15:chartTrackingRefBased/>
  <w15:docId w15:val="{9ADCDEF5-1331-4B22-A4F7-E625CF6C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13" Type="http://schemas.openxmlformats.org/officeDocument/2006/relationships/hyperlink" Target="http://www.me.gov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asury.gov.ua/" TargetMode="External"/><Relationship Id="rId12" Type="http://schemas.openxmlformats.org/officeDocument/2006/relationships/hyperlink" Target="http://yourbooks.vipcentr.ru/" TargetMode="External"/><Relationship Id="rId17" Type="http://schemas.openxmlformats.org/officeDocument/2006/relationships/hyperlink" Target="http://www.ac-r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.gov.ua/" TargetMode="External"/><Relationship Id="rId11" Type="http://schemas.openxmlformats.org/officeDocument/2006/relationships/hyperlink" Target="http://www.kmu.gov.ua/control/" TargetMode="External"/><Relationship Id="rId5" Type="http://schemas.openxmlformats.org/officeDocument/2006/relationships/hyperlink" Target="http://www.ukurier.gov.ua/" TargetMode="External"/><Relationship Id="rId15" Type="http://schemas.openxmlformats.org/officeDocument/2006/relationships/hyperlink" Target="http://pulib.if.ua/" TargetMode="External"/><Relationship Id="rId10" Type="http://schemas.openxmlformats.org/officeDocument/2006/relationships/hyperlink" Target="http://www.management.c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books.com.ua/" TargetMode="External"/><Relationship Id="rId1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2021-04-09T07:40:00Z</dcterms:created>
  <dcterms:modified xsi:type="dcterms:W3CDTF">2021-04-09T07:40:00Z</dcterms:modified>
</cp:coreProperties>
</file>