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BBB6" w14:textId="24D24384" w:rsidR="005E74BB" w:rsidRPr="00EA7452" w:rsidRDefault="005E74BB" w:rsidP="005E74BB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B71B5E">
        <w:rPr>
          <w:b/>
          <w:lang w:val="uk-UA"/>
        </w:rPr>
        <w:t xml:space="preserve"> з дисципліни «Менеджмент»</w:t>
      </w:r>
    </w:p>
    <w:p w14:paraId="5F620B35" w14:textId="77777777" w:rsidR="005E74BB" w:rsidRPr="00EA7452" w:rsidRDefault="005E74BB" w:rsidP="005E74BB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Закони:</w:t>
      </w:r>
    </w:p>
    <w:p w14:paraId="4F54E524" w14:textId="77777777" w:rsidR="005E74BB" w:rsidRPr="003962E6" w:rsidRDefault="005E74BB" w:rsidP="005E74B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1.  Закон України «Про державний реєстр фізичних осіб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платників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податків та інших обов’язкових платежів» від 22 грудня 1994 р. №320/94-ВР.</w:t>
      </w:r>
    </w:p>
    <w:p w14:paraId="06E77DB5" w14:textId="77777777" w:rsidR="005E74BB" w:rsidRPr="003962E6" w:rsidRDefault="005E74BB" w:rsidP="005E74B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>2. 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акон України «Про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підприємництво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р. №378/96-ВР.</w:t>
      </w:r>
    </w:p>
    <w:p w14:paraId="79CE443E" w14:textId="77777777" w:rsidR="005E74BB" w:rsidRPr="003962E6" w:rsidRDefault="005E74BB" w:rsidP="005E74B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.Закон України "Про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власність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від 04.11.99 р. №1212.</w:t>
      </w:r>
    </w:p>
    <w:p w14:paraId="791D0744" w14:textId="77777777" w:rsidR="005E74BB" w:rsidRPr="00EA7452" w:rsidRDefault="005E74BB" w:rsidP="005E74B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E03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Кодекси:</w:t>
      </w:r>
    </w:p>
    <w:p w14:paraId="69ACA892" w14:textId="77777777" w:rsidR="005E74BB" w:rsidRDefault="005E74BB" w:rsidP="005E74BB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lang w:val="uk-UA"/>
        </w:rPr>
        <w:t>Податковий кодекс України від 2.12.2010 р.№ 2755 – І.</w:t>
      </w:r>
    </w:p>
    <w:p w14:paraId="1FCBE665" w14:textId="77777777" w:rsidR="005E74BB" w:rsidRDefault="005E74BB" w:rsidP="005E74BB">
      <w:pPr>
        <w:shd w:val="clear" w:color="auto" w:fill="FFFFFF"/>
        <w:tabs>
          <w:tab w:val="left" w:pos="365"/>
          <w:tab w:val="left" w:pos="2520"/>
        </w:tabs>
        <w:jc w:val="both"/>
        <w:rPr>
          <w:lang w:val="uk-UA"/>
        </w:rPr>
      </w:pPr>
      <w:r w:rsidRPr="00920F63">
        <w:rPr>
          <w:b/>
          <w:lang w:val="uk-UA"/>
        </w:rPr>
        <w:t>2</w:t>
      </w:r>
      <w:r>
        <w:rPr>
          <w:lang w:val="uk-UA"/>
        </w:rPr>
        <w:t>. Бюджетний кодекс від 8 липня 2010 року № 2456 – І.</w:t>
      </w:r>
    </w:p>
    <w:p w14:paraId="6C52861B" w14:textId="77777777" w:rsidR="005E74BB" w:rsidRDefault="005E74BB" w:rsidP="005E74BB">
      <w:pPr>
        <w:shd w:val="clear" w:color="auto" w:fill="FFFFFF"/>
        <w:tabs>
          <w:tab w:val="left" w:pos="365"/>
          <w:tab w:val="left" w:pos="2520"/>
        </w:tabs>
        <w:jc w:val="both"/>
        <w:rPr>
          <w:lang w:val="uk-UA"/>
        </w:rPr>
      </w:pPr>
      <w:r w:rsidRPr="00920F63">
        <w:rPr>
          <w:b/>
          <w:lang w:val="uk-UA"/>
        </w:rPr>
        <w:t>3</w:t>
      </w:r>
      <w:r>
        <w:rPr>
          <w:lang w:val="uk-UA"/>
        </w:rPr>
        <w:t>. Земельний кодекс України від 25. 10.01 №435 – І.</w:t>
      </w:r>
    </w:p>
    <w:p w14:paraId="34EFBCB6" w14:textId="77777777" w:rsidR="005E74BB" w:rsidRPr="007215D0" w:rsidRDefault="005E74BB" w:rsidP="005E74BB">
      <w:pPr>
        <w:shd w:val="clear" w:color="auto" w:fill="FFFFFF"/>
        <w:tabs>
          <w:tab w:val="left" w:pos="365"/>
          <w:tab w:val="left" w:pos="2520"/>
        </w:tabs>
        <w:jc w:val="both"/>
        <w:rPr>
          <w:b/>
          <w:lang w:val="uk-UA"/>
        </w:rPr>
      </w:pPr>
      <w:r w:rsidRPr="007215D0">
        <w:rPr>
          <w:b/>
          <w:lang w:val="uk-UA"/>
        </w:rPr>
        <w:t>Література:</w:t>
      </w:r>
      <w:r>
        <w:rPr>
          <w:b/>
          <w:lang w:val="uk-UA"/>
        </w:rPr>
        <w:t xml:space="preserve"> основна</w:t>
      </w:r>
    </w:p>
    <w:p w14:paraId="6C27522E" w14:textId="77777777" w:rsidR="005E74BB" w:rsidRPr="00D1371D" w:rsidRDefault="005E74BB" w:rsidP="005E74BB">
      <w:pPr>
        <w:tabs>
          <w:tab w:val="left" w:pos="1080"/>
        </w:tabs>
        <w:jc w:val="both"/>
        <w:rPr>
          <w:szCs w:val="28"/>
        </w:rPr>
      </w:pPr>
      <w:r>
        <w:rPr>
          <w:szCs w:val="28"/>
          <w:lang w:val="uk-UA"/>
        </w:rPr>
        <w:t>1.</w:t>
      </w:r>
      <w:r w:rsidRPr="00D1371D">
        <w:rPr>
          <w:szCs w:val="28"/>
          <w:lang w:val="uk-UA"/>
        </w:rPr>
        <w:t>Завадський Й.С., Гудзинський О.Д. та ін. «Основи менеджменту в АПК-к: «Вища школа»,1995-246 с</w:t>
      </w:r>
      <w:r>
        <w:rPr>
          <w:szCs w:val="28"/>
          <w:lang w:val="uk-UA"/>
        </w:rPr>
        <w:t>.</w:t>
      </w:r>
    </w:p>
    <w:p w14:paraId="3B88942A" w14:textId="77777777" w:rsidR="005E74BB" w:rsidRPr="00645A5D" w:rsidRDefault="005E74BB" w:rsidP="005E74BB">
      <w:pPr>
        <w:pStyle w:val="a3"/>
        <w:tabs>
          <w:tab w:val="clear" w:pos="4677"/>
          <w:tab w:val="clear" w:pos="9355"/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645A5D">
        <w:rPr>
          <w:sz w:val="28"/>
          <w:szCs w:val="28"/>
        </w:rPr>
        <w:t>Завадський Й.С. Менеджмент-К, 1999 р.</w:t>
      </w:r>
    </w:p>
    <w:p w14:paraId="01A8E701" w14:textId="77777777" w:rsidR="005E74BB" w:rsidRPr="00645A5D" w:rsidRDefault="005E74BB" w:rsidP="005E74BB">
      <w:pPr>
        <w:pStyle w:val="a3"/>
        <w:tabs>
          <w:tab w:val="clear" w:pos="4677"/>
          <w:tab w:val="clear" w:pos="9355"/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645A5D">
        <w:rPr>
          <w:sz w:val="28"/>
          <w:szCs w:val="28"/>
        </w:rPr>
        <w:t>Кондратюк А.О. «Основи менеджменту» НМЦ, 1999.</w:t>
      </w:r>
    </w:p>
    <w:p w14:paraId="47B2B960" w14:textId="77777777" w:rsidR="005E74BB" w:rsidRPr="00B42EEE" w:rsidRDefault="005E74BB" w:rsidP="005E74BB">
      <w:pPr>
        <w:tabs>
          <w:tab w:val="left" w:pos="1080"/>
        </w:tabs>
        <w:jc w:val="both"/>
        <w:rPr>
          <w:szCs w:val="28"/>
          <w:lang w:val="uk-UA"/>
        </w:rPr>
      </w:pPr>
      <w:r>
        <w:rPr>
          <w:lang w:val="uk-UA"/>
        </w:rPr>
        <w:t>4.</w:t>
      </w:r>
      <w:r w:rsidRPr="00BE40C1">
        <w:rPr>
          <w:lang w:val="uk-UA"/>
        </w:rPr>
        <w:t xml:space="preserve"> </w:t>
      </w:r>
      <w:r w:rsidRPr="00D1371D">
        <w:rPr>
          <w:lang w:val="uk-UA"/>
        </w:rPr>
        <w:t>Гудзинський О.Д. Менеджмент у системі агробізнесу. К. «У</w:t>
      </w:r>
      <w:r>
        <w:rPr>
          <w:lang w:val="uk-UA"/>
        </w:rPr>
        <w:t>рожай», 1994-с.</w:t>
      </w:r>
    </w:p>
    <w:p w14:paraId="2E7E7191" w14:textId="77777777" w:rsidR="005E74BB" w:rsidRPr="00534E6B" w:rsidRDefault="005E74BB" w:rsidP="005E74BB">
      <w:pPr>
        <w:tabs>
          <w:tab w:val="left" w:pos="10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D1371D">
        <w:rPr>
          <w:szCs w:val="28"/>
          <w:lang w:val="uk-UA"/>
        </w:rPr>
        <w:t>Хміль Ф.І.  Менеджмент – К. Вища школа-1995-351 с</w:t>
      </w:r>
      <w:r>
        <w:rPr>
          <w:szCs w:val="28"/>
          <w:lang w:val="uk-UA"/>
        </w:rPr>
        <w:t>.</w:t>
      </w:r>
    </w:p>
    <w:p w14:paraId="43D796E0" w14:textId="77777777" w:rsidR="005E74BB" w:rsidRDefault="005E74BB" w:rsidP="005E74BB">
      <w:pPr>
        <w:shd w:val="clear" w:color="auto" w:fill="FFFFFF"/>
        <w:ind w:firstLine="720"/>
        <w:jc w:val="center"/>
        <w:rPr>
          <w:b/>
          <w:bCs/>
          <w:spacing w:val="-6"/>
          <w:lang w:val="uk-UA"/>
        </w:rPr>
      </w:pPr>
    </w:p>
    <w:p w14:paraId="40C3E8FD" w14:textId="77777777" w:rsidR="005E74BB" w:rsidRDefault="005E74BB" w:rsidP="005E74BB">
      <w:pPr>
        <w:shd w:val="clear" w:color="auto" w:fill="FFFFFF"/>
        <w:ind w:firstLine="720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14:paraId="36CE150B" w14:textId="77777777" w:rsidR="005E74BB" w:rsidRPr="00B55AEE" w:rsidRDefault="005E74BB" w:rsidP="005E74BB">
      <w:pPr>
        <w:pStyle w:val="a3"/>
        <w:tabs>
          <w:tab w:val="clear" w:pos="4677"/>
          <w:tab w:val="clear" w:pos="9355"/>
          <w:tab w:val="left" w:pos="1080"/>
        </w:tabs>
        <w:ind w:firstLine="720"/>
        <w:outlineLvl w:val="0"/>
        <w:rPr>
          <w:szCs w:val="28"/>
        </w:rPr>
      </w:pPr>
    </w:p>
    <w:p w14:paraId="1B0A0663" w14:textId="77777777" w:rsidR="005E74BB" w:rsidRPr="00362D25" w:rsidRDefault="005E74BB" w:rsidP="005E74BB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1080"/>
        </w:tabs>
        <w:ind w:left="0" w:firstLine="720"/>
        <w:outlineLvl w:val="0"/>
        <w:rPr>
          <w:szCs w:val="28"/>
        </w:rPr>
      </w:pPr>
      <w:r w:rsidRPr="00B55AEE">
        <w:t>Кредісов А.І., Панченко Є.Г., Кредісов В.А. Менеджмент для керівн</w:t>
      </w:r>
      <w:r w:rsidRPr="00B55AEE">
        <w:t>и</w:t>
      </w:r>
      <w:r w:rsidRPr="00B55AEE">
        <w:t>ків. – К.: Т-во “Знання”, КОО, 1999. – 149</w:t>
      </w:r>
      <w:r>
        <w:t xml:space="preserve"> с</w:t>
      </w:r>
      <w:r w:rsidRPr="00B55AEE">
        <w:t xml:space="preserve">    </w:t>
      </w:r>
    </w:p>
    <w:p w14:paraId="6AA3D110" w14:textId="77777777" w:rsidR="005E74BB" w:rsidRPr="005D0DDD" w:rsidRDefault="005E74BB" w:rsidP="005E74BB">
      <w:pPr>
        <w:numPr>
          <w:ilvl w:val="1"/>
          <w:numId w:val="1"/>
        </w:numPr>
        <w:tabs>
          <w:tab w:val="left" w:pos="1080"/>
        </w:tabs>
        <w:ind w:left="0" w:firstLine="720"/>
        <w:rPr>
          <w:szCs w:val="28"/>
        </w:rPr>
      </w:pPr>
      <w:r>
        <w:rPr>
          <w:szCs w:val="28"/>
          <w:lang w:val="uk-UA"/>
        </w:rPr>
        <w:t>Хміль Ф.І.  Менеджмент – К. Вища школа-1995-351 с</w:t>
      </w:r>
      <w:r w:rsidRPr="00B55AEE">
        <w:rPr>
          <w:szCs w:val="28"/>
        </w:rPr>
        <w:t xml:space="preserve">  </w:t>
      </w:r>
      <w:r>
        <w:rPr>
          <w:szCs w:val="28"/>
          <w:lang w:val="uk-UA"/>
        </w:rPr>
        <w:t xml:space="preserve"> </w:t>
      </w:r>
    </w:p>
    <w:p w14:paraId="29984F7F" w14:textId="77777777" w:rsidR="005E74BB" w:rsidRPr="00125454" w:rsidRDefault="005E74BB" w:rsidP="005E74BB">
      <w:pPr>
        <w:numPr>
          <w:ilvl w:val="1"/>
          <w:numId w:val="1"/>
        </w:numPr>
        <w:tabs>
          <w:tab w:val="left" w:pos="1080"/>
        </w:tabs>
        <w:ind w:left="0" w:firstLine="720"/>
        <w:rPr>
          <w:szCs w:val="28"/>
        </w:rPr>
      </w:pPr>
      <w:r>
        <w:rPr>
          <w:szCs w:val="28"/>
          <w:lang w:val="uk-UA"/>
        </w:rPr>
        <w:t>Сухарський В.С. Менеджмент Тернопіль «Астон» - 2004 – 326 с</w:t>
      </w:r>
    </w:p>
    <w:p w14:paraId="532E7834" w14:textId="77777777" w:rsidR="005E74BB" w:rsidRPr="00DA5691" w:rsidRDefault="005E74BB" w:rsidP="005E74BB">
      <w:pPr>
        <w:numPr>
          <w:ilvl w:val="1"/>
          <w:numId w:val="1"/>
        </w:numPr>
        <w:tabs>
          <w:tab w:val="left" w:pos="1080"/>
        </w:tabs>
        <w:ind w:left="0" w:firstLine="720"/>
        <w:rPr>
          <w:szCs w:val="28"/>
        </w:rPr>
      </w:pPr>
      <w:r>
        <w:rPr>
          <w:szCs w:val="28"/>
          <w:lang w:val="uk-UA"/>
        </w:rPr>
        <w:t>Дусановський С.Л. Організація виробництва в агропромислових пі</w:t>
      </w:r>
      <w:r>
        <w:rPr>
          <w:szCs w:val="28"/>
          <w:lang w:val="uk-UA"/>
        </w:rPr>
        <w:t>д</w:t>
      </w:r>
      <w:r>
        <w:rPr>
          <w:szCs w:val="28"/>
          <w:lang w:val="uk-UA"/>
        </w:rPr>
        <w:t>приємствах Тернопіль «Збруч» 2009-325 с.</w:t>
      </w:r>
    </w:p>
    <w:p w14:paraId="38C63E27" w14:textId="77777777" w:rsidR="005E74BB" w:rsidRPr="00F17AA2" w:rsidRDefault="005E74BB" w:rsidP="005E74BB">
      <w:pPr>
        <w:numPr>
          <w:ilvl w:val="1"/>
          <w:numId w:val="1"/>
        </w:numPr>
        <w:tabs>
          <w:tab w:val="left" w:pos="1080"/>
        </w:tabs>
        <w:ind w:left="0" w:firstLine="720"/>
        <w:rPr>
          <w:szCs w:val="28"/>
        </w:rPr>
      </w:pPr>
      <w:r>
        <w:rPr>
          <w:szCs w:val="28"/>
          <w:lang w:val="uk-UA"/>
        </w:rPr>
        <w:t>Степанов В.М., Т.І. Пішеніна Менеджмент – К. Університет «Укр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їна» - 2004 – 206  с</w:t>
      </w:r>
    </w:p>
    <w:p w14:paraId="284B4126" w14:textId="77777777" w:rsidR="005E74BB" w:rsidRPr="00DA5691" w:rsidRDefault="005E74BB" w:rsidP="005E74BB">
      <w:pPr>
        <w:numPr>
          <w:ilvl w:val="1"/>
          <w:numId w:val="1"/>
        </w:numPr>
        <w:tabs>
          <w:tab w:val="left" w:pos="1080"/>
        </w:tabs>
        <w:ind w:left="0" w:firstLine="720"/>
        <w:rPr>
          <w:szCs w:val="28"/>
        </w:rPr>
      </w:pPr>
      <w:r>
        <w:rPr>
          <w:szCs w:val="28"/>
          <w:lang w:val="uk-UA"/>
        </w:rPr>
        <w:t>Дусановський С.Л. Планування на підприємствах агропромислового виробництва. Те</w:t>
      </w:r>
      <w:r>
        <w:rPr>
          <w:szCs w:val="28"/>
          <w:lang w:val="uk-UA"/>
        </w:rPr>
        <w:t>р</w:t>
      </w:r>
      <w:r>
        <w:rPr>
          <w:szCs w:val="28"/>
          <w:lang w:val="uk-UA"/>
        </w:rPr>
        <w:t>нопіль «Збруч» 2003-349 с.</w:t>
      </w:r>
    </w:p>
    <w:p w14:paraId="6A0F269E" w14:textId="77777777" w:rsidR="005E74BB" w:rsidRPr="00EB7ABB" w:rsidRDefault="005E74BB" w:rsidP="005E74BB">
      <w:pPr>
        <w:ind w:firstLine="720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14:paraId="5151DB94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A19AF"/>
    <w:multiLevelType w:val="hybridMultilevel"/>
    <w:tmpl w:val="F1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4B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3A"/>
    <w:rsid w:val="00463ED1"/>
    <w:rsid w:val="005E74BB"/>
    <w:rsid w:val="0060553A"/>
    <w:rsid w:val="00B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55E2"/>
  <w15:chartTrackingRefBased/>
  <w15:docId w15:val="{32901539-5500-4E9B-B649-7F70D370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B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5E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5E74B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2021-04-05T14:14:00Z</dcterms:created>
  <dcterms:modified xsi:type="dcterms:W3CDTF">2021-04-05T14:14:00Z</dcterms:modified>
</cp:coreProperties>
</file>