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A920" w14:textId="1E6B162A" w:rsidR="00F67368" w:rsidRPr="005D21D0" w:rsidRDefault="00F67368" w:rsidP="00F67368">
      <w:pPr>
        <w:ind w:left="7513" w:hanging="6946"/>
        <w:jc w:val="center"/>
        <w:rPr>
          <w:b/>
          <w:szCs w:val="28"/>
          <w:lang w:val="uk-UA"/>
        </w:rPr>
      </w:pPr>
      <w:r w:rsidRPr="005D21D0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здобувача з дисципліни «Електронна комерція»</w:t>
      </w:r>
    </w:p>
    <w:p w14:paraId="04C51615" w14:textId="77777777" w:rsidR="00F67368" w:rsidRPr="005D21D0" w:rsidRDefault="00F67368" w:rsidP="00F67368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560"/>
        <w:gridCol w:w="1440"/>
      </w:tblGrid>
      <w:tr w:rsidR="00F67368" w:rsidRPr="005D21D0" w14:paraId="057C33AC" w14:textId="77777777" w:rsidTr="00D85EF2">
        <w:tc>
          <w:tcPr>
            <w:tcW w:w="578" w:type="dxa"/>
            <w:shd w:val="clear" w:color="auto" w:fill="auto"/>
          </w:tcPr>
          <w:p w14:paraId="17ECD4DC" w14:textId="77777777" w:rsidR="00F67368" w:rsidRPr="005D21D0" w:rsidRDefault="00F67368" w:rsidP="00D85EF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№</w:t>
            </w:r>
          </w:p>
          <w:p w14:paraId="73AEBC5B" w14:textId="77777777" w:rsidR="00F67368" w:rsidRPr="005D21D0" w:rsidRDefault="00F67368" w:rsidP="00D85EF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з/п</w:t>
            </w:r>
          </w:p>
        </w:tc>
        <w:tc>
          <w:tcPr>
            <w:tcW w:w="7560" w:type="dxa"/>
            <w:shd w:val="clear" w:color="auto" w:fill="auto"/>
          </w:tcPr>
          <w:p w14:paraId="117CF75B" w14:textId="77777777" w:rsidR="00F67368" w:rsidRDefault="00F67368" w:rsidP="00D85EF2">
            <w:pPr>
              <w:jc w:val="center"/>
              <w:rPr>
                <w:szCs w:val="28"/>
                <w:lang w:val="uk-UA"/>
              </w:rPr>
            </w:pPr>
          </w:p>
          <w:p w14:paraId="022A2120" w14:textId="77777777" w:rsidR="00F67368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Питання, що виноситься на самостійне вивчення</w:t>
            </w:r>
          </w:p>
          <w:p w14:paraId="25456B8B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733B7FB3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Кількість</w:t>
            </w:r>
          </w:p>
          <w:p w14:paraId="4C9EDC74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годин</w:t>
            </w:r>
          </w:p>
        </w:tc>
      </w:tr>
      <w:tr w:rsidR="00F67368" w:rsidRPr="005D21D0" w14:paraId="1DAA2D2E" w14:textId="77777777" w:rsidTr="00D85EF2">
        <w:tc>
          <w:tcPr>
            <w:tcW w:w="578" w:type="dxa"/>
            <w:shd w:val="clear" w:color="auto" w:fill="auto"/>
          </w:tcPr>
          <w:p w14:paraId="08D705AF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3C01C6E4" w14:textId="77777777" w:rsidR="00F67368" w:rsidRPr="005D21D0" w:rsidRDefault="00F67368" w:rsidP="00D85E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О</w:t>
            </w:r>
            <w:r w:rsidRPr="008352EF">
              <w:rPr>
                <w:szCs w:val="28"/>
                <w:lang w:val="uk-UA"/>
              </w:rPr>
              <w:t>сновні принципи, які має використовувати електронний ринок.</w:t>
            </w:r>
          </w:p>
        </w:tc>
        <w:tc>
          <w:tcPr>
            <w:tcW w:w="1440" w:type="dxa"/>
            <w:shd w:val="clear" w:color="auto" w:fill="auto"/>
          </w:tcPr>
          <w:p w14:paraId="2B37FB23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46BAB9BE" w14:textId="77777777" w:rsidTr="00D85EF2">
        <w:tc>
          <w:tcPr>
            <w:tcW w:w="578" w:type="dxa"/>
            <w:shd w:val="clear" w:color="auto" w:fill="auto"/>
          </w:tcPr>
          <w:p w14:paraId="249411C8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5F7AF7DA" w14:textId="7D54DFF8" w:rsidR="00F67368" w:rsidRPr="005D21D0" w:rsidRDefault="00F67368" w:rsidP="00D85E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Pr="008352EF">
              <w:rPr>
                <w:szCs w:val="28"/>
                <w:lang w:val="uk-UA"/>
              </w:rPr>
              <w:t>иди фінансових електронних ринків</w:t>
            </w:r>
          </w:p>
        </w:tc>
        <w:tc>
          <w:tcPr>
            <w:tcW w:w="1440" w:type="dxa"/>
            <w:shd w:val="clear" w:color="auto" w:fill="auto"/>
          </w:tcPr>
          <w:p w14:paraId="0B834A01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52206DAB" w14:textId="77777777" w:rsidTr="00D85EF2">
        <w:tc>
          <w:tcPr>
            <w:tcW w:w="578" w:type="dxa"/>
            <w:shd w:val="clear" w:color="auto" w:fill="auto"/>
          </w:tcPr>
          <w:p w14:paraId="04747C67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03D52EBF" w14:textId="77777777" w:rsidR="00F67368" w:rsidRPr="008352EF" w:rsidRDefault="00F67368" w:rsidP="00D85E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О</w:t>
            </w:r>
            <w:r w:rsidRPr="008352EF">
              <w:rPr>
                <w:szCs w:val="28"/>
                <w:lang w:val="uk-UA"/>
              </w:rPr>
              <w:t>собливості та основні показники електронного споживчого ринку.</w:t>
            </w:r>
          </w:p>
          <w:p w14:paraId="246F1920" w14:textId="77777777" w:rsidR="00F67368" w:rsidRPr="005D21D0" w:rsidRDefault="00F67368" w:rsidP="00D85EF2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55239BE4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7D46576B" w14:textId="77777777" w:rsidTr="00D85EF2">
        <w:tc>
          <w:tcPr>
            <w:tcW w:w="578" w:type="dxa"/>
            <w:shd w:val="clear" w:color="auto" w:fill="auto"/>
          </w:tcPr>
          <w:p w14:paraId="411C0BEB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6C020531" w14:textId="77777777" w:rsidR="00F67368" w:rsidRPr="005D21D0" w:rsidRDefault="00F67368" w:rsidP="00D85EF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О</w:t>
            </w:r>
            <w:r w:rsidRPr="008352EF">
              <w:rPr>
                <w:szCs w:val="28"/>
                <w:lang w:val="uk-UA"/>
              </w:rPr>
              <w:t>сновні відмінності та переваги електронного ринку у порівнянні з традиційним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48E2C4D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4F208331" w14:textId="77777777" w:rsidTr="00D85EF2">
        <w:tc>
          <w:tcPr>
            <w:tcW w:w="578" w:type="dxa"/>
            <w:shd w:val="clear" w:color="auto" w:fill="auto"/>
          </w:tcPr>
          <w:p w14:paraId="0E948EB9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74340394" w14:textId="77777777" w:rsidR="00F67368" w:rsidRPr="008352EF" w:rsidRDefault="00F67368" w:rsidP="00D85EF2">
            <w:pPr>
              <w:tabs>
                <w:tab w:val="left" w:pos="1785"/>
              </w:tabs>
              <w:rPr>
                <w:szCs w:val="28"/>
                <w:lang w:val="uk-UA"/>
              </w:rPr>
            </w:pPr>
            <w:r w:rsidRPr="008352EF">
              <w:rPr>
                <w:szCs w:val="28"/>
                <w:lang w:val="uk-UA"/>
              </w:rPr>
              <w:t>Інтернет-платі</w:t>
            </w:r>
            <w:r>
              <w:rPr>
                <w:szCs w:val="28"/>
                <w:lang w:val="uk-UA"/>
              </w:rPr>
              <w:t>жна система та електронні гроші</w:t>
            </w:r>
          </w:p>
          <w:p w14:paraId="0A7A43B3" w14:textId="77777777" w:rsidR="00F67368" w:rsidRPr="005D21D0" w:rsidRDefault="00F67368" w:rsidP="00D85EF2">
            <w:pPr>
              <w:tabs>
                <w:tab w:val="left" w:pos="1785"/>
              </w:tabs>
              <w:rPr>
                <w:szCs w:val="28"/>
                <w:lang w:val="uk-UA"/>
              </w:rPr>
            </w:pPr>
            <w:r w:rsidRPr="008352EF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F83D21E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631107A6" w14:textId="77777777" w:rsidTr="00D85EF2">
        <w:tc>
          <w:tcPr>
            <w:tcW w:w="578" w:type="dxa"/>
            <w:shd w:val="clear" w:color="auto" w:fill="auto"/>
          </w:tcPr>
          <w:p w14:paraId="2D55D4C8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50D0B84C" w14:textId="77777777" w:rsidR="00F67368" w:rsidRPr="005D21D0" w:rsidRDefault="00F67368" w:rsidP="00D85EF2">
            <w:pPr>
              <w:rPr>
                <w:szCs w:val="28"/>
                <w:lang w:val="uk-UA"/>
              </w:rPr>
            </w:pPr>
            <w:r w:rsidRPr="008352EF">
              <w:rPr>
                <w:szCs w:val="28"/>
                <w:lang w:val="uk-UA"/>
              </w:rPr>
              <w:t>Що потрібно мати для роботи через Інтернет з платіжною системою на основі смарт-</w:t>
            </w:r>
            <w:r>
              <w:rPr>
                <w:szCs w:val="28"/>
                <w:lang w:val="uk-UA"/>
              </w:rPr>
              <w:t>карток.</w:t>
            </w:r>
          </w:p>
        </w:tc>
        <w:tc>
          <w:tcPr>
            <w:tcW w:w="1440" w:type="dxa"/>
            <w:shd w:val="clear" w:color="auto" w:fill="auto"/>
          </w:tcPr>
          <w:p w14:paraId="723B2BED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67576D8D" w14:textId="77777777" w:rsidTr="00D85EF2">
        <w:tc>
          <w:tcPr>
            <w:tcW w:w="578" w:type="dxa"/>
            <w:shd w:val="clear" w:color="auto" w:fill="auto"/>
          </w:tcPr>
          <w:p w14:paraId="1F5F6285" w14:textId="77777777" w:rsidR="00F67368" w:rsidRPr="005D21D0" w:rsidRDefault="00F67368" w:rsidP="00F67368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29533B6B" w14:textId="77777777" w:rsidR="00F67368" w:rsidRPr="008352EF" w:rsidRDefault="00F67368" w:rsidP="00D85EF2">
            <w:pPr>
              <w:tabs>
                <w:tab w:val="left" w:pos="1785"/>
              </w:tabs>
              <w:rPr>
                <w:szCs w:val="28"/>
                <w:lang w:val="uk-UA"/>
              </w:rPr>
            </w:pPr>
            <w:r w:rsidRPr="008352EF">
              <w:rPr>
                <w:szCs w:val="28"/>
                <w:lang w:val="uk-UA"/>
              </w:rPr>
              <w:t>Які ви знаєте українські платіжні системи на основі кредитних карток? На основі смарт-карток?</w:t>
            </w:r>
          </w:p>
          <w:p w14:paraId="791B4D10" w14:textId="77777777" w:rsidR="00F67368" w:rsidRPr="005D21D0" w:rsidRDefault="00F67368" w:rsidP="00D85EF2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27684CCF" w14:textId="77777777" w:rsidR="00F67368" w:rsidRPr="005D21D0" w:rsidRDefault="00F67368" w:rsidP="00D85E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30F1106C" w14:textId="77777777" w:rsidTr="00D85EF2">
        <w:tc>
          <w:tcPr>
            <w:tcW w:w="578" w:type="dxa"/>
            <w:shd w:val="clear" w:color="auto" w:fill="auto"/>
          </w:tcPr>
          <w:p w14:paraId="20129796" w14:textId="77777777" w:rsidR="00F67368" w:rsidRPr="005D21D0" w:rsidRDefault="00F67368" w:rsidP="00D85E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7560" w:type="dxa"/>
            <w:shd w:val="clear" w:color="auto" w:fill="auto"/>
          </w:tcPr>
          <w:p w14:paraId="044E1569" w14:textId="77777777" w:rsidR="00F67368" w:rsidRPr="008352EF" w:rsidRDefault="00F67368" w:rsidP="00D85EF2">
            <w:pPr>
              <w:tabs>
                <w:tab w:val="left" w:pos="1785"/>
              </w:tabs>
              <w:rPr>
                <w:szCs w:val="28"/>
                <w:lang w:val="uk-UA"/>
              </w:rPr>
            </w:pPr>
            <w:r w:rsidRPr="008352EF">
              <w:rPr>
                <w:szCs w:val="28"/>
                <w:lang w:val="uk-UA"/>
              </w:rPr>
              <w:t>Назвіть платіжні системи на основі електронних грошей, які використовуються в Україні.</w:t>
            </w:r>
          </w:p>
          <w:p w14:paraId="42980E4C" w14:textId="77777777" w:rsidR="00F67368" w:rsidRPr="008352EF" w:rsidRDefault="00F67368" w:rsidP="00D85EF2">
            <w:pPr>
              <w:tabs>
                <w:tab w:val="left" w:pos="1785"/>
              </w:tabs>
              <w:rPr>
                <w:szCs w:val="28"/>
                <w:lang w:val="uk-UA"/>
              </w:rPr>
            </w:pPr>
          </w:p>
          <w:p w14:paraId="5E695971" w14:textId="77777777" w:rsidR="00F67368" w:rsidRPr="005D21D0" w:rsidRDefault="00F67368" w:rsidP="00D85EF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0A992A1B" w14:textId="77777777" w:rsidR="00F67368" w:rsidRPr="005D21D0" w:rsidRDefault="00F67368" w:rsidP="00D85E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</w:tr>
      <w:tr w:rsidR="00F67368" w:rsidRPr="00561984" w14:paraId="32BA8CB0" w14:textId="77777777" w:rsidTr="00D85EF2">
        <w:tc>
          <w:tcPr>
            <w:tcW w:w="578" w:type="dxa"/>
            <w:shd w:val="clear" w:color="auto" w:fill="auto"/>
          </w:tcPr>
          <w:p w14:paraId="2B0FC512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9.</w:t>
            </w:r>
          </w:p>
        </w:tc>
        <w:tc>
          <w:tcPr>
            <w:tcW w:w="7560" w:type="dxa"/>
            <w:shd w:val="clear" w:color="auto" w:fill="auto"/>
          </w:tcPr>
          <w:p w14:paraId="1708021B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Поняття «електронна комерція».</w:t>
            </w:r>
          </w:p>
          <w:p w14:paraId="294592FD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6D24AAD5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3DE1A55B" w14:textId="77777777" w:rsidTr="00D85EF2">
        <w:tc>
          <w:tcPr>
            <w:tcW w:w="578" w:type="dxa"/>
            <w:shd w:val="clear" w:color="auto" w:fill="auto"/>
          </w:tcPr>
          <w:p w14:paraId="39B41793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10.</w:t>
            </w:r>
          </w:p>
        </w:tc>
        <w:tc>
          <w:tcPr>
            <w:tcW w:w="7560" w:type="dxa"/>
            <w:shd w:val="clear" w:color="auto" w:fill="auto"/>
          </w:tcPr>
          <w:p w14:paraId="4CF941DC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Що означають абревіатури B2C, B2B, G2C?</w:t>
            </w:r>
          </w:p>
        </w:tc>
        <w:tc>
          <w:tcPr>
            <w:tcW w:w="1440" w:type="dxa"/>
            <w:shd w:val="clear" w:color="auto" w:fill="auto"/>
          </w:tcPr>
          <w:p w14:paraId="11607E80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746695E2" w14:textId="77777777" w:rsidTr="00D85EF2">
        <w:tc>
          <w:tcPr>
            <w:tcW w:w="578" w:type="dxa"/>
            <w:shd w:val="clear" w:color="auto" w:fill="auto"/>
          </w:tcPr>
          <w:p w14:paraId="14915806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26EA87FE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Суб’єкти електронної комерції.</w:t>
            </w:r>
          </w:p>
        </w:tc>
        <w:tc>
          <w:tcPr>
            <w:tcW w:w="1440" w:type="dxa"/>
            <w:shd w:val="clear" w:color="auto" w:fill="auto"/>
          </w:tcPr>
          <w:p w14:paraId="0E6FDC64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5A87254F" w14:textId="77777777" w:rsidTr="00D85EF2">
        <w:tc>
          <w:tcPr>
            <w:tcW w:w="578" w:type="dxa"/>
            <w:shd w:val="clear" w:color="auto" w:fill="auto"/>
          </w:tcPr>
          <w:p w14:paraId="1E90E9BA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11.</w:t>
            </w:r>
          </w:p>
        </w:tc>
        <w:tc>
          <w:tcPr>
            <w:tcW w:w="7560" w:type="dxa"/>
            <w:shd w:val="clear" w:color="auto" w:fill="auto"/>
          </w:tcPr>
          <w:p w14:paraId="38634A54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У чому різниця між «електронною комерцією та електронним бізнесом»?</w:t>
            </w:r>
          </w:p>
          <w:p w14:paraId="5427567A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042D579F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15504BA1" w14:textId="77777777" w:rsidTr="00D85EF2">
        <w:tc>
          <w:tcPr>
            <w:tcW w:w="578" w:type="dxa"/>
            <w:shd w:val="clear" w:color="auto" w:fill="auto"/>
          </w:tcPr>
          <w:p w14:paraId="0DAF2A88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14:paraId="13FF6D4A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 xml:space="preserve"> Засоби проведення вториннх маркетингових досліджень.</w:t>
            </w:r>
          </w:p>
        </w:tc>
        <w:tc>
          <w:tcPr>
            <w:tcW w:w="1440" w:type="dxa"/>
            <w:shd w:val="clear" w:color="auto" w:fill="auto"/>
          </w:tcPr>
          <w:p w14:paraId="4910671B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13009294" w14:textId="77777777" w:rsidTr="00D85EF2">
        <w:tc>
          <w:tcPr>
            <w:tcW w:w="578" w:type="dxa"/>
            <w:shd w:val="clear" w:color="auto" w:fill="auto"/>
          </w:tcPr>
          <w:p w14:paraId="44722AA4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14:paraId="6ADAB688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Що таке банер. Типи банерів.</w:t>
            </w:r>
          </w:p>
        </w:tc>
        <w:tc>
          <w:tcPr>
            <w:tcW w:w="1440" w:type="dxa"/>
            <w:shd w:val="clear" w:color="auto" w:fill="auto"/>
          </w:tcPr>
          <w:p w14:paraId="63998141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63A03FBC" w14:textId="77777777" w:rsidTr="00D85EF2">
        <w:tc>
          <w:tcPr>
            <w:tcW w:w="578" w:type="dxa"/>
            <w:shd w:val="clear" w:color="auto" w:fill="auto"/>
          </w:tcPr>
          <w:p w14:paraId="1803E3D4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14:paraId="6847E7FF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Основні форми реклами.</w:t>
            </w:r>
          </w:p>
        </w:tc>
        <w:tc>
          <w:tcPr>
            <w:tcW w:w="1440" w:type="dxa"/>
            <w:shd w:val="clear" w:color="auto" w:fill="auto"/>
          </w:tcPr>
          <w:p w14:paraId="299C1361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0DCABC1C" w14:textId="77777777" w:rsidTr="00D85EF2">
        <w:tc>
          <w:tcPr>
            <w:tcW w:w="578" w:type="dxa"/>
            <w:shd w:val="clear" w:color="auto" w:fill="auto"/>
          </w:tcPr>
          <w:p w14:paraId="15BA04CA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14:paraId="1C5665AB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Об’єкти дослідження на Інтернет-ринку.</w:t>
            </w:r>
          </w:p>
        </w:tc>
        <w:tc>
          <w:tcPr>
            <w:tcW w:w="1440" w:type="dxa"/>
            <w:shd w:val="clear" w:color="auto" w:fill="auto"/>
          </w:tcPr>
          <w:p w14:paraId="39871202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2</w:t>
            </w:r>
          </w:p>
        </w:tc>
      </w:tr>
      <w:tr w:rsidR="00F67368" w:rsidRPr="005D21D0" w14:paraId="05E4AE32" w14:textId="77777777" w:rsidTr="00D85EF2">
        <w:tc>
          <w:tcPr>
            <w:tcW w:w="578" w:type="dxa"/>
            <w:shd w:val="clear" w:color="auto" w:fill="auto"/>
          </w:tcPr>
          <w:p w14:paraId="359F286F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14:paraId="35DEEEE2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Основні методи первинних маркетингових досліджень в мережі Інтернет.</w:t>
            </w:r>
          </w:p>
          <w:p w14:paraId="447F35A9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</w:p>
          <w:p w14:paraId="5F3A5AE7" w14:textId="77777777" w:rsidR="00F67368" w:rsidRPr="00561984" w:rsidRDefault="00F67368" w:rsidP="00D85EF2">
            <w:pPr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5CBE26D5" w14:textId="77777777" w:rsidR="00F67368" w:rsidRPr="00561984" w:rsidRDefault="00F67368" w:rsidP="00D85EF2">
            <w:pPr>
              <w:jc w:val="center"/>
              <w:rPr>
                <w:szCs w:val="28"/>
                <w:lang w:val="uk-UA"/>
              </w:rPr>
            </w:pPr>
            <w:r w:rsidRPr="00561984">
              <w:rPr>
                <w:szCs w:val="28"/>
                <w:lang w:val="uk-UA"/>
              </w:rPr>
              <w:t>1</w:t>
            </w:r>
          </w:p>
        </w:tc>
      </w:tr>
      <w:tr w:rsidR="00F67368" w:rsidRPr="005D21D0" w14:paraId="7C5AE440" w14:textId="77777777" w:rsidTr="00D85EF2">
        <w:tc>
          <w:tcPr>
            <w:tcW w:w="578" w:type="dxa"/>
            <w:shd w:val="clear" w:color="auto" w:fill="auto"/>
          </w:tcPr>
          <w:p w14:paraId="30FB6E76" w14:textId="77777777" w:rsidR="00F67368" w:rsidRPr="005D21D0" w:rsidRDefault="00F67368" w:rsidP="00D85EF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38C9647B" w14:textId="77777777" w:rsidR="00F67368" w:rsidRPr="005D21D0" w:rsidRDefault="00F67368" w:rsidP="00D85EF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440" w:type="dxa"/>
            <w:shd w:val="clear" w:color="auto" w:fill="auto"/>
          </w:tcPr>
          <w:p w14:paraId="2120A4B1" w14:textId="77777777" w:rsidR="00F67368" w:rsidRPr="005D21D0" w:rsidRDefault="00F67368" w:rsidP="00D85EF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31</w:t>
            </w:r>
          </w:p>
        </w:tc>
      </w:tr>
    </w:tbl>
    <w:p w14:paraId="71A66687" w14:textId="77777777" w:rsidR="00463ED1" w:rsidRDefault="00463ED1"/>
    <w:sectPr w:rsidR="00463ED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5333"/>
    <w:multiLevelType w:val="hybridMultilevel"/>
    <w:tmpl w:val="45F09D82"/>
    <w:lvl w:ilvl="0" w:tplc="C572531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CD"/>
    <w:rsid w:val="00463ED1"/>
    <w:rsid w:val="0092627C"/>
    <w:rsid w:val="00B813CD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9085"/>
  <w15:chartTrackingRefBased/>
  <w15:docId w15:val="{DA5E1F50-60C1-455D-9499-E3D715CD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2021-04-05T13:47:00Z</dcterms:created>
  <dcterms:modified xsi:type="dcterms:W3CDTF">2021-04-05T13:47:00Z</dcterms:modified>
</cp:coreProperties>
</file>