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E3E0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Як </w:t>
      </w:r>
      <w:r w:rsidRPr="00961DAE">
        <w:rPr>
          <w:b/>
          <w:szCs w:val="28"/>
          <w:lang w:val="uk-UA"/>
        </w:rPr>
        <w:t>джерела інформації при вивчені дисципліни «</w:t>
      </w:r>
      <w:r>
        <w:rPr>
          <w:b/>
          <w:szCs w:val="28"/>
          <w:lang w:val="uk-UA"/>
        </w:rPr>
        <w:t>Технологія зберігання і переробки сільськогосподарської продукції</w:t>
      </w:r>
      <w:r w:rsidRPr="00961DAE">
        <w:rPr>
          <w:b/>
          <w:szCs w:val="28"/>
          <w:lang w:val="uk-UA"/>
        </w:rPr>
        <w:t>»</w:t>
      </w:r>
      <w:r w:rsidRPr="00E770A8">
        <w:rPr>
          <w:szCs w:val="28"/>
          <w:lang w:val="uk-UA"/>
        </w:rPr>
        <w:t xml:space="preserve"> викладач рекомендує здобувачам освіти доступні для них:</w:t>
      </w:r>
    </w:p>
    <w:p w14:paraId="131CE404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друковані видання (рекомендована література);</w:t>
      </w:r>
    </w:p>
    <w:p w14:paraId="5664268C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електронні видання;</w:t>
      </w:r>
    </w:p>
    <w:p w14:paraId="5B27B26F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аудіо- та відеозаписи;</w:t>
      </w:r>
    </w:p>
    <w:p w14:paraId="1CF5238B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  <w:t>інші  матеріали та джерела інформації (нормативн</w:t>
      </w:r>
      <w:r>
        <w:rPr>
          <w:szCs w:val="28"/>
          <w:lang w:val="uk-UA"/>
        </w:rPr>
        <w:t>і документи</w:t>
      </w:r>
      <w:r w:rsidRPr="00E770A8">
        <w:rPr>
          <w:szCs w:val="28"/>
          <w:lang w:val="uk-UA"/>
        </w:rPr>
        <w:t xml:space="preserve">, стандарти </w:t>
      </w:r>
      <w:r>
        <w:rPr>
          <w:szCs w:val="28"/>
          <w:lang w:val="uk-UA"/>
        </w:rPr>
        <w:t>основоположні, на продукцію, методів контролю, правил приймання</w:t>
      </w:r>
      <w:r w:rsidRPr="00E770A8">
        <w:rPr>
          <w:szCs w:val="28"/>
          <w:lang w:val="uk-UA"/>
        </w:rPr>
        <w:t>).</w:t>
      </w:r>
    </w:p>
    <w:p w14:paraId="03614F76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770A8">
        <w:rPr>
          <w:szCs w:val="28"/>
          <w:lang w:val="uk-UA"/>
        </w:rPr>
        <w:t xml:space="preserve">Офіційний веб-сайт </w:t>
      </w:r>
      <w:r>
        <w:rPr>
          <w:szCs w:val="28"/>
          <w:lang w:val="uk-UA"/>
        </w:rPr>
        <w:t xml:space="preserve">Горохівського коледжу ЛНАУ </w:t>
      </w:r>
      <w:r w:rsidRPr="00E770A8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FB32F6">
        <w:rPr>
          <w:szCs w:val="28"/>
          <w:lang w:val="uk-UA"/>
        </w:rPr>
        <w:t xml:space="preserve">www.gklnau.at.ua </w:t>
      </w:r>
      <w:r w:rsidRPr="00E770A8">
        <w:rPr>
          <w:szCs w:val="28"/>
          <w:lang w:val="uk-UA"/>
        </w:rPr>
        <w:t>містить інформацію про освітню</w:t>
      </w:r>
      <w:r>
        <w:rPr>
          <w:szCs w:val="28"/>
          <w:lang w:val="uk-UA"/>
        </w:rPr>
        <w:t xml:space="preserve">  програму</w:t>
      </w:r>
      <w:r w:rsidRPr="00E770A8">
        <w:rPr>
          <w:szCs w:val="28"/>
          <w:lang w:val="uk-UA"/>
        </w:rPr>
        <w:t>.</w:t>
      </w:r>
    </w:p>
    <w:p w14:paraId="47320BAD" w14:textId="77777777" w:rsidR="007D3428" w:rsidRPr="00EF6F4B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-</w:t>
      </w:r>
      <w:r w:rsidRPr="00E770A8">
        <w:rPr>
          <w:szCs w:val="28"/>
          <w:lang w:val="uk-UA"/>
        </w:rPr>
        <w:tab/>
      </w:r>
      <w:proofErr w:type="spellStart"/>
      <w:r w:rsidRPr="00E770A8">
        <w:rPr>
          <w:szCs w:val="28"/>
          <w:lang w:val="uk-UA"/>
        </w:rPr>
        <w:t>Бібіліотека</w:t>
      </w:r>
      <w:proofErr w:type="spellEnd"/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, </w:t>
      </w:r>
      <w:r w:rsidRPr="00EF6F4B">
        <w:rPr>
          <w:szCs w:val="28"/>
          <w:lang w:val="uk-UA"/>
        </w:rPr>
        <w:t xml:space="preserve"> вул. Студентська 8, </w:t>
      </w:r>
      <w:proofErr w:type="spellStart"/>
      <w:r w:rsidRPr="00EF6F4B">
        <w:rPr>
          <w:szCs w:val="28"/>
          <w:lang w:val="uk-UA"/>
        </w:rPr>
        <w:t>нав</w:t>
      </w:r>
      <w:proofErr w:type="spellEnd"/>
      <w:r w:rsidRPr="00EF6F4B">
        <w:rPr>
          <w:szCs w:val="28"/>
          <w:lang w:val="uk-UA"/>
        </w:rPr>
        <w:t>. корпус 1.</w:t>
      </w:r>
    </w:p>
    <w:p w14:paraId="65F6D352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EF6F4B">
        <w:rPr>
          <w:szCs w:val="28"/>
          <w:lang w:val="uk-UA"/>
        </w:rPr>
        <w:tab/>
        <w:t xml:space="preserve">Горохівська центральна районна бібліотека, вул. Шевченка 14, </w:t>
      </w:r>
      <w:proofErr w:type="spellStart"/>
      <w:r w:rsidRPr="00EF6F4B">
        <w:rPr>
          <w:szCs w:val="28"/>
          <w:lang w:val="uk-UA"/>
        </w:rPr>
        <w:t>тел</w:t>
      </w:r>
      <w:proofErr w:type="spellEnd"/>
      <w:r w:rsidRPr="00EF6F4B">
        <w:rPr>
          <w:szCs w:val="28"/>
          <w:lang w:val="uk-UA"/>
        </w:rPr>
        <w:t>. 2-10-43.</w:t>
      </w:r>
      <w:r w:rsidRPr="00E770A8">
        <w:rPr>
          <w:szCs w:val="28"/>
          <w:lang w:val="uk-UA"/>
        </w:rPr>
        <w:t xml:space="preserve"> </w:t>
      </w:r>
    </w:p>
    <w:p w14:paraId="4915EB12" w14:textId="77777777" w:rsidR="007D3428" w:rsidRPr="00DE65B2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ab/>
        <w:t xml:space="preserve">Матеріали навчально-методичного забезпечення робочої програми </w:t>
      </w:r>
      <w:proofErr w:type="spellStart"/>
      <w:r w:rsidRPr="00E770A8">
        <w:rPr>
          <w:szCs w:val="28"/>
          <w:lang w:val="uk-UA"/>
        </w:rPr>
        <w:t>програми</w:t>
      </w:r>
      <w:proofErr w:type="spellEnd"/>
      <w:r w:rsidRPr="00E770A8">
        <w:rPr>
          <w:szCs w:val="28"/>
          <w:lang w:val="uk-UA"/>
        </w:rPr>
        <w:t xml:space="preserve"> викладені на навчально-інформаційному порталі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</w:p>
    <w:p w14:paraId="68E7FC29" w14:textId="77777777" w:rsidR="007D3428" w:rsidRPr="00DE65B2" w:rsidRDefault="007D3428" w:rsidP="007D3428">
      <w:pPr>
        <w:shd w:val="clear" w:color="auto" w:fill="FFFFFF"/>
        <w:jc w:val="both"/>
        <w:rPr>
          <w:szCs w:val="28"/>
          <w:u w:val="single"/>
          <w:lang w:val="uk-UA"/>
        </w:rPr>
      </w:pPr>
      <w:hyperlink r:id="rId4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26C19CF1" w14:textId="77777777" w:rsidR="007D3428" w:rsidRPr="00E770A8" w:rsidRDefault="007D3428" w:rsidP="007D3428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- с</w:t>
      </w:r>
      <w:r w:rsidRPr="00DE65B2">
        <w:rPr>
          <w:szCs w:val="28"/>
          <w:lang w:val="uk-UA"/>
        </w:rPr>
        <w:t>айт</w:t>
      </w:r>
      <w:r>
        <w:rPr>
          <w:szCs w:val="28"/>
          <w:lang w:val="uk-UA"/>
        </w:rPr>
        <w:t>і</w:t>
      </w:r>
      <w:r w:rsidRPr="00DE65B2">
        <w:rPr>
          <w:szCs w:val="28"/>
          <w:lang w:val="uk-UA"/>
        </w:rPr>
        <w:t xml:space="preserve"> методичного кабінету ГК ЛНАУ, електронна бібліотека</w:t>
      </w:r>
      <w:hyperlink r:id="rId5">
        <w:r w:rsidRPr="00DE65B2">
          <w:rPr>
            <w:rStyle w:val="a3"/>
            <w:lang w:val="uk-UA"/>
          </w:rPr>
          <w:t xml:space="preserve"> </w:t>
        </w:r>
      </w:hyperlink>
      <w:hyperlink r:id="rId6">
        <w:r w:rsidRPr="00DE65B2">
          <w:rPr>
            <w:rStyle w:val="a3"/>
            <w:lang w:val="uk-UA"/>
          </w:rPr>
          <w:t>https://1784073.site123.me/</w:t>
        </w:r>
      </w:hyperlink>
    </w:p>
    <w:p w14:paraId="6CAEA08A" w14:textId="77777777" w:rsidR="007D3428" w:rsidRDefault="007D3428" w:rsidP="007D3428">
      <w:pPr>
        <w:shd w:val="clear" w:color="auto" w:fill="FFFFFF"/>
        <w:jc w:val="both"/>
        <w:rPr>
          <w:szCs w:val="28"/>
          <w:lang w:val="uk-UA"/>
        </w:rPr>
      </w:pPr>
      <w:r w:rsidRPr="00E770A8">
        <w:rPr>
          <w:szCs w:val="28"/>
          <w:lang w:val="uk-UA"/>
        </w:rPr>
        <w:t>Читальний зал забезпечений вільним доступом до мережі Інтернет.</w:t>
      </w:r>
    </w:p>
    <w:p w14:paraId="0251C9EB" w14:textId="77777777" w:rsidR="007D3428" w:rsidRDefault="007D3428" w:rsidP="007D3428">
      <w:pPr>
        <w:shd w:val="clear" w:color="auto" w:fill="FFFFFF"/>
        <w:jc w:val="both"/>
        <w:rPr>
          <w:szCs w:val="28"/>
          <w:lang w:val="uk-UA"/>
        </w:rPr>
      </w:pPr>
    </w:p>
    <w:p w14:paraId="0A8476DF" w14:textId="77777777" w:rsidR="00535C87" w:rsidRPr="002632EF" w:rsidRDefault="00535C87" w:rsidP="00535C87">
      <w:pPr>
        <w:shd w:val="clear" w:color="auto" w:fill="FFFFFF"/>
        <w:jc w:val="center"/>
        <w:rPr>
          <w:b/>
          <w:lang w:val="uk-UA"/>
        </w:rPr>
      </w:pPr>
      <w:r w:rsidRPr="002632EF">
        <w:rPr>
          <w:b/>
          <w:lang w:val="uk-UA"/>
        </w:rPr>
        <w:t>Інформаційні ресурси</w:t>
      </w:r>
    </w:p>
    <w:p w14:paraId="16D10482" w14:textId="77777777" w:rsidR="00535C87" w:rsidRPr="002632EF" w:rsidRDefault="00535C87" w:rsidP="00535C87">
      <w:pPr>
        <w:shd w:val="clear" w:color="auto" w:fill="FFFFFF"/>
        <w:tabs>
          <w:tab w:val="left" w:pos="365"/>
        </w:tabs>
        <w:spacing w:before="14"/>
        <w:ind w:left="720"/>
        <w:rPr>
          <w:color w:val="FF0000"/>
          <w:spacing w:val="-20"/>
          <w:szCs w:val="28"/>
          <w:lang w:val="uk-UA"/>
        </w:rPr>
      </w:pPr>
    </w:p>
    <w:p w14:paraId="6BA6AB3E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5"/>
          <w:szCs w:val="28"/>
          <w:lang w:val="uk-UA"/>
        </w:rPr>
      </w:pPr>
      <w:r w:rsidRPr="002632EF">
        <w:rPr>
          <w:szCs w:val="28"/>
          <w:lang w:val="uk-UA"/>
        </w:rPr>
        <w:t xml:space="preserve">Верховна Рада України </w:t>
      </w:r>
      <w:hyperlink r:id="rId7" w:history="1">
        <w:r w:rsidRPr="002632EF">
          <w:rPr>
            <w:rStyle w:val="a3"/>
            <w:szCs w:val="28"/>
            <w:lang w:val="en-US"/>
          </w:rPr>
          <w:t>http</w:t>
        </w:r>
        <w:r w:rsidRPr="002632EF">
          <w:rPr>
            <w:rStyle w:val="a3"/>
            <w:szCs w:val="28"/>
            <w:lang w:val="uk-UA"/>
          </w:rPr>
          <w:t>://</w:t>
        </w:r>
        <w:r w:rsidRPr="002632EF">
          <w:rPr>
            <w:rStyle w:val="a3"/>
            <w:szCs w:val="28"/>
            <w:lang w:val="en-US"/>
          </w:rPr>
          <w:t>www</w:t>
        </w:r>
        <w:r w:rsidRPr="002632EF">
          <w:rPr>
            <w:rStyle w:val="a3"/>
            <w:szCs w:val="28"/>
            <w:lang w:val="uk-UA"/>
          </w:rPr>
          <w:t>.</w:t>
        </w:r>
        <w:proofErr w:type="spellStart"/>
        <w:r w:rsidRPr="002632EF">
          <w:rPr>
            <w:rStyle w:val="a3"/>
            <w:szCs w:val="28"/>
            <w:lang w:val="en-US"/>
          </w:rPr>
          <w:t>rada</w:t>
        </w:r>
        <w:proofErr w:type="spellEnd"/>
        <w:r w:rsidRPr="002632EF">
          <w:rPr>
            <w:rStyle w:val="a3"/>
            <w:szCs w:val="28"/>
            <w:lang w:val="uk-UA"/>
          </w:rPr>
          <w:t>.</w:t>
        </w:r>
        <w:r w:rsidRPr="002632EF">
          <w:rPr>
            <w:rStyle w:val="a3"/>
            <w:szCs w:val="28"/>
            <w:lang w:val="en-US"/>
          </w:rPr>
          <w:t>gov</w:t>
        </w:r>
        <w:r w:rsidRPr="002632EF">
          <w:rPr>
            <w:rStyle w:val="a3"/>
            <w:szCs w:val="28"/>
            <w:lang w:val="uk-UA"/>
          </w:rPr>
          <w:t>.</w:t>
        </w:r>
        <w:r w:rsidRPr="002632EF">
          <w:rPr>
            <w:rStyle w:val="a3"/>
            <w:szCs w:val="28"/>
            <w:lang w:val="en-US"/>
          </w:rPr>
          <w:t>u</w:t>
        </w:r>
        <w:r w:rsidRPr="002632EF">
          <w:rPr>
            <w:rStyle w:val="a3"/>
            <w:szCs w:val="28"/>
            <w:lang w:val="uk-UA"/>
          </w:rPr>
          <w:t>а</w:t>
        </w:r>
      </w:hyperlink>
    </w:p>
    <w:p w14:paraId="74045651" w14:textId="77777777" w:rsidR="00535C87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u w:val="single"/>
          <w:lang w:val="en-US"/>
        </w:rPr>
      </w:pPr>
      <w:r w:rsidRPr="002632EF">
        <w:rPr>
          <w:szCs w:val="28"/>
          <w:lang w:val="uk-UA"/>
        </w:rPr>
        <w:t xml:space="preserve">Кабінет міністрів України </w:t>
      </w:r>
      <w:hyperlink r:id="rId8" w:history="1">
        <w:r w:rsidRPr="002632EF">
          <w:rPr>
            <w:szCs w:val="28"/>
            <w:u w:val="single"/>
            <w:lang w:val="en-US"/>
          </w:rPr>
          <w:t>http</w:t>
        </w:r>
        <w:r w:rsidRPr="002632EF">
          <w:rPr>
            <w:szCs w:val="28"/>
            <w:u w:val="single"/>
            <w:lang w:val="uk-UA"/>
          </w:rPr>
          <w:t>://</w:t>
        </w:r>
        <w:r w:rsidRPr="002632EF">
          <w:rPr>
            <w:szCs w:val="28"/>
            <w:u w:val="single"/>
            <w:lang w:val="en-US"/>
          </w:rPr>
          <w:t>www</w:t>
        </w:r>
        <w:r w:rsidRPr="002632EF">
          <w:rPr>
            <w:szCs w:val="28"/>
            <w:u w:val="single"/>
            <w:lang w:val="uk-UA"/>
          </w:rPr>
          <w:t>.</w:t>
        </w:r>
        <w:proofErr w:type="spellStart"/>
        <w:r w:rsidRPr="002632EF">
          <w:rPr>
            <w:szCs w:val="28"/>
            <w:u w:val="single"/>
            <w:lang w:val="en-US"/>
          </w:rPr>
          <w:t>kmu</w:t>
        </w:r>
        <w:proofErr w:type="spellEnd"/>
        <w:r w:rsidRPr="002632EF">
          <w:rPr>
            <w:szCs w:val="28"/>
            <w:u w:val="single"/>
            <w:lang w:val="uk-UA"/>
          </w:rPr>
          <w:t>.</w:t>
        </w:r>
        <w:r w:rsidRPr="002632EF">
          <w:rPr>
            <w:szCs w:val="28"/>
            <w:u w:val="single"/>
            <w:lang w:val="en-US"/>
          </w:rPr>
          <w:t>gov</w:t>
        </w:r>
        <w:r w:rsidRPr="002632EF">
          <w:rPr>
            <w:szCs w:val="28"/>
            <w:u w:val="single"/>
            <w:lang w:val="uk-UA"/>
          </w:rPr>
          <w:t>.</w:t>
        </w:r>
        <w:r w:rsidRPr="002632EF">
          <w:rPr>
            <w:szCs w:val="28"/>
            <w:u w:val="single"/>
            <w:lang w:val="en-US"/>
          </w:rPr>
          <w:t>u</w:t>
        </w:r>
        <w:r w:rsidRPr="002632EF">
          <w:rPr>
            <w:szCs w:val="28"/>
            <w:u w:val="single"/>
            <w:lang w:val="uk-UA"/>
          </w:rPr>
          <w:t>а</w:t>
        </w:r>
      </w:hyperlink>
    </w:p>
    <w:p w14:paraId="657057BC" w14:textId="77777777" w:rsidR="00535C87" w:rsidRPr="005F0506" w:rsidRDefault="00535C87" w:rsidP="00535C8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rPr>
          <w:spacing w:val="-5"/>
          <w:szCs w:val="28"/>
          <w:lang w:val="uk-UA"/>
        </w:rPr>
      </w:pPr>
      <w:r w:rsidRPr="005F0506">
        <w:rPr>
          <w:spacing w:val="-4"/>
          <w:szCs w:val="28"/>
          <w:lang w:val="uk-UA"/>
        </w:rPr>
        <w:t>Законодавство України</w:t>
      </w:r>
      <w:r>
        <w:rPr>
          <w:spacing w:val="-4"/>
          <w:szCs w:val="28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http:</w:t>
      </w:r>
      <w:r>
        <w:rPr>
          <w:szCs w:val="28"/>
          <w:u w:val="single"/>
          <w:lang w:val="uk-UA"/>
        </w:rPr>
        <w:t xml:space="preserve"> </w:t>
      </w:r>
      <w:r w:rsidRPr="005F0506">
        <w:rPr>
          <w:szCs w:val="28"/>
          <w:u w:val="single"/>
          <w:lang w:val="uk-UA"/>
        </w:rPr>
        <w:t>//www.zakon/rada.gov.uа</w:t>
      </w:r>
    </w:p>
    <w:p w14:paraId="21E2C04F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Cs w:val="28"/>
          <w:lang w:val="uk-UA"/>
        </w:rPr>
      </w:pPr>
      <w:r w:rsidRPr="002632EF">
        <w:rPr>
          <w:spacing w:val="-6"/>
          <w:szCs w:val="28"/>
          <w:lang w:val="uk-UA"/>
        </w:rPr>
        <w:t xml:space="preserve">Державна служба статистики України </w:t>
      </w:r>
      <w:hyperlink r:id="rId9" w:history="1">
        <w:r w:rsidRPr="002632EF">
          <w:rPr>
            <w:color w:val="0000FF"/>
            <w:spacing w:val="-6"/>
            <w:szCs w:val="28"/>
            <w:u w:val="single"/>
            <w:lang w:val="uk-UA"/>
          </w:rPr>
          <w:t>http://www.ukrstat.gov.ua</w:t>
        </w:r>
      </w:hyperlink>
    </w:p>
    <w:p w14:paraId="12F85797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Cs w:val="28"/>
          <w:lang w:val="uk-UA"/>
        </w:rPr>
      </w:pPr>
      <w:r w:rsidRPr="002632EF">
        <w:rPr>
          <w:szCs w:val="28"/>
          <w:shd w:val="clear" w:color="auto" w:fill="FFFFFF"/>
          <w:lang w:val="uk-UA"/>
        </w:rPr>
        <w:t xml:space="preserve">Державна служба України з питань безпечності харчових продуктів та захисту споживачів </w:t>
      </w:r>
      <w:hyperlink r:id="rId10" w:history="1">
        <w:r w:rsidRPr="002632EF">
          <w:rPr>
            <w:spacing w:val="-5"/>
            <w:szCs w:val="28"/>
            <w:u w:val="single"/>
            <w:lang w:val="uk-UA"/>
          </w:rPr>
          <w:t>http://www.consumer.gov.ua</w:t>
        </w:r>
      </w:hyperlink>
    </w:p>
    <w:p w14:paraId="5C44FADE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Cs w:val="28"/>
          <w:lang w:val="uk-UA"/>
        </w:rPr>
      </w:pPr>
      <w:r w:rsidRPr="002632EF">
        <w:rPr>
          <w:spacing w:val="-1"/>
          <w:szCs w:val="28"/>
          <w:lang w:val="uk-UA"/>
        </w:rPr>
        <w:t xml:space="preserve">Український бізнес-портал. </w:t>
      </w:r>
      <w:hyperlink r:id="rId11" w:history="1">
        <w:r w:rsidRPr="002632EF">
          <w:rPr>
            <w:szCs w:val="28"/>
            <w:u w:val="single"/>
            <w:lang w:val="en-US"/>
          </w:rPr>
          <w:t>http</w:t>
        </w:r>
        <w:r w:rsidRPr="002632EF">
          <w:rPr>
            <w:szCs w:val="28"/>
            <w:u w:val="single"/>
          </w:rPr>
          <w:t>://</w:t>
        </w:r>
        <w:proofErr w:type="spellStart"/>
        <w:r w:rsidRPr="002632EF">
          <w:rPr>
            <w:szCs w:val="28"/>
            <w:u w:val="single"/>
            <w:lang w:val="en-US"/>
          </w:rPr>
          <w:t>delo</w:t>
        </w:r>
        <w:proofErr w:type="spellEnd"/>
        <w:r w:rsidRPr="002632EF">
          <w:rPr>
            <w:szCs w:val="28"/>
            <w:u w:val="single"/>
          </w:rPr>
          <w:t>.</w:t>
        </w:r>
        <w:r w:rsidRPr="002632EF">
          <w:rPr>
            <w:szCs w:val="28"/>
            <w:u w:val="single"/>
            <w:lang w:val="en-US"/>
          </w:rPr>
          <w:t>org</w:t>
        </w:r>
        <w:r w:rsidRPr="002632EF">
          <w:rPr>
            <w:szCs w:val="28"/>
            <w:u w:val="single"/>
          </w:rPr>
          <w:t>.</w:t>
        </w:r>
        <w:proofErr w:type="spellStart"/>
        <w:r w:rsidRPr="002632EF">
          <w:rPr>
            <w:szCs w:val="28"/>
            <w:u w:val="single"/>
            <w:lang w:val="en-US"/>
          </w:rPr>
          <w:t>ua</w:t>
        </w:r>
        <w:proofErr w:type="spellEnd"/>
      </w:hyperlink>
    </w:p>
    <w:p w14:paraId="5D590DA2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Cs w:val="28"/>
          <w:lang w:val="uk-UA"/>
        </w:rPr>
      </w:pPr>
      <w:r w:rsidRPr="002632EF">
        <w:rPr>
          <w:spacing w:val="-8"/>
          <w:szCs w:val="28"/>
          <w:lang w:val="uk-UA"/>
        </w:rPr>
        <w:t xml:space="preserve">Журнал “Аграрний тиждень” </w:t>
      </w:r>
      <w:hyperlink r:id="rId12" w:history="1">
        <w:r w:rsidRPr="002632EF">
          <w:rPr>
            <w:spacing w:val="-8"/>
            <w:szCs w:val="28"/>
            <w:u w:val="single"/>
            <w:lang w:val="uk-UA"/>
          </w:rPr>
          <w:t>http://www.a7d.com.ua</w:t>
        </w:r>
      </w:hyperlink>
    </w:p>
    <w:p w14:paraId="3C6CEAC6" w14:textId="77777777" w:rsidR="00535C87" w:rsidRPr="002632EF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  <w:lang w:val="uk-UA"/>
        </w:rPr>
      </w:pPr>
      <w:r w:rsidRPr="002632EF">
        <w:rPr>
          <w:spacing w:val="-3"/>
          <w:szCs w:val="28"/>
          <w:lang w:val="uk-UA"/>
        </w:rPr>
        <w:t xml:space="preserve">Діловий щотижневик “Контракти” </w:t>
      </w:r>
      <w:hyperlink r:id="rId13" w:history="1">
        <w:r w:rsidRPr="002632EF">
          <w:rPr>
            <w:szCs w:val="28"/>
            <w:u w:val="single"/>
            <w:lang w:val="en-US"/>
          </w:rPr>
          <w:t>http</w:t>
        </w:r>
        <w:r w:rsidRPr="002632EF">
          <w:rPr>
            <w:szCs w:val="28"/>
            <w:u w:val="single"/>
          </w:rPr>
          <w:t>://</w:t>
        </w:r>
        <w:proofErr w:type="spellStart"/>
        <w:r w:rsidRPr="002632EF">
          <w:rPr>
            <w:szCs w:val="28"/>
            <w:u w:val="single"/>
            <w:lang w:val="en-US"/>
          </w:rPr>
          <w:t>kontrakty</w:t>
        </w:r>
        <w:proofErr w:type="spellEnd"/>
        <w:r w:rsidRPr="002632EF">
          <w:rPr>
            <w:szCs w:val="28"/>
            <w:u w:val="single"/>
          </w:rPr>
          <w:t>.</w:t>
        </w:r>
        <w:proofErr w:type="spellStart"/>
        <w:r w:rsidRPr="002632EF">
          <w:rPr>
            <w:szCs w:val="28"/>
            <w:u w:val="single"/>
            <w:lang w:val="en-US"/>
          </w:rPr>
          <w:t>ua</w:t>
        </w:r>
        <w:proofErr w:type="spellEnd"/>
      </w:hyperlink>
    </w:p>
    <w:p w14:paraId="39778F7D" w14:textId="77777777" w:rsidR="00535C87" w:rsidRDefault="00535C87" w:rsidP="00535C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Cs w:val="28"/>
          <w:lang w:val="uk-UA"/>
        </w:rPr>
      </w:pPr>
      <w:r w:rsidRPr="002632EF">
        <w:rPr>
          <w:spacing w:val="-6"/>
          <w:szCs w:val="28"/>
          <w:lang w:val="uk-UA"/>
        </w:rPr>
        <w:t xml:space="preserve">Точка зору “Бізнес” </w:t>
      </w:r>
      <w:hyperlink r:id="rId14" w:history="1">
        <w:r w:rsidRPr="002632EF">
          <w:rPr>
            <w:spacing w:val="-6"/>
            <w:szCs w:val="28"/>
            <w:u w:val="single"/>
            <w:lang w:val="uk-UA"/>
          </w:rPr>
          <w:t>https://business-journal.com.ua</w:t>
        </w:r>
      </w:hyperlink>
    </w:p>
    <w:p w14:paraId="3AC874EB" w14:textId="77777777" w:rsidR="00535C87" w:rsidRDefault="00535C87" w:rsidP="00535C8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rPr>
          <w:szCs w:val="28"/>
          <w:u w:val="single"/>
          <w:lang w:val="uk-UA"/>
        </w:rPr>
      </w:pPr>
      <w:proofErr w:type="spellStart"/>
      <w:r w:rsidRPr="005F0506">
        <w:rPr>
          <w:spacing w:val="-1"/>
          <w:szCs w:val="28"/>
          <w:lang w:val="uk-UA"/>
        </w:rPr>
        <w:t>Украинский</w:t>
      </w:r>
      <w:proofErr w:type="spellEnd"/>
      <w:r w:rsidRPr="005F0506">
        <w:rPr>
          <w:spacing w:val="-1"/>
          <w:szCs w:val="28"/>
          <w:lang w:val="uk-UA"/>
        </w:rPr>
        <w:t xml:space="preserve"> </w:t>
      </w:r>
      <w:proofErr w:type="spellStart"/>
      <w:r w:rsidRPr="005F0506">
        <w:rPr>
          <w:spacing w:val="-1"/>
          <w:szCs w:val="28"/>
          <w:lang w:val="uk-UA"/>
        </w:rPr>
        <w:t>бизнес</w:t>
      </w:r>
      <w:proofErr w:type="spellEnd"/>
      <w:r w:rsidRPr="005F0506">
        <w:rPr>
          <w:spacing w:val="-1"/>
          <w:szCs w:val="28"/>
          <w:lang w:val="uk-UA"/>
        </w:rPr>
        <w:t xml:space="preserve">-портал. </w:t>
      </w:r>
      <w:hyperlink r:id="rId15" w:history="1">
        <w:r w:rsidRPr="00292AA0">
          <w:rPr>
            <w:rStyle w:val="a3"/>
            <w:lang w:val="uk-UA"/>
          </w:rPr>
          <w:t>http://www.ubp.com.uа</w:t>
        </w:r>
      </w:hyperlink>
    </w:p>
    <w:p w14:paraId="373A324A" w14:textId="77777777" w:rsidR="00535C87" w:rsidRDefault="00535C87" w:rsidP="00535C8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rPr>
          <w:spacing w:val="-8"/>
          <w:szCs w:val="28"/>
          <w:lang w:val="uk-UA"/>
        </w:rPr>
      </w:pPr>
      <w:r w:rsidRPr="00F3599E">
        <w:rPr>
          <w:spacing w:val="-8"/>
          <w:szCs w:val="28"/>
          <w:lang w:val="uk-UA"/>
        </w:rPr>
        <w:t>Інформаційно-пошукова правова система “Нормативні акти України (НАУ)”.</w:t>
      </w:r>
      <w:r>
        <w:rPr>
          <w:spacing w:val="-8"/>
          <w:szCs w:val="28"/>
          <w:lang w:val="uk-UA"/>
        </w:rPr>
        <w:t xml:space="preserve"> - </w:t>
      </w:r>
      <w:hyperlink r:id="rId16" w:history="1">
        <w:r w:rsidRPr="00292AA0">
          <w:rPr>
            <w:rStyle w:val="a3"/>
            <w:spacing w:val="-8"/>
            <w:lang w:val="uk-UA"/>
          </w:rPr>
          <w:t>http://www.nau.ua</w:t>
        </w:r>
      </w:hyperlink>
    </w:p>
    <w:p w14:paraId="4EA80F55" w14:textId="77777777" w:rsidR="00535C87" w:rsidRPr="00C177A5" w:rsidRDefault="00535C87" w:rsidP="00535C8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061108A" w14:textId="77777777" w:rsidR="00535C87" w:rsidRPr="00CD3370" w:rsidRDefault="00535C87" w:rsidP="00535C87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46C43DBF" w14:textId="77777777" w:rsidR="00535C87" w:rsidRDefault="00535C87" w:rsidP="00535C87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17">
        <w:r w:rsidRPr="00DE65B2">
          <w:rPr>
            <w:rStyle w:val="a3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7181AA64" w14:textId="77777777" w:rsidR="00535C87" w:rsidRPr="00A76216" w:rsidRDefault="00535C87" w:rsidP="00535C87">
      <w:pPr>
        <w:tabs>
          <w:tab w:val="left" w:pos="882"/>
          <w:tab w:val="left" w:pos="994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A76216">
        <w:rPr>
          <w:color w:val="000000"/>
          <w:szCs w:val="28"/>
          <w:lang w:val="uk-UA"/>
        </w:rPr>
        <w:t>Савченко С.О.</w:t>
      </w:r>
      <w:r w:rsidRPr="00A76216">
        <w:rPr>
          <w:color w:val="000000"/>
          <w:szCs w:val="28"/>
          <w:lang w:val="uk-UA"/>
        </w:rPr>
        <w:tab/>
        <w:t>Технологія зберігання і переробки сільськогосподарської продукції: дистанційний курс</w:t>
      </w:r>
      <w:r w:rsidRPr="00A76216">
        <w:rPr>
          <w:color w:val="000000"/>
          <w:szCs w:val="28"/>
          <w:lang w:val="uk-UA"/>
        </w:rPr>
        <w:tab/>
        <w:t>http://gklnau.org.ua/moodle/course/view.php?id=57</w:t>
      </w:r>
    </w:p>
    <w:p w14:paraId="1672AEA6" w14:textId="77777777" w:rsidR="00535C87" w:rsidRPr="00DE65B2" w:rsidRDefault="00535C87" w:rsidP="00535C87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48A2D492" w14:textId="77777777" w:rsidR="00535C87" w:rsidRDefault="00535C87" w:rsidP="00535C87">
      <w:pPr>
        <w:shd w:val="clear" w:color="auto" w:fill="FFFFFF"/>
        <w:jc w:val="both"/>
        <w:rPr>
          <w:rStyle w:val="a3"/>
          <w:lang w:val="uk-UA"/>
        </w:rPr>
      </w:pPr>
      <w:r>
        <w:rPr>
          <w:szCs w:val="28"/>
          <w:lang w:val="uk-UA"/>
        </w:rPr>
        <w:lastRenderedPageBreak/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hyperlink r:id="rId18">
        <w:r w:rsidRPr="00DE65B2">
          <w:rPr>
            <w:rStyle w:val="a3"/>
            <w:lang w:val="uk-UA"/>
          </w:rPr>
          <w:t xml:space="preserve"> </w:t>
        </w:r>
      </w:hyperlink>
      <w:hyperlink r:id="rId19">
        <w:r w:rsidRPr="00DE65B2">
          <w:rPr>
            <w:rStyle w:val="a3"/>
            <w:lang w:val="uk-UA"/>
          </w:rPr>
          <w:t>https://1784073.site123.me/</w:t>
        </w:r>
      </w:hyperlink>
    </w:p>
    <w:p w14:paraId="29C1BCB5" w14:textId="77777777" w:rsidR="00535C87" w:rsidRPr="00E770A8" w:rsidRDefault="00535C87" w:rsidP="00535C87">
      <w:pPr>
        <w:shd w:val="clear" w:color="auto" w:fill="FFFFFF"/>
        <w:jc w:val="both"/>
        <w:rPr>
          <w:szCs w:val="28"/>
          <w:lang w:val="uk-UA"/>
        </w:rPr>
      </w:pPr>
    </w:p>
    <w:p w14:paraId="16BBF28C" w14:textId="77777777" w:rsidR="007D3428" w:rsidRDefault="007D3428" w:rsidP="007D3428">
      <w:pPr>
        <w:shd w:val="clear" w:color="auto" w:fill="FFFFFF"/>
        <w:jc w:val="both"/>
        <w:rPr>
          <w:szCs w:val="28"/>
          <w:lang w:val="uk-UA"/>
        </w:rPr>
      </w:pPr>
    </w:p>
    <w:p w14:paraId="31FDFE9E" w14:textId="77777777" w:rsidR="008B5C00" w:rsidRDefault="008B5C00"/>
    <w:sectPr w:rsidR="008B5C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BC"/>
    <w:rsid w:val="001C25BC"/>
    <w:rsid w:val="00535C87"/>
    <w:rsid w:val="007D3428"/>
    <w:rsid w:val="008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AF67-9B51-4351-A132-E8CDBB5C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42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&#1072;" TargetMode="External"/><Relationship Id="rId13" Type="http://schemas.openxmlformats.org/officeDocument/2006/relationships/hyperlink" Target="http://kontrakty.ua" TargetMode="External"/><Relationship Id="rId18" Type="http://schemas.openxmlformats.org/officeDocument/2006/relationships/hyperlink" Target="https://1784073.site123.m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ada.gov.u&#1072;" TargetMode="External"/><Relationship Id="rId12" Type="http://schemas.openxmlformats.org/officeDocument/2006/relationships/hyperlink" Target="http://www.a7d.com.ua" TargetMode="External"/><Relationship Id="rId17" Type="http://schemas.openxmlformats.org/officeDocument/2006/relationships/hyperlink" Target="http://gklnau.org.ua/mood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u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784073.site123.me/" TargetMode="External"/><Relationship Id="rId11" Type="http://schemas.openxmlformats.org/officeDocument/2006/relationships/hyperlink" Target="http://delo.org.ua" TargetMode="External"/><Relationship Id="rId5" Type="http://schemas.openxmlformats.org/officeDocument/2006/relationships/hyperlink" Target="https://1784073.site123.me/" TargetMode="External"/><Relationship Id="rId15" Type="http://schemas.openxmlformats.org/officeDocument/2006/relationships/hyperlink" Target="http://www.ubp.com.u&#1072;" TargetMode="External"/><Relationship Id="rId10" Type="http://schemas.openxmlformats.org/officeDocument/2006/relationships/hyperlink" Target="http://www.consumer.gov.ua" TargetMode="External"/><Relationship Id="rId19" Type="http://schemas.openxmlformats.org/officeDocument/2006/relationships/hyperlink" Target="https://1784073.site123.me/" TargetMode="External"/><Relationship Id="rId4" Type="http://schemas.openxmlformats.org/officeDocument/2006/relationships/hyperlink" Target="http://gklnau.org.ua/moodle/" TargetMode="External"/><Relationship Id="rId9" Type="http://schemas.openxmlformats.org/officeDocument/2006/relationships/hyperlink" Target="http://www.ukrstat.gov.ua" TargetMode="External"/><Relationship Id="rId14" Type="http://schemas.openxmlformats.org/officeDocument/2006/relationships/hyperlink" Target="https://business-journal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2021-03-31T20:12:00Z</dcterms:created>
  <dcterms:modified xsi:type="dcterms:W3CDTF">2021-03-31T20:13:00Z</dcterms:modified>
</cp:coreProperties>
</file>