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F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8D6C9F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8D6C9F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8D6C9F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8D6C9F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hAnsi="Times New Roman" w:cs="Times New Roman"/>
          <w:b/>
          <w:bCs/>
          <w:sz w:val="32"/>
          <w:szCs w:val="32"/>
          <w:lang w:eastAsia="de-DE"/>
        </w:rPr>
      </w:pPr>
    </w:p>
    <w:p w:rsidR="008D6C9F" w:rsidRPr="00507FB2" w:rsidRDefault="008D6C9F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hAnsi="Times New Roman" w:cs="Times New Roman"/>
          <w:b/>
          <w:bCs/>
          <w:sz w:val="32"/>
          <w:szCs w:val="32"/>
          <w:lang w:eastAsia="de-DE"/>
        </w:rPr>
        <w:t>і</w:t>
      </w: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науки України</w:t>
      </w:r>
    </w:p>
    <w:p w:rsidR="008D6C9F" w:rsidRPr="009B3DE4" w:rsidRDefault="008D6C9F" w:rsidP="001E453A">
      <w:pPr>
        <w:tabs>
          <w:tab w:val="center" w:pos="4536"/>
        </w:tabs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Line 109" o:spid="_x0000_s1026" style="position:absolute;z-index:251657216;visibility:visible;mso-position-horizontal:left;mso-position-horizontal-relative:margin" from="0,9.45pt" to="473.4pt,10.95pt" strokeweight="1.5pt">
            <w10:wrap anchorx="margin"/>
          </v:line>
        </w:pict>
      </w:r>
    </w:p>
    <w:p w:rsidR="008D6C9F" w:rsidRPr="009B3DE4" w:rsidRDefault="008D6C9F" w:rsidP="001E453A">
      <w:pPr>
        <w:spacing w:after="0" w:line="240" w:lineRule="auto"/>
        <w:ind w:right="19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52"/>
          <w:szCs w:val="52"/>
          <w:lang w:eastAsia="de-DE"/>
        </w:rPr>
        <w:t xml:space="preserve">Горохівський коледж </w:t>
      </w:r>
    </w:p>
    <w:p w:rsidR="008D6C9F" w:rsidRPr="009B3DE4" w:rsidRDefault="008D6C9F" w:rsidP="001E453A">
      <w:pPr>
        <w:spacing w:after="0" w:line="240" w:lineRule="auto"/>
        <w:ind w:left="-142" w:right="-279"/>
        <w:jc w:val="center"/>
        <w:outlineLvl w:val="0"/>
        <w:rPr>
          <w:rFonts w:ascii="Tahoma" w:hAnsi="Tahoma" w:cs="Tahoma"/>
          <w:b/>
          <w:bCs/>
          <w:sz w:val="48"/>
          <w:szCs w:val="48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40"/>
          <w:szCs w:val="40"/>
          <w:lang w:eastAsia="de-DE"/>
        </w:rPr>
        <w:t>Львівського національного аграрного університету</w:t>
      </w:r>
    </w:p>
    <w:p w:rsidR="008D6C9F" w:rsidRPr="009B3DE4" w:rsidRDefault="008D6C9F" w:rsidP="001E453A">
      <w:pPr>
        <w:tabs>
          <w:tab w:val="center" w:pos="4536"/>
        </w:tabs>
        <w:spacing w:after="0" w:line="240" w:lineRule="auto"/>
        <w:ind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Line 105" o:spid="_x0000_s1027" style="position:absolute;left:0;text-align:left;z-index:251656192;visibility:visible;mso-position-horizontal:left;mso-position-horizontal-relative:margin" from="0,5.75pt" to="475.8pt,5.75pt" strokeweight="1.5pt">
            <w10:wrap anchorx="margin"/>
          </v:line>
        </w:pict>
      </w:r>
    </w:p>
    <w:p w:rsidR="008D6C9F" w:rsidRDefault="008D6C9F" w:rsidP="001E453A">
      <w:pPr>
        <w:tabs>
          <w:tab w:val="center" w:pos="4536"/>
          <w:tab w:val="right" w:pos="9072"/>
        </w:tabs>
        <w:ind w:left="-540"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</w:p>
    <w:p w:rsidR="008D6C9F" w:rsidRDefault="008D6C9F" w:rsidP="001E453A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D6C9F" w:rsidRDefault="008D6C9F" w:rsidP="001E453A">
      <w:pPr>
        <w:jc w:val="center"/>
        <w:rPr>
          <w:sz w:val="24"/>
          <w:szCs w:val="24"/>
        </w:rPr>
      </w:pPr>
    </w:p>
    <w:p w:rsidR="008D6C9F" w:rsidRDefault="008D6C9F" w:rsidP="001E453A">
      <w:pPr>
        <w:pStyle w:val="Style3"/>
        <w:widowControl/>
        <w:spacing w:before="43"/>
        <w:jc w:val="both"/>
        <w:rPr>
          <w:rStyle w:val="FontStyle69"/>
          <w:sz w:val="32"/>
          <w:szCs w:val="32"/>
        </w:rPr>
      </w:pPr>
    </w:p>
    <w:p w:rsidR="008D6C9F" w:rsidRDefault="008D6C9F" w:rsidP="001E453A">
      <w:pPr>
        <w:pStyle w:val="Style3"/>
        <w:widowControl/>
        <w:tabs>
          <w:tab w:val="left" w:pos="3888"/>
        </w:tabs>
        <w:spacing w:before="43"/>
        <w:jc w:val="both"/>
        <w:rPr>
          <w:rStyle w:val="FontStyle69"/>
          <w:sz w:val="32"/>
          <w:szCs w:val="32"/>
        </w:rPr>
      </w:pPr>
      <w:r>
        <w:rPr>
          <w:rStyle w:val="FontStyle69"/>
          <w:sz w:val="32"/>
          <w:szCs w:val="32"/>
        </w:rPr>
        <w:tab/>
      </w:r>
    </w:p>
    <w:p w:rsidR="008D6C9F" w:rsidRDefault="008D6C9F" w:rsidP="001E453A">
      <w:pPr>
        <w:pStyle w:val="Style3"/>
        <w:widowControl/>
        <w:spacing w:before="43"/>
        <w:jc w:val="center"/>
        <w:rPr>
          <w:rStyle w:val="FontStyle69"/>
          <w:sz w:val="32"/>
          <w:szCs w:val="32"/>
        </w:rPr>
      </w:pPr>
      <w:r w:rsidRPr="00E51E72">
        <w:rPr>
          <w:rStyle w:val="FontStyle69"/>
          <w:sz w:val="44"/>
          <w:szCs w:val="44"/>
        </w:rPr>
        <w:t>ІНСТРУКЦІЯ</w:t>
      </w:r>
      <w:r>
        <w:rPr>
          <w:rStyle w:val="FontStyle69"/>
          <w:sz w:val="44"/>
          <w:szCs w:val="44"/>
        </w:rPr>
        <w:t xml:space="preserve"> № 8</w:t>
      </w:r>
    </w:p>
    <w:p w:rsidR="008D6C9F" w:rsidRPr="00E51E72" w:rsidRDefault="008D6C9F" w:rsidP="00D53229">
      <w:pPr>
        <w:spacing w:after="0"/>
        <w:ind w:left="-142" w:right="-421"/>
        <w:jc w:val="center"/>
        <w:rPr>
          <w:rStyle w:val="FontStyle69"/>
          <w:sz w:val="40"/>
          <w:szCs w:val="40"/>
          <w:lang w:eastAsia="uk-UA"/>
        </w:rPr>
      </w:pPr>
      <w:r w:rsidRPr="00E51E72">
        <w:rPr>
          <w:rStyle w:val="FontStyle69"/>
          <w:sz w:val="40"/>
          <w:szCs w:val="40"/>
          <w:lang w:eastAsia="uk-UA"/>
        </w:rPr>
        <w:t xml:space="preserve">з безпеки життєдіяльності для </w:t>
      </w:r>
      <w:r>
        <w:rPr>
          <w:rStyle w:val="FontStyle69"/>
          <w:sz w:val="40"/>
          <w:szCs w:val="40"/>
          <w:lang w:eastAsia="uk-UA"/>
        </w:rPr>
        <w:t xml:space="preserve">викладачів </w:t>
      </w:r>
    </w:p>
    <w:p w:rsidR="008D6C9F" w:rsidRPr="00973557" w:rsidRDefault="008D6C9F" w:rsidP="00D53229">
      <w:pPr>
        <w:ind w:left="-142" w:right="-42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C6B37">
        <w:rPr>
          <w:rStyle w:val="FontStyle69"/>
          <w:sz w:val="40"/>
          <w:szCs w:val="40"/>
          <w:lang w:eastAsia="uk-UA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:rsidR="008D6C9F" w:rsidRPr="00973557" w:rsidRDefault="008D6C9F" w:rsidP="001E453A">
      <w:pPr>
        <w:pStyle w:val="Heading1"/>
        <w:rPr>
          <w:caps w:val="0"/>
          <w:sz w:val="56"/>
          <w:szCs w:val="56"/>
        </w:rPr>
      </w:pPr>
    </w:p>
    <w:p w:rsidR="008D6C9F" w:rsidRDefault="008D6C9F" w:rsidP="001E453A">
      <w:pPr>
        <w:pStyle w:val="Style47"/>
        <w:widowControl/>
        <w:spacing w:line="240" w:lineRule="auto"/>
        <w:ind w:left="2021"/>
        <w:jc w:val="both"/>
      </w:pPr>
    </w:p>
    <w:p w:rsidR="008D6C9F" w:rsidRDefault="008D6C9F" w:rsidP="001E453A">
      <w:pPr>
        <w:pStyle w:val="Style47"/>
        <w:widowControl/>
        <w:spacing w:line="240" w:lineRule="auto"/>
        <w:ind w:left="2021"/>
        <w:jc w:val="both"/>
        <w:rPr>
          <w:sz w:val="32"/>
          <w:szCs w:val="32"/>
        </w:rPr>
      </w:pPr>
    </w:p>
    <w:p w:rsidR="008D6C9F" w:rsidRDefault="008D6C9F" w:rsidP="001E453A">
      <w:pPr>
        <w:pStyle w:val="Style47"/>
        <w:widowControl/>
        <w:spacing w:line="240" w:lineRule="auto"/>
        <w:ind w:left="2021"/>
        <w:jc w:val="both"/>
      </w:pPr>
    </w:p>
    <w:p w:rsidR="008D6C9F" w:rsidRDefault="008D6C9F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8D6C9F" w:rsidRDefault="008D6C9F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8D6C9F" w:rsidRDefault="008D6C9F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8D6C9F" w:rsidRDefault="008D6C9F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:rsidR="008D6C9F" w:rsidRDefault="008D6C9F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8D6C9F" w:rsidRDefault="008D6C9F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:rsidR="008D6C9F" w:rsidRDefault="008D6C9F" w:rsidP="001E453A">
      <w:pPr>
        <w:rPr>
          <w:rStyle w:val="FontStyle80"/>
        </w:rPr>
      </w:pPr>
    </w:p>
    <w:p w:rsidR="008D6C9F" w:rsidRPr="00072CC2" w:rsidRDefault="008D6C9F" w:rsidP="001E45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2BD">
        <w:rPr>
          <w:rStyle w:val="FontStyle80"/>
          <w:b/>
          <w:bCs/>
          <w:i w:val="0"/>
          <w:iCs w:val="0"/>
          <w:sz w:val="24"/>
          <w:szCs w:val="24"/>
        </w:rPr>
        <w:t>м. Горохів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2C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2CC2">
        <w:rPr>
          <w:rFonts w:ascii="Times New Roman" w:hAnsi="Times New Roman" w:cs="Times New Roman"/>
          <w:b/>
          <w:bCs/>
          <w:sz w:val="24"/>
          <w:szCs w:val="24"/>
        </w:rPr>
        <w:t xml:space="preserve"> р.</w:t>
      </w:r>
    </w:p>
    <w:p w:rsidR="008D6C9F" w:rsidRPr="00E51E72" w:rsidRDefault="008D6C9F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lang w:eastAsia="de-DE"/>
        </w:rPr>
      </w:pPr>
    </w:p>
    <w:p w:rsidR="008D6C9F" w:rsidRPr="00507FB2" w:rsidRDefault="008D6C9F" w:rsidP="001E453A">
      <w:pPr>
        <w:spacing w:after="0" w:line="240" w:lineRule="auto"/>
        <w:ind w:right="19"/>
        <w:jc w:val="center"/>
        <w:rPr>
          <w:rFonts w:ascii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de-DE"/>
        </w:rPr>
        <w:t>i</w:t>
      </w:r>
      <w:r w:rsidRPr="00A34F57">
        <w:rPr>
          <w:rFonts w:ascii="Times New Roman" w:hAnsi="Times New Roman" w:cs="Times New Roman"/>
          <w:b/>
          <w:bCs/>
          <w:sz w:val="32"/>
          <w:szCs w:val="32"/>
          <w:lang w:eastAsia="de-DE"/>
        </w:rPr>
        <w:t xml:space="preserve"> науки України</w:t>
      </w:r>
    </w:p>
    <w:p w:rsidR="008D6C9F" w:rsidRPr="009B3DE4" w:rsidRDefault="008D6C9F" w:rsidP="001E453A">
      <w:pPr>
        <w:tabs>
          <w:tab w:val="center" w:pos="4536"/>
        </w:tabs>
        <w:spacing w:after="0" w:line="240" w:lineRule="auto"/>
        <w:ind w:right="19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_x0000_s1028" style="position:absolute;z-index:251659264;visibility:visible;mso-position-horizontal:left;mso-position-horizontal-relative:margin" from="0,9.45pt" to="473.4pt,10.95pt" strokeweight="1.5pt">
            <w10:wrap anchorx="margin"/>
          </v:line>
        </w:pict>
      </w:r>
    </w:p>
    <w:p w:rsidR="008D6C9F" w:rsidRPr="009B3DE4" w:rsidRDefault="008D6C9F" w:rsidP="001E453A">
      <w:pPr>
        <w:spacing w:after="0" w:line="240" w:lineRule="auto"/>
        <w:ind w:right="-279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52"/>
          <w:szCs w:val="52"/>
          <w:lang w:eastAsia="de-DE"/>
        </w:rPr>
        <w:t xml:space="preserve">Горохівський коледж </w:t>
      </w:r>
    </w:p>
    <w:p w:rsidR="008D6C9F" w:rsidRPr="009B3DE4" w:rsidRDefault="008D6C9F" w:rsidP="001E453A">
      <w:pPr>
        <w:spacing w:after="0" w:line="240" w:lineRule="auto"/>
        <w:ind w:right="-279"/>
        <w:jc w:val="center"/>
        <w:outlineLvl w:val="0"/>
        <w:rPr>
          <w:rFonts w:ascii="Tahoma" w:hAnsi="Tahoma" w:cs="Tahoma"/>
          <w:b/>
          <w:bCs/>
          <w:sz w:val="48"/>
          <w:szCs w:val="48"/>
          <w:lang w:eastAsia="de-DE"/>
        </w:rPr>
      </w:pPr>
      <w:r w:rsidRPr="009B3DE4">
        <w:rPr>
          <w:rFonts w:ascii="Times New Roman" w:hAnsi="Times New Roman" w:cs="Times New Roman"/>
          <w:b/>
          <w:bCs/>
          <w:sz w:val="40"/>
          <w:szCs w:val="40"/>
          <w:lang w:eastAsia="de-DE"/>
        </w:rPr>
        <w:t>Львівського національного аграрного університету</w:t>
      </w:r>
    </w:p>
    <w:p w:rsidR="008D6C9F" w:rsidRPr="009B3DE4" w:rsidRDefault="008D6C9F" w:rsidP="001E453A">
      <w:pPr>
        <w:tabs>
          <w:tab w:val="center" w:pos="4536"/>
          <w:tab w:val="right" w:pos="9072"/>
        </w:tabs>
        <w:spacing w:after="0" w:line="240" w:lineRule="auto"/>
        <w:ind w:right="19"/>
        <w:jc w:val="center"/>
        <w:rPr>
          <w:rFonts w:ascii="Tahoma" w:hAnsi="Tahoma" w:cs="Tahoma"/>
          <w:b/>
          <w:bCs/>
          <w:sz w:val="24"/>
          <w:szCs w:val="24"/>
          <w:lang w:eastAsia="de-DE"/>
        </w:rPr>
      </w:pPr>
      <w:r>
        <w:rPr>
          <w:noProof/>
          <w:lang w:eastAsia="uk-UA"/>
        </w:rPr>
        <w:pict>
          <v:line id="_x0000_s1029" style="position:absolute;left:0;text-align:left;z-index:251658240;visibility:visible;mso-position-horizontal:left;mso-position-horizontal-relative:margin" from="0,5.75pt" to="475.8pt,5.75pt" strokeweight="1.5pt">
            <w10:wrap anchorx="margin"/>
          </v:line>
        </w:pict>
      </w:r>
    </w:p>
    <w:p w:rsidR="008D6C9F" w:rsidRDefault="008D6C9F" w:rsidP="001E453A">
      <w:pPr>
        <w:pStyle w:val="Style47"/>
        <w:spacing w:before="43"/>
        <w:ind w:left="4111"/>
        <w:rPr>
          <w:rStyle w:val="FontStyle81"/>
          <w:b/>
          <w:bCs/>
          <w:sz w:val="28"/>
          <w:szCs w:val="28"/>
        </w:rPr>
      </w:pPr>
      <w:r>
        <w:rPr>
          <w:rStyle w:val="FontStyle81"/>
          <w:b/>
          <w:bCs/>
          <w:sz w:val="28"/>
          <w:szCs w:val="28"/>
        </w:rPr>
        <w:t>ЗАТВЕРДЖЕНО:</w:t>
      </w:r>
    </w:p>
    <w:p w:rsidR="008D6C9F" w:rsidRDefault="008D6C9F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Наказом директора Горохівського коледжу Львівського національного аграрного університету</w:t>
      </w:r>
    </w:p>
    <w:p w:rsidR="008D6C9F" w:rsidRDefault="008D6C9F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від «____» ____________ 2020 р. № ____</w:t>
      </w:r>
    </w:p>
    <w:p w:rsidR="008D6C9F" w:rsidRDefault="008D6C9F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</w:p>
    <w:p w:rsidR="008D6C9F" w:rsidRDefault="008D6C9F" w:rsidP="001E453A">
      <w:pPr>
        <w:shd w:val="clear" w:color="auto" w:fill="FFFFFF"/>
        <w:spacing w:before="150" w:after="150" w:line="240" w:lineRule="auto"/>
        <w:ind w:left="4111" w:right="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Style w:val="FontStyle81"/>
          <w:sz w:val="28"/>
          <w:szCs w:val="28"/>
        </w:rPr>
        <w:t>______________________ О.М. Жельчик</w:t>
      </w:r>
    </w:p>
    <w:p w:rsidR="008D6C9F" w:rsidRPr="001E453A" w:rsidRDefault="008D6C9F" w:rsidP="001E453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:rsidR="008D6C9F" w:rsidRPr="007D4EA7" w:rsidRDefault="008D6C9F" w:rsidP="007D4E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ІНСТРУКЦІЯ № 8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безпеки життєдіяльності для викладачів </w:t>
      </w:r>
      <w:r w:rsidRPr="007D4EA7">
        <w:rPr>
          <w:rFonts w:ascii="Times New Roman" w:hAnsi="Times New Roman" w:cs="Times New Roman"/>
          <w:b/>
          <w:bCs/>
          <w:sz w:val="28"/>
          <w:szCs w:val="28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:rsidR="008D6C9F" w:rsidRDefault="008D6C9F" w:rsidP="00C946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0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:rsidR="008D6C9F" w:rsidRDefault="008D6C9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1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Інструкція встановлює правила безпечної поведінки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викладачами щодо надання освітніх послуг здобувачам</w:t>
      </w:r>
      <w:r w:rsidRPr="005F2C7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(надалі – студентам), які навчаються в </w:t>
      </w:r>
      <w:r>
        <w:rPr>
          <w:rStyle w:val="FontStyle81"/>
          <w:sz w:val="28"/>
          <w:szCs w:val="28"/>
        </w:rPr>
        <w:t>Горохівському коледжі Львівського національного аграрного університету (надалі – Коледж)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по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запобіганн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поширенню гострої респіраторної хвороби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COVID-19, спричиненої коронавірусом SARS-CoV-2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D6C9F" w:rsidRPr="00380A6F" w:rsidRDefault="008D6C9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2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bookmarkStart w:id="3" w:name="n174"/>
      <w:bookmarkEnd w:id="3"/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Інструкція з безпеки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життєдіяльності поширюється на всіх учасників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освітнього процесу під час перебування студентів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навчальному корпусі коледжу, гуртожитках, проходження практики, під час екскурсій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D6C9F" w:rsidRPr="00380A6F" w:rsidRDefault="008D6C9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1.4 Основним небезпечним фактором є особиста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необережність, недотримання правил безпечної поведінки, порушення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елементарних правил гігієни.</w:t>
      </w:r>
    </w:p>
    <w:p w:rsidR="008D6C9F" w:rsidRDefault="008D6C9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1.5 Наслідками небезпечної поведінки та недотримання елементарних правил гігієни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 різного виду інфекційні захворювання.</w:t>
      </w:r>
    </w:p>
    <w:p w:rsidR="008D6C9F" w:rsidRDefault="008D6C9F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n175"/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8D6C9F" w:rsidRDefault="008D6C9F" w:rsidP="00CA3DF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2. Загальні п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равила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безпеки щодо 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поширенню гострої респіраторної хвороби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COVID-19, спричиненої коронавірусом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SARS-CoV-2</w:t>
      </w:r>
    </w:p>
    <w:p w:rsidR="008D6C9F" w:rsidRPr="00380A6F" w:rsidRDefault="008D6C9F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5" w:name="n176"/>
      <w:bookmarkEnd w:id="5"/>
      <w:r w:rsidRPr="00DF5C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COVID-19 –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інфекція, що передається переважно повітряно-крапельним шляхом від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зараженої людини або через дотик до забруднених поверхонь.</w:t>
      </w:r>
    </w:p>
    <w:p w:rsidR="008D6C9F" w:rsidRPr="00380A6F" w:rsidRDefault="008D6C9F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робити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задля уникнення зараження інфекцією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D6C9F" w:rsidRDefault="008D6C9F" w:rsidP="00CA3DF0">
      <w:pPr>
        <w:pStyle w:val="ListParagraph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дотримуватись встановлених маршрутів руху коридорами, сходовими маршами та в  місцях загального призначення коледжу;</w:t>
      </w:r>
    </w:p>
    <w:p w:rsidR="008D6C9F" w:rsidRPr="006A6455" w:rsidRDefault="008D6C9F" w:rsidP="00CA3DF0">
      <w:pPr>
        <w:pStyle w:val="ListParagraph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вході в коледж та інші приміщення коледжу, обробляти руки антисептичними засобами;</w:t>
      </w:r>
    </w:p>
    <w:p w:rsidR="008D6C9F" w:rsidRPr="006A6455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обов’язкове мити руки перед прийомом їжі та після відвідування вбиральні (мити руки потрібно щонайменше 20 секунд або використовувати дезінфекційні засоби для рук);</w:t>
      </w:r>
    </w:p>
    <w:p w:rsidR="008D6C9F" w:rsidRPr="006A6455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утриматися від прийому їжі з загальних упаковок або посуду (горішки, чіпси, печиво та інші снеки), куди багато людей занурюють руки;</w:t>
      </w:r>
    </w:p>
    <w:p w:rsidR="008D6C9F" w:rsidRPr="006A6455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уникати привітальних обіймів і рукостискань;</w:t>
      </w:r>
    </w:p>
    <w:p w:rsidR="008D6C9F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приміщення, кімнати гуртожитків;</w:t>
      </w:r>
    </w:p>
    <w:p w:rsidR="008D6C9F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коридорах носити маски або респіратор; </w:t>
      </w:r>
    </w:p>
    <w:p w:rsidR="008D6C9F" w:rsidRPr="006A6455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отриму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ватися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дистанції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: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відстані мінімум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1,5 - 2 метра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D6C9F" w:rsidRPr="006A6455" w:rsidRDefault="008D6C9F" w:rsidP="00CA3DF0">
      <w:pPr>
        <w:pStyle w:val="ListParagraph"/>
        <w:numPr>
          <w:ilvl w:val="1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уникати місць масового скупчення людей.</w:t>
      </w:r>
    </w:p>
    <w:p w:rsidR="008D6C9F" w:rsidRDefault="008D6C9F" w:rsidP="00CA3DF0">
      <w:pPr>
        <w:shd w:val="clear" w:color="auto" w:fill="FFFFFF"/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2.2.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Симптоми інфекції: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D6C9F" w:rsidRPr="0016159B" w:rsidRDefault="008D6C9F" w:rsidP="00CA3DF0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кашель, біль у горлі, риніт, лихоманка, утруднене дихання,</w:t>
      </w:r>
    </w:p>
    <w:p w:rsidR="008D6C9F" w:rsidRDefault="008D6C9F" w:rsidP="00CA3DF0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сухий кашель, чхання, біль у грудині; у деяких випадках – діарея або кон'юнктивіт. </w:t>
      </w:r>
    </w:p>
    <w:p w:rsidR="008D6C9F" w:rsidRPr="00380A6F" w:rsidRDefault="008D6C9F" w:rsidP="00CA3DF0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складних випадках інфекція може викликати пневмонію. У деяких випадках ця хвороба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може бути смертельною</w:t>
      </w:r>
      <w:r w:rsidRPr="00380A6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D6C9F" w:rsidRPr="0016159B" w:rsidRDefault="008D6C9F" w:rsidP="00CA3DF0">
      <w:pPr>
        <w:shd w:val="clear" w:color="auto" w:fill="FFFFFF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2.3.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Що робити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викладачу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8D6C9F" w:rsidRDefault="008D6C9F" w:rsidP="00CA3DF0">
      <w:pPr>
        <w:pStyle w:val="ListParagraph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</w:t>
      </w:r>
      <w:r w:rsidRPr="000758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ернутись до сімейного лікаря та отримати консультацію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З</w:t>
      </w:r>
      <w:r w:rsidRPr="00D349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ателефонуйте сімейному лікарю. Залишайтеся вдома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D6C9F" w:rsidRDefault="008D6C9F" w:rsidP="00CA3DF0">
      <w:pPr>
        <w:pStyle w:val="ListParagraph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D349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амоізоляція - найдієвіший спосіб убезпечити себе від інфікування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D349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</w:t>
      </w:r>
    </w:p>
    <w:p w:rsidR="008D6C9F" w:rsidRPr="000758AF" w:rsidRDefault="008D6C9F" w:rsidP="00CA3DF0">
      <w:pPr>
        <w:pStyle w:val="ListParagraph"/>
        <w:numPr>
          <w:ilvl w:val="0"/>
          <w:numId w:val="11"/>
        </w:numPr>
        <w:tabs>
          <w:tab w:val="left" w:pos="426"/>
        </w:tabs>
        <w:ind w:left="142" w:firstLine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758A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повідомити про це адміністрацію закладу освіти;</w:t>
      </w:r>
    </w:p>
    <w:p w:rsidR="008D6C9F" w:rsidRDefault="008D6C9F" w:rsidP="00CA3DF0">
      <w:pPr>
        <w:pStyle w:val="ListParagraph"/>
        <w:numPr>
          <w:ilvl w:val="0"/>
          <w:numId w:val="11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підвищеної температури залишитися вдома до повного одужання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хворому виділити окреме ліжко, посуд, білизну;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приміщення постійно провітрювати;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разі контакту із хворим одягати марлеву маску;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хворому слід дотримуватися постільного режиму;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вживати заходів профілактики, чітко виконувати рекомендації лікаря;</w:t>
      </w:r>
    </w:p>
    <w:p w:rsidR="008D6C9F" w:rsidRPr="007C1ED0" w:rsidRDefault="008D6C9F" w:rsidP="00CA3DF0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постійно мити руки з милом, обробляти руки антисептичними засобами;</w:t>
      </w:r>
    </w:p>
    <w:p w:rsidR="008D6C9F" w:rsidRDefault="008D6C9F" w:rsidP="003D2476">
      <w:pPr>
        <w:pStyle w:val="ListParagraph"/>
        <w:numPr>
          <w:ilvl w:val="0"/>
          <w:numId w:val="11"/>
        </w:numPr>
        <w:tabs>
          <w:tab w:val="left" w:pos="426"/>
          <w:tab w:val="left" w:pos="6660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C66CD9">
        <w:rPr>
          <w:rFonts w:ascii="Times New Roman" w:eastAsia="MS Mincho" w:hAnsi="Times New Roman" w:cs="Times New Roman"/>
          <w:sz w:val="28"/>
          <w:szCs w:val="28"/>
          <w:lang w:eastAsia="ja-JP"/>
        </w:rPr>
        <w:t>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D6C9F" w:rsidRPr="005764FF" w:rsidRDefault="008D6C9F" w:rsidP="00B25617">
      <w:pPr>
        <w:pStyle w:val="ListParagraph"/>
        <w:numPr>
          <w:ilvl w:val="1"/>
          <w:numId w:val="11"/>
        </w:numPr>
        <w:tabs>
          <w:tab w:val="left" w:pos="360"/>
          <w:tab w:val="left" w:pos="6660"/>
        </w:tabs>
        <w:suppressAutoHyphens/>
        <w:spacing w:after="0"/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764FF">
        <w:rPr>
          <w:rFonts w:ascii="Times New Roman" w:eastAsia="MS Mincho" w:hAnsi="Times New Roman" w:cs="Times New Roman"/>
          <w:sz w:val="28"/>
          <w:szCs w:val="28"/>
          <w:lang w:eastAsia="ja-JP"/>
        </w:rPr>
        <w:t>пройдіть лабораторне дослідження, якщо ви мали контакт з людиною хворою на COVID – 19.</w:t>
      </w:r>
    </w:p>
    <w:p w:rsidR="008D6C9F" w:rsidRPr="009B64B5" w:rsidRDefault="008D6C9F" w:rsidP="003D2476">
      <w:pPr>
        <w:tabs>
          <w:tab w:val="left" w:pos="426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764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    Критерії</w:t>
      </w: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якими людина може вважатися контактною:</w:t>
      </w:r>
    </w:p>
    <w:p w:rsidR="008D6C9F" w:rsidRPr="009B64B5" w:rsidRDefault="008D6C9F" w:rsidP="003D2476">
      <w:pPr>
        <w:pStyle w:val="ListParagraph"/>
        <w:numPr>
          <w:ilvl w:val="0"/>
          <w:numId w:val="11"/>
        </w:numPr>
        <w:tabs>
          <w:tab w:val="left" w:pos="426"/>
          <w:tab w:val="left" w:pos="6660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>особа проживає в одному домі з хворим на COVID-19;</w:t>
      </w:r>
    </w:p>
    <w:p w:rsidR="008D6C9F" w:rsidRPr="009B64B5" w:rsidRDefault="008D6C9F" w:rsidP="003D2476">
      <w:pPr>
        <w:pStyle w:val="ListParagraph"/>
        <w:numPr>
          <w:ilvl w:val="0"/>
          <w:numId w:val="11"/>
        </w:numPr>
        <w:tabs>
          <w:tab w:val="left" w:pos="426"/>
          <w:tab w:val="left" w:pos="6660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>особа мала прямий фізичний контакт з хворим на COVID-19 (наприклад, через рукостискання);</w:t>
      </w:r>
    </w:p>
    <w:p w:rsidR="008D6C9F" w:rsidRPr="009B64B5" w:rsidRDefault="008D6C9F" w:rsidP="000F37F7">
      <w:pPr>
        <w:pStyle w:val="ListParagraph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>особа мала контакт із слизовими виділеннями з дихальних шляхів хворого на COVID-19 та не використовувала засоби індивідуального захисту;</w:t>
      </w:r>
    </w:p>
    <w:p w:rsidR="008D6C9F" w:rsidRPr="009B64B5" w:rsidRDefault="008D6C9F" w:rsidP="000F37F7">
      <w:pPr>
        <w:pStyle w:val="ListParagraph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>особа контактувала із хворим на COVID-19 на відстані до одного метру протягом 15 хвилин і більше та не використовувала засоби індивідуального захисту;</w:t>
      </w:r>
    </w:p>
    <w:p w:rsidR="008D6C9F" w:rsidRPr="009B64B5" w:rsidRDefault="008D6C9F" w:rsidP="000F37F7">
      <w:pPr>
        <w:pStyle w:val="ListParagraph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контакт в літаку в межах двох сидінь з хворим на COVID-19 (супутники подорожі). </w:t>
      </w:r>
    </w:p>
    <w:p w:rsidR="008D6C9F" w:rsidRPr="009B64B5" w:rsidRDefault="008D6C9F" w:rsidP="000F37F7">
      <w:pPr>
        <w:pStyle w:val="ListParagraph"/>
        <w:numPr>
          <w:ilvl w:val="0"/>
          <w:numId w:val="11"/>
        </w:numPr>
        <w:tabs>
          <w:tab w:val="left" w:pos="426"/>
        </w:tabs>
        <w:suppressAutoHyphens/>
        <w:spacing w:after="0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B64B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умови контакту з   людиною хворою на COVID – 19 необхідно перебувати на двотижневій самоізоляції, повідомивши адміністрацію Коледжу.</w:t>
      </w:r>
    </w:p>
    <w:p w:rsidR="008D6C9F" w:rsidRPr="0016159B" w:rsidRDefault="008D6C9F" w:rsidP="00CA3D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2.4. </w:t>
      </w:r>
      <w:r w:rsidRPr="001615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Як правильно поводити себе в умовах поширення вірусу?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мити руки з милом щонайменше 20 секунд або використовувати дезінфекційні засоби для рук (санітайзер та ін.);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 час кашлю або чхання прикривати рот і ніс паперовою хустинкою, яку потім необхідно викинути; чхати також правильно у згин ліктя;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 підходити ближче ніж на 1,5 - 2 метра до людей, що кашляють, чхають або мають жар, уникати будь-якого тісного контакту з ними; 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споживати сирих чи недостатньо термічно оброблених продуктів тваринного походження;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важливо мити руки, перш ніж торкатися очей, носа або рота;</w:t>
      </w:r>
    </w:p>
    <w:p w:rsidR="008D6C9F" w:rsidRPr="00D53229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миття рук знижує кількість респіраторних вірусів, які можуть поширюватися, коли ви торкаєтеся рук інших людей або торкаєтеся поверхонь і предметів, таких як столи і дверні ручки;</w:t>
      </w:r>
    </w:p>
    <w:p w:rsidR="008D6C9F" w:rsidRDefault="008D6C9F" w:rsidP="000F37F7">
      <w:pPr>
        <w:pStyle w:val="ListParagraph"/>
        <w:numPr>
          <w:ilvl w:val="1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очищу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вати</w:t>
      </w:r>
      <w:r w:rsidRPr="00D5322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поверхні та предмети, до яких часто торкаються, такі як столи, дверні ручки, поручні, клавіатури комп'ютера, телефони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D6C9F" w:rsidRPr="00C05820" w:rsidRDefault="008D6C9F" w:rsidP="00CA3DF0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у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никайте контактів з потенційно зараженими відходами або рідинами тваринного походження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;</w:t>
      </w:r>
    </w:p>
    <w:p w:rsidR="008D6C9F" w:rsidRPr="00C05820" w:rsidRDefault="008D6C9F" w:rsidP="00CA3DF0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д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отримуйтесь звичайних правил гігієни в продуктових магазинах, де продаються м'ясо, риба, інші продукти тваринного походження.</w:t>
      </w:r>
    </w:p>
    <w:p w:rsidR="008D6C9F" w:rsidRPr="00C05820" w:rsidRDefault="008D6C9F" w:rsidP="00CA3DF0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н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е вживайте в їжу сирі продукти тваринного походження (м'ясо, птицю, рибу, яйця) або ті продукти, які не пройшли належну термічну обробку.</w:t>
      </w:r>
    </w:p>
    <w:p w:rsidR="008D6C9F" w:rsidRPr="00C05820" w:rsidRDefault="008D6C9F" w:rsidP="00CA3DF0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к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атегорично уникайте будь-яких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контактів з тваринами (бродячими котами, собаками, птахами, гризунами, кажанами).</w:t>
      </w:r>
    </w:p>
    <w:p w:rsidR="008D6C9F" w:rsidRPr="00C05820" w:rsidRDefault="008D6C9F" w:rsidP="00CA3DF0">
      <w:pPr>
        <w:pStyle w:val="ListParagraph"/>
        <w:numPr>
          <w:ilvl w:val="0"/>
          <w:numId w:val="16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д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отримуйтесь  дистанції. Тримайтесь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від людей на відстані мінімум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C05820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1,5 - 2 метра, особливо, якщо у них кашель, нежить, підвищена температура. </w:t>
      </w:r>
    </w:p>
    <w:p w:rsidR="008D6C9F" w:rsidRPr="00C05820" w:rsidRDefault="008D6C9F" w:rsidP="00CA3DF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8D6C9F" w:rsidRDefault="008D6C9F" w:rsidP="000E0857">
      <w:pPr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3. </w:t>
      </w:r>
      <w:r w:rsidRPr="00641381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Вимоги безпеки перед п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о</w:t>
      </w:r>
      <w:r w:rsidRPr="00641381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чатком 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занять</w:t>
      </w:r>
    </w:p>
    <w:p w:rsidR="008D6C9F" w:rsidRPr="009977A7" w:rsidRDefault="008D6C9F" w:rsidP="007C1ED0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3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.1. Перед початком занять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викладач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  повинен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ізуально перевірити санітарний стан кабінету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( чи проведено дезінфекцію поверхонь)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, безпеку свого робочого місця та місць учасників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освітнього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процесу. </w:t>
      </w:r>
    </w:p>
    <w:p w:rsidR="008D6C9F" w:rsidRDefault="008D6C9F" w:rsidP="007C1ED0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3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2</w:t>
      </w:r>
      <w:r w:rsidRPr="0064138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Провітрити приміщення. </w:t>
      </w:r>
    </w:p>
    <w:p w:rsidR="008D6C9F" w:rsidRDefault="008D6C9F" w:rsidP="007C1ED0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3.3. Запитати про самопочуття здобувачів освіти. </w:t>
      </w:r>
    </w:p>
    <w:p w:rsidR="008D6C9F" w:rsidRDefault="008D6C9F" w:rsidP="007C1ED0">
      <w:pPr>
        <w:spacing w:after="0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8D6C9F" w:rsidRDefault="008D6C9F" w:rsidP="00E55E2B">
      <w:pPr>
        <w:spacing w:after="0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 xml:space="preserve">        4</w:t>
      </w:r>
      <w:r w:rsidRPr="006D007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. Вимоги з безпеки життєдіяльності  під час роботи</w:t>
      </w:r>
      <w:r w:rsidRPr="00E55E2B">
        <w:t xml:space="preserve"> </w:t>
      </w:r>
      <w:r w:rsidRPr="00E55E2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щодо запобігання поширенню ГРВІ COVID – 19, спричиненої коронавірусом SARS-COV-2</w:t>
      </w:r>
    </w:p>
    <w:p w:rsidR="008D6C9F" w:rsidRPr="006D007B" w:rsidRDefault="008D6C9F" w:rsidP="00DF5C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4.1 Ви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кладач  забезпечує безпечне проведення освітнього процесу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(з використанням масок або захисних щитків).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</w:p>
    <w:p w:rsidR="008D6C9F" w:rsidRPr="006D007B" w:rsidRDefault="008D6C9F" w:rsidP="00DF5C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4.2.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Перед початком роботи викладач повинен поцікавитись станом здоров’я здобувачів освіти та в разі отримання скарги забезпечити негайне надання медичної допомоги, повідомивши про цей випадок медичного працівника та керівництво Коледжу. </w:t>
      </w:r>
    </w:p>
    <w:p w:rsidR="008D6C9F" w:rsidRPr="006D007B" w:rsidRDefault="008D6C9F" w:rsidP="00DF5C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4.3.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Під час занять: </w:t>
      </w:r>
    </w:p>
    <w:p w:rsidR="008D6C9F" w:rsidRPr="006D007B" w:rsidRDefault="008D6C9F" w:rsidP="00CA3DF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забороняється переміщення студентів в інші аудиторії, не закріплені за групою (окрім занять з інформатики, фізики, хімії);</w:t>
      </w:r>
    </w:p>
    <w:p w:rsidR="008D6C9F" w:rsidRPr="006D007B" w:rsidRDefault="008D6C9F" w:rsidP="00CA3DF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по можливості,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планувати і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проводити заняття на свіжому повітрі відповідно до тематики дисципліни навчального плану;</w:t>
      </w:r>
    </w:p>
    <w:p w:rsidR="008D6C9F" w:rsidRPr="006D007B" w:rsidRDefault="008D6C9F" w:rsidP="00CA3DF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у навчальному кабінеті виконуються лише роботи, які передбачені розкладом і планом занять; </w:t>
      </w:r>
    </w:p>
    <w:p w:rsidR="008D6C9F" w:rsidRPr="006D007B" w:rsidRDefault="008D6C9F" w:rsidP="00CA3DF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викладач  повинен постійно перебувати в кабінеті разом зі здобувачами освіти, залишати здобувачів освіти самих в кабінеті забороняється.  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 Демонстраційні роботи, лабораторні і практичні заняття здійснюються з допомогою лаборанта, якщо така посада передбачена штатним розписом закладу освіти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З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абороняється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залучати здобувачів освіти до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викон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ання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функці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й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лаборанта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, прибиральника приміщень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4.5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Під час занять викладачу забороняється проводити будь-які види ремонтних робіт в приміщенні, оскільки вони повинні виконуватися спеціально підготовленим персоналом закладу (електромонтером, слюсарем тощо). 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6. Якщо під час занять погіршиться стан здоров’я здобувача освіти (здобувачів освіти), мають бути прийняті екстрені заходи, зокрема: при погіршенні стану здоров’я здобувача освіти (запаморочення, втрата свідомості, кровотеча з носа тощо викладач  повинен надати йому долікарську допомогу та викликати медичного працівника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.7. </w:t>
      </w:r>
      <w:r w:rsidRPr="006D007B">
        <w:rPr>
          <w:rFonts w:ascii="Times New Roman" w:hAnsi="Times New Roman" w:cs="Times New Roman"/>
          <w:sz w:val="28"/>
          <w:szCs w:val="28"/>
        </w:rPr>
        <w:t>Використання комп’ютерного обладнання здобувачами освіти дозволяється лише у присутності викладача в межах потреб освітнього процесу.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.8. Викладачу забороняється залишати здобувачів освіти, з якими він проводить навчальні заняття, екскурсії тощо, без нагляду. </w:t>
      </w:r>
    </w:p>
    <w:p w:rsidR="008D6C9F" w:rsidRPr="006D007B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.9. Викладач  повинен вживати заходи дисциплінарного впливу до здобувачів освіти, які  порушують правила безпечної поведінки під час занять. </w:t>
      </w:r>
    </w:p>
    <w:p w:rsidR="008D6C9F" w:rsidRDefault="008D6C9F" w:rsidP="00C97F2F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10. Викладач  зобов’язаний повідомити керівника Коледжу про всі порушення, які знижують рівень безпеки життєдіяльності студентів (норми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вологості повітря, вентиляції,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освітленості,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проведення дезінфекції поверхонь,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травмонебезпеки обладнання, інструментів тощо).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4.11.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Протягом дня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усім учасникам освітнього процесу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необхідно дотримуватися правил знезараження рук: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- перед початком навчання та під час перерви;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- після відвідування санвузла (обов’язкова обробка дезінфікуючим засобом); - після чхання, сякання, кашлю, витирання очей, причісування; 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- у будь-яких інших випадках контакту в процесі роботи з предметами, які можуть забруднити (контамінувати) руки. 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4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12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. Для гігієнічного знезараження рук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учасники освітнього процесу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 наносять мінімум 3 мл. антисептика на сухі долоні, активно втирають протягом 30 секунд, після заняття рекомендовано протирати руки антисептичними вологими серветками.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М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ити руки з милом сл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 w:eastAsia="uk-UA"/>
        </w:rPr>
        <w:t>i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д протягом 30-40 секунд. Якщо на поверхні рук є вірус, миття рук або їх обробка спиртовмісним розчином вб’є його.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4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13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.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Н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осіть маску або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захисний щиток,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респіратор. 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Перед тим, як одягати маску, вимийте руки з милом або обробіть їх спиртовмісним розчином.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Одягніть маску так, щоб вона закривала рот і ніс без проміжків між обличчям і маскою.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Не торкайтеся маски під час використання, в разі дотику, обробіть руки спиртовмісним розчином або вимийте їх з милом.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Не використовуйте одноразов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і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 xml:space="preserve"> маски повторно.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Безпечно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знімайте маску, торкаючись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її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тільки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з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заду (не торкайтес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ь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передньої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частини маски).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Використану маску відразу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викиньте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у спец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 w:eastAsia="uk-UA"/>
        </w:rPr>
        <w:t>i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альний контейнер для см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 w:eastAsia="uk-UA"/>
        </w:rPr>
        <w:t>i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ття у відведеному місці.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4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14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 w:eastAsia="uk-UA"/>
        </w:rPr>
        <w:t>. По можливості не чіпайте руками очі, ніс, рот. Торкаючись руками очей, носа або рота, можна перенести вірус з поверхні рук до організму.</w:t>
      </w:r>
    </w:p>
    <w:p w:rsidR="008D6C9F" w:rsidRPr="00E55E2B" w:rsidRDefault="008D6C9F" w:rsidP="00E55E2B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4.15</w:t>
      </w:r>
      <w:r w:rsidRPr="00E55E2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 Дотримуйтесь правил респіраторної гігієни. При кашлі або чханні прикривайте рот і ніс серветкою або згином ліктя. Використану серветку відразу викидайте у спеціальний контейнер для сміття.</w:t>
      </w:r>
    </w:p>
    <w:p w:rsidR="008D6C9F" w:rsidRDefault="008D6C9F" w:rsidP="00C05820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</w:p>
    <w:p w:rsidR="008D6C9F" w:rsidRPr="006D007B" w:rsidRDefault="008D6C9F" w:rsidP="00CA3D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</w:pP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 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5</w:t>
      </w:r>
      <w:r w:rsidRPr="006D007B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eastAsia="uk-UA"/>
        </w:rPr>
        <w:t>. Вимоги безпеки після закінчення роботи</w:t>
      </w:r>
    </w:p>
    <w:p w:rsidR="008D6C9F" w:rsidRPr="006D007B" w:rsidRDefault="008D6C9F" w:rsidP="00123BA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Викладач повинен закінчити роботу у встановлений термін згідно з розкладом занять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для окремої групи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. Після закінчення навчання він зобов’язаний: </w:t>
      </w:r>
    </w:p>
    <w:p w:rsidR="008D6C9F" w:rsidRPr="006D007B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5.1.1.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Не допускати перебування здобувачів освіти у навчальному кабінеті без його нагляду. </w:t>
      </w:r>
    </w:p>
    <w:p w:rsidR="008D6C9F" w:rsidRPr="006D007B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5.1.2.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Привести в порядок робоче місце. Обладнання, яке використовувалось викладачем під час навчального процесу, демонстраційних, експериментальних та інших видів робіт, необхідно відключити, прибрати з демонстраційного столу i розмістити згідно з правилами зберігання. </w:t>
      </w:r>
    </w:p>
    <w:p w:rsidR="008D6C9F" w:rsidRPr="006D007B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5.1.3.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Прибрати в установлені місця наочні посібники, журнал, зошити, інструменти, спецодяг та засоби захисту, інші матеріали. </w:t>
      </w:r>
    </w:p>
    <w:p w:rsidR="008D6C9F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5.1.4 </w:t>
      </w:r>
      <w:r w:rsidRPr="009B64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Після кожного заняття провітр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ити </w:t>
      </w:r>
      <w:r w:rsidRPr="009B64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приміщення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до початку наступних занять</w:t>
      </w:r>
      <w:r w:rsidRPr="009B64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 Доступ чистого повітря перешкоджає розповсюдженню вірусів.</w:t>
      </w:r>
    </w:p>
    <w:p w:rsidR="008D6C9F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5.1.5. Здійснити контроль санітарного стану і дезінфекції поверхонь приміщення.  </w:t>
      </w:r>
    </w:p>
    <w:p w:rsidR="008D6C9F" w:rsidRPr="006D007B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5.1.6. Після проведення занять в кінці робочого дня перевірити санітарний стан кабінету, проведення дезінфекції поверхонь, з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акрити вікна, кватирки, вимкнути світло та електрообладнання, закрити приміщення та здати ключі у місце їх зберігання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.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</w:p>
    <w:p w:rsidR="008D6C9F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5.1.7.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Повідомити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адміністрацію</w:t>
      </w:r>
      <w:bookmarkStart w:id="6" w:name="_GoBack"/>
      <w:bookmarkEnd w:id="6"/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Коледжу про випадки порушень вимог з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безпеки життєдіяльності учасників освітнього процесу </w:t>
      </w:r>
      <w:r w:rsidRPr="006D007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та вжиті заходи. </w:t>
      </w:r>
    </w:p>
    <w:p w:rsidR="008D6C9F" w:rsidRPr="006D007B" w:rsidRDefault="008D6C9F" w:rsidP="005042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5.1.78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Викладач повинен вжити заходів для збереження життя і здоров’я здобувачів освіти, працівників Коледжу та власного життя у разі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загрози поширення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</w:t>
      </w:r>
      <w:r w:rsidRPr="000F020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eastAsia="uk-UA"/>
        </w:rPr>
        <w:t xml:space="preserve">  і не створювати власними діями загрози для життя і безпеки людей.</w:t>
      </w:r>
    </w:p>
    <w:p w:rsidR="008D6C9F" w:rsidRDefault="008D6C9F" w:rsidP="001E37C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D6C9F" w:rsidRPr="007C1ED0" w:rsidRDefault="008D6C9F" w:rsidP="007C1E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sz w:val="28"/>
          <w:szCs w:val="28"/>
          <w:lang w:eastAsia="uk-UA"/>
        </w:rPr>
        <w:t xml:space="preserve">ІНСТРУКЦІЮ РОЗРОБИЛА:     </w:t>
      </w:r>
    </w:p>
    <w:p w:rsidR="008D6C9F" w:rsidRPr="007C1ED0" w:rsidRDefault="008D6C9F" w:rsidP="007C1ED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</w:p>
    <w:p w:rsidR="008D6C9F" w:rsidRDefault="008D6C9F" w:rsidP="003D718E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 виховної роботи:                 __________________        </w:t>
      </w:r>
      <w:r w:rsidRPr="007C1E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C1ED0">
        <w:rPr>
          <w:rFonts w:ascii="Times New Roman" w:hAnsi="Times New Roman" w:cs="Times New Roman"/>
          <w:sz w:val="28"/>
          <w:szCs w:val="28"/>
        </w:rPr>
        <w:t xml:space="preserve">  С.В. Білик</w:t>
      </w:r>
    </w:p>
    <w:p w:rsidR="008D6C9F" w:rsidRPr="007C1ED0" w:rsidRDefault="008D6C9F" w:rsidP="007C1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sz w:val="28"/>
          <w:szCs w:val="28"/>
        </w:rPr>
        <w:t>УЗГОДЖЕНО:</w:t>
      </w:r>
    </w:p>
    <w:p w:rsidR="008D6C9F" w:rsidRPr="007C1ED0" w:rsidRDefault="008D6C9F" w:rsidP="007C1ED0">
      <w:pPr>
        <w:spacing w:before="240"/>
        <w:ind w:left="284"/>
        <w:jc w:val="both"/>
      </w:pPr>
      <w:r w:rsidRPr="007C1ED0">
        <w:rPr>
          <w:rFonts w:ascii="Times New Roman" w:hAnsi="Times New Roman" w:cs="Times New Roman"/>
          <w:sz w:val="28"/>
          <w:szCs w:val="28"/>
        </w:rPr>
        <w:t>Інженер з охорони праці         __________________            І.А. Савченко</w:t>
      </w:r>
    </w:p>
    <w:sectPr w:rsidR="008D6C9F" w:rsidRPr="007C1ED0" w:rsidSect="0077463C">
      <w:footerReference w:type="default" r:id="rId7"/>
      <w:pgSz w:w="12240" w:h="15840"/>
      <w:pgMar w:top="1135" w:right="1440" w:bottom="993" w:left="1440" w:header="85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9F" w:rsidRDefault="008D6C9F" w:rsidP="001E453A">
      <w:pPr>
        <w:spacing w:after="0" w:line="240" w:lineRule="auto"/>
      </w:pPr>
      <w:r>
        <w:separator/>
      </w:r>
    </w:p>
  </w:endnote>
  <w:endnote w:type="continuationSeparator" w:id="0">
    <w:p w:rsidR="008D6C9F" w:rsidRDefault="008D6C9F" w:rsidP="001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9F" w:rsidRDefault="008D6C9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D6C9F" w:rsidRDefault="008D6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9F" w:rsidRDefault="008D6C9F" w:rsidP="001E453A">
      <w:pPr>
        <w:spacing w:after="0" w:line="240" w:lineRule="auto"/>
      </w:pPr>
      <w:r>
        <w:separator/>
      </w:r>
    </w:p>
  </w:footnote>
  <w:footnote w:type="continuationSeparator" w:id="0">
    <w:p w:rsidR="008D6C9F" w:rsidRDefault="008D6C9F" w:rsidP="001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B5"/>
    <w:multiLevelType w:val="hybridMultilevel"/>
    <w:tmpl w:val="CB180F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75A3F0E"/>
    <w:multiLevelType w:val="hybridMultilevel"/>
    <w:tmpl w:val="4BAEA656"/>
    <w:lvl w:ilvl="0" w:tplc="828A78FE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0BC35C1D"/>
    <w:multiLevelType w:val="hybridMultilevel"/>
    <w:tmpl w:val="1DE64C4A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138D2D07"/>
    <w:multiLevelType w:val="hybridMultilevel"/>
    <w:tmpl w:val="65F6ED8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">
    <w:nsid w:val="13E315FA"/>
    <w:multiLevelType w:val="hybridMultilevel"/>
    <w:tmpl w:val="7408E420"/>
    <w:lvl w:ilvl="0" w:tplc="DF660F26">
      <w:start w:val="1"/>
      <w:numFmt w:val="decimal"/>
      <w:lvlText w:val="4.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2955F1"/>
    <w:multiLevelType w:val="hybridMultilevel"/>
    <w:tmpl w:val="89E8F7BE"/>
    <w:lvl w:ilvl="0" w:tplc="E0DCE6A6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BD002F2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30AE40C2"/>
    <w:multiLevelType w:val="hybridMultilevel"/>
    <w:tmpl w:val="1DA2473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7">
    <w:nsid w:val="3211635B"/>
    <w:multiLevelType w:val="hybridMultilevel"/>
    <w:tmpl w:val="305A5DBE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3516B38"/>
    <w:multiLevelType w:val="hybridMultilevel"/>
    <w:tmpl w:val="311C8FC0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>
    <w:nsid w:val="438466FC"/>
    <w:multiLevelType w:val="hybridMultilevel"/>
    <w:tmpl w:val="377AC880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4203A89"/>
    <w:multiLevelType w:val="hybridMultilevel"/>
    <w:tmpl w:val="B3C4E69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47FE22EB"/>
    <w:multiLevelType w:val="hybridMultilevel"/>
    <w:tmpl w:val="948C6C6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2">
    <w:nsid w:val="49B15B02"/>
    <w:multiLevelType w:val="hybridMultilevel"/>
    <w:tmpl w:val="397485E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4F4C9F"/>
    <w:multiLevelType w:val="multilevel"/>
    <w:tmpl w:val="791832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212E32"/>
    <w:multiLevelType w:val="hybridMultilevel"/>
    <w:tmpl w:val="DEB42956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74916FE"/>
    <w:multiLevelType w:val="multilevel"/>
    <w:tmpl w:val="AAC28394"/>
    <w:lvl w:ilvl="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67A03208"/>
    <w:multiLevelType w:val="hybridMultilevel"/>
    <w:tmpl w:val="47C4C0D4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8">
    <w:nsid w:val="69AB1932"/>
    <w:multiLevelType w:val="hybridMultilevel"/>
    <w:tmpl w:val="8642F582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2E473D8"/>
    <w:multiLevelType w:val="hybridMultilevel"/>
    <w:tmpl w:val="F8580AFA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ECA6FFA"/>
    <w:multiLevelType w:val="hybridMultilevel"/>
    <w:tmpl w:val="F9446D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20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7"/>
  </w:num>
  <w:num w:numId="15">
    <w:abstractNumId w:val="19"/>
  </w:num>
  <w:num w:numId="16">
    <w:abstractNumId w:val="18"/>
  </w:num>
  <w:num w:numId="17">
    <w:abstractNumId w:val="14"/>
  </w:num>
  <w:num w:numId="18">
    <w:abstractNumId w:val="9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3A"/>
    <w:rsid w:val="00005FC5"/>
    <w:rsid w:val="0002790C"/>
    <w:rsid w:val="00072CC2"/>
    <w:rsid w:val="000758AF"/>
    <w:rsid w:val="000D1373"/>
    <w:rsid w:val="000D4BA7"/>
    <w:rsid w:val="000E0857"/>
    <w:rsid w:val="000F0205"/>
    <w:rsid w:val="000F37F7"/>
    <w:rsid w:val="00123BA7"/>
    <w:rsid w:val="00125475"/>
    <w:rsid w:val="00144DE4"/>
    <w:rsid w:val="0015140C"/>
    <w:rsid w:val="0016159B"/>
    <w:rsid w:val="0016502C"/>
    <w:rsid w:val="00166904"/>
    <w:rsid w:val="00177241"/>
    <w:rsid w:val="001B0980"/>
    <w:rsid w:val="001C40F9"/>
    <w:rsid w:val="001C423E"/>
    <w:rsid w:val="001D27E6"/>
    <w:rsid w:val="001E37CA"/>
    <w:rsid w:val="001E453A"/>
    <w:rsid w:val="00206BF4"/>
    <w:rsid w:val="002508B4"/>
    <w:rsid w:val="002615DD"/>
    <w:rsid w:val="00273258"/>
    <w:rsid w:val="00275C24"/>
    <w:rsid w:val="00281C49"/>
    <w:rsid w:val="002B7B51"/>
    <w:rsid w:val="002C78AB"/>
    <w:rsid w:val="002D6D83"/>
    <w:rsid w:val="002F78C1"/>
    <w:rsid w:val="00312CC1"/>
    <w:rsid w:val="00315755"/>
    <w:rsid w:val="00355106"/>
    <w:rsid w:val="0037670C"/>
    <w:rsid w:val="00380A6F"/>
    <w:rsid w:val="003B1D04"/>
    <w:rsid w:val="003C45F5"/>
    <w:rsid w:val="003D2476"/>
    <w:rsid w:val="003D3B27"/>
    <w:rsid w:val="003D718E"/>
    <w:rsid w:val="003F5862"/>
    <w:rsid w:val="003F7A83"/>
    <w:rsid w:val="00443723"/>
    <w:rsid w:val="00451D88"/>
    <w:rsid w:val="00455E7E"/>
    <w:rsid w:val="00463C70"/>
    <w:rsid w:val="00482888"/>
    <w:rsid w:val="004919C2"/>
    <w:rsid w:val="004C04BE"/>
    <w:rsid w:val="004C3E7D"/>
    <w:rsid w:val="004F78A7"/>
    <w:rsid w:val="00503EC4"/>
    <w:rsid w:val="005042CC"/>
    <w:rsid w:val="00504414"/>
    <w:rsid w:val="00507FB2"/>
    <w:rsid w:val="00526841"/>
    <w:rsid w:val="005764FF"/>
    <w:rsid w:val="005839DB"/>
    <w:rsid w:val="00592D46"/>
    <w:rsid w:val="005A319D"/>
    <w:rsid w:val="005A355D"/>
    <w:rsid w:val="005B3E0D"/>
    <w:rsid w:val="005E7ADD"/>
    <w:rsid w:val="005F2C73"/>
    <w:rsid w:val="00623197"/>
    <w:rsid w:val="00625C80"/>
    <w:rsid w:val="0063092A"/>
    <w:rsid w:val="00641381"/>
    <w:rsid w:val="00641A7E"/>
    <w:rsid w:val="006A2915"/>
    <w:rsid w:val="006A6455"/>
    <w:rsid w:val="006D007B"/>
    <w:rsid w:val="006F2BFE"/>
    <w:rsid w:val="00707343"/>
    <w:rsid w:val="0073581E"/>
    <w:rsid w:val="0076185E"/>
    <w:rsid w:val="0077463C"/>
    <w:rsid w:val="0079094F"/>
    <w:rsid w:val="007C1ED0"/>
    <w:rsid w:val="007D4EA7"/>
    <w:rsid w:val="007E2CDF"/>
    <w:rsid w:val="00805962"/>
    <w:rsid w:val="0081255F"/>
    <w:rsid w:val="0084318E"/>
    <w:rsid w:val="008727B9"/>
    <w:rsid w:val="00873CAB"/>
    <w:rsid w:val="008D6C9F"/>
    <w:rsid w:val="009418E8"/>
    <w:rsid w:val="0094516A"/>
    <w:rsid w:val="00971B61"/>
    <w:rsid w:val="00973557"/>
    <w:rsid w:val="00991D27"/>
    <w:rsid w:val="009977A7"/>
    <w:rsid w:val="009B35F5"/>
    <w:rsid w:val="009B3DE4"/>
    <w:rsid w:val="009B64B5"/>
    <w:rsid w:val="009D7D7A"/>
    <w:rsid w:val="009E60F2"/>
    <w:rsid w:val="009F32BD"/>
    <w:rsid w:val="00A34F57"/>
    <w:rsid w:val="00A35BC8"/>
    <w:rsid w:val="00A62421"/>
    <w:rsid w:val="00A65E5A"/>
    <w:rsid w:val="00AB1BF3"/>
    <w:rsid w:val="00B21424"/>
    <w:rsid w:val="00B25285"/>
    <w:rsid w:val="00B25617"/>
    <w:rsid w:val="00BB0754"/>
    <w:rsid w:val="00BD5F81"/>
    <w:rsid w:val="00BE1C9A"/>
    <w:rsid w:val="00BE3EBE"/>
    <w:rsid w:val="00C05820"/>
    <w:rsid w:val="00C1110E"/>
    <w:rsid w:val="00C4159B"/>
    <w:rsid w:val="00C604C6"/>
    <w:rsid w:val="00C66CD9"/>
    <w:rsid w:val="00C946E7"/>
    <w:rsid w:val="00C96D26"/>
    <w:rsid w:val="00C97F2F"/>
    <w:rsid w:val="00CA20B0"/>
    <w:rsid w:val="00CA227A"/>
    <w:rsid w:val="00CA3DF0"/>
    <w:rsid w:val="00CF3536"/>
    <w:rsid w:val="00D136E4"/>
    <w:rsid w:val="00D1567F"/>
    <w:rsid w:val="00D16430"/>
    <w:rsid w:val="00D34998"/>
    <w:rsid w:val="00D43D29"/>
    <w:rsid w:val="00D479C5"/>
    <w:rsid w:val="00D53229"/>
    <w:rsid w:val="00D53AF6"/>
    <w:rsid w:val="00D56DE0"/>
    <w:rsid w:val="00D640CD"/>
    <w:rsid w:val="00D977A2"/>
    <w:rsid w:val="00DC6B37"/>
    <w:rsid w:val="00DD282F"/>
    <w:rsid w:val="00DF5CB7"/>
    <w:rsid w:val="00DF6C67"/>
    <w:rsid w:val="00E143B9"/>
    <w:rsid w:val="00E51E72"/>
    <w:rsid w:val="00E55E2B"/>
    <w:rsid w:val="00EB4800"/>
    <w:rsid w:val="00ED247F"/>
    <w:rsid w:val="00F026EE"/>
    <w:rsid w:val="00F30519"/>
    <w:rsid w:val="00F36361"/>
    <w:rsid w:val="00F37599"/>
    <w:rsid w:val="00F63457"/>
    <w:rsid w:val="00F67C5D"/>
    <w:rsid w:val="00F67FAE"/>
    <w:rsid w:val="00F72B8E"/>
    <w:rsid w:val="00F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0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53A"/>
    <w:rPr>
      <w:rFonts w:ascii="Times New Roman" w:hAnsi="Times New Roman" w:cs="Times New Roman"/>
      <w:b/>
      <w:bCs/>
      <w:caps/>
      <w:sz w:val="20"/>
      <w:szCs w:val="20"/>
      <w:lang w:val="uk-UA" w:eastAsia="uk-UA"/>
    </w:rPr>
  </w:style>
  <w:style w:type="paragraph" w:styleId="ListParagraph">
    <w:name w:val="List Paragraph"/>
    <w:basedOn w:val="Normal"/>
    <w:uiPriority w:val="99"/>
    <w:qFormat/>
    <w:rsid w:val="001E453A"/>
    <w:pPr>
      <w:ind w:left="720"/>
    </w:pPr>
  </w:style>
  <w:style w:type="paragraph" w:customStyle="1" w:styleId="Style47">
    <w:name w:val="Style47"/>
    <w:basedOn w:val="Normal"/>
    <w:uiPriority w:val="99"/>
    <w:rsid w:val="001E453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80">
    <w:name w:val="Font Style80"/>
    <w:uiPriority w:val="99"/>
    <w:rsid w:val="001E453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1">
    <w:name w:val="Font Style81"/>
    <w:uiPriority w:val="99"/>
    <w:rsid w:val="001E453A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Normal"/>
    <w:uiPriority w:val="99"/>
    <w:rsid w:val="001E4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9">
    <w:name w:val="Font Style69"/>
    <w:uiPriority w:val="99"/>
    <w:rsid w:val="001E453A"/>
    <w:rPr>
      <w:rFonts w:ascii="Times New Roman" w:hAnsi="Times New Roman" w:cs="Times New Roman"/>
      <w:b/>
      <w:bCs/>
      <w:sz w:val="46"/>
      <w:szCs w:val="46"/>
    </w:rPr>
  </w:style>
  <w:style w:type="paragraph" w:styleId="Header">
    <w:name w:val="header"/>
    <w:basedOn w:val="Normal"/>
    <w:link w:val="HeaderChar"/>
    <w:uiPriority w:val="99"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453A"/>
    <w:rPr>
      <w:lang w:val="uk-UA"/>
    </w:rPr>
  </w:style>
  <w:style w:type="paragraph" w:styleId="Footer">
    <w:name w:val="footer"/>
    <w:basedOn w:val="Normal"/>
    <w:link w:val="FooterChar"/>
    <w:uiPriority w:val="99"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453A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0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7</Pages>
  <Words>7994</Words>
  <Characters>4557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Savchenko</dc:creator>
  <cp:keywords/>
  <dc:description/>
  <cp:lastModifiedBy>CENTR 2020</cp:lastModifiedBy>
  <cp:revision>102</cp:revision>
  <cp:lastPrinted>2020-08-21T06:46:00Z</cp:lastPrinted>
  <dcterms:created xsi:type="dcterms:W3CDTF">2020-09-06T16:05:00Z</dcterms:created>
  <dcterms:modified xsi:type="dcterms:W3CDTF">2020-09-07T06:43:00Z</dcterms:modified>
</cp:coreProperties>
</file>