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0A" w:rsidRPr="005F450A" w:rsidRDefault="005F450A" w:rsidP="005F450A">
      <w:pPr>
        <w:spacing w:after="0" w:line="240" w:lineRule="auto"/>
        <w:ind w:right="-3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F450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ЗВІТ</w:t>
      </w:r>
    </w:p>
    <w:p w:rsidR="005F450A" w:rsidRPr="005F450A" w:rsidRDefault="005F450A" w:rsidP="005F450A">
      <w:pPr>
        <w:spacing w:after="0" w:line="240" w:lineRule="auto"/>
        <w:ind w:right="-3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F450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ДИРЕКТОРА ГОРОХІВСЬКОГО КОЛЕДЖУ ЛЬВІВСЬКОГО НАУ </w:t>
      </w:r>
    </w:p>
    <w:p w:rsidR="005F450A" w:rsidRDefault="005F450A" w:rsidP="005F450A">
      <w:pPr>
        <w:spacing w:after="0" w:line="240" w:lineRule="auto"/>
        <w:ind w:right="-3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F450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 ПІДСУМКАМИ 2018 РОКУ (витяг)</w:t>
      </w:r>
    </w:p>
    <w:p w:rsidR="005F450A" w:rsidRPr="005F450A" w:rsidRDefault="005F450A" w:rsidP="005F450A">
      <w:pPr>
        <w:spacing w:after="0" w:line="240" w:lineRule="auto"/>
        <w:ind w:right="-3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B5A00" w:rsidRPr="00AB5A00" w:rsidRDefault="00AB5A00" w:rsidP="00AB5A00">
      <w:pPr>
        <w:spacing w:after="0" w:line="240" w:lineRule="auto"/>
        <w:ind w:right="-301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Інтеграція навчально-виховного процесу з науковими дослідженнями і виробництвом</w:t>
      </w:r>
    </w:p>
    <w:p w:rsidR="00AB5A00" w:rsidRPr="00AB5A00" w:rsidRDefault="00AB5A00" w:rsidP="00AB5A00">
      <w:pPr>
        <w:spacing w:after="0" w:line="240" w:lineRule="auto"/>
        <w:ind w:right="-301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B5A00" w:rsidRPr="00AB5A00" w:rsidRDefault="00AB5A00" w:rsidP="00AB5A0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Організація освітнього процесу</w:t>
      </w:r>
    </w:p>
    <w:p w:rsidR="00AB5A00" w:rsidRPr="00AB5A00" w:rsidRDefault="00AB5A00" w:rsidP="00AB5A0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підвищення якості підготовки фахівців адміністрацією коледжу у 2018 році було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відповідні зміни до освітньо-професійних програм (ОПП) підготовки фахівців з акредитованих у коледжі спеціальностей,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переглянуто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перелік компонент (навчальних дисциплін) освітніх програм та відповідних програмних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 основі затверджених педагогічною радою змін до освітньо-професійних програм підготовки фахівців за освітньо-кваліфікаційним рівнем молодшого спеціаліста та на виконання наказу Міністерства освіти і науки України </w:t>
      </w:r>
      <w:r w:rsidRPr="00AB5A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 570 від 01 червня 2018 року «</w:t>
      </w:r>
      <w:r w:rsidRPr="00AB5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затвердження типової освітньої програми профільної середньої освіти закладів освіти, що здійснюють підготовку молодших спеціалістів на основі базової загальної середньої освіти» </w:t>
      </w: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коледжі розроблено і введено в дію у 2018-2019 навчальному році нові навчальні плани для кожної спеціальності. В навчальних планах визначено перелік базових предметів, а також профільні навчальні дисципліни відповідно до специфіки спеціальностей, за якими в коледжі здійснюється підготовка </w:t>
      </w:r>
      <w:r w:rsidRPr="00AB5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молодших спеціалістів на основі базової загальної середньої освіти. </w:t>
      </w:r>
    </w:p>
    <w:p w:rsidR="00AB5A00" w:rsidRPr="00AB5A00" w:rsidRDefault="00AB5A00" w:rsidP="00AB5A0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навчальних планах </w:t>
      </w: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враховано вимоги чинних нормативних законодавчих документів та збережено співвідношення нормативної і варіативної частин змісту навчання згідно вимог ОПП.</w:t>
      </w:r>
    </w:p>
    <w:p w:rsidR="00AB5A00" w:rsidRPr="00AB5A00" w:rsidRDefault="00AB5A00" w:rsidP="00AB5A00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Ліцензійних умов провадження освітньої діяльності, затверджених постановою Кабінету Міністрів України Р</w:t>
      </w:r>
      <w:r w:rsidRPr="00AB5A00">
        <w:rPr>
          <w:rFonts w:ascii="Arial" w:eastAsia="Times New Roman" w:hAnsi="Arial" w:cs="Arial"/>
          <w:b/>
          <w:color w:val="000000"/>
          <w:kern w:val="32"/>
          <w:sz w:val="32"/>
          <w:szCs w:val="32"/>
          <w:shd w:val="clear" w:color="auto" w:fill="FFFFFF"/>
          <w:lang w:eastAsia="uk-UA"/>
        </w:rPr>
        <w:t xml:space="preserve"> </w:t>
      </w:r>
      <w:r w:rsidRPr="00AB5A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від 30 грудня 2015 р. № 1187</w:t>
      </w:r>
      <w:r w:rsidRPr="00AB5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  у коледжі розроблено нові робочі навчальні програми з усіх дисциплін, які </w:t>
      </w: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визначають     конкретний     зміст     навчальних     дисциплін,     послідовність, організаційні   форми   її   вивчення   та   обсяг   годин, перелік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AB5A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омпетентностей</w:t>
      </w:r>
      <w:proofErr w:type="spellEnd"/>
      <w:r w:rsidRPr="00AB5A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яких набувають студенти в процесі вивчення навчальної дисципліни,</w:t>
      </w: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форми   поточного   і підсумкового  контролю,  передбачають  узгодження  з  іншими  дисциплінами навчального плану. Пропозиції по корегуванню програм вносяться цикловими комісіями і затверджуються заступником директора з навчальної роботи. </w:t>
      </w:r>
    </w:p>
    <w:p w:rsidR="00AB5A00" w:rsidRPr="00AB5A00" w:rsidRDefault="00AB5A00" w:rsidP="00AB5A00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наказу Міністерства освіти і науки України № 1224 від 22 серпня 2017 року </w:t>
      </w:r>
      <w:r w:rsidRPr="00AB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B5A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 затвердження Положення  про державну підсумкову атестацію студентів, які здобувають освітньо-кваліфікаційний </w:t>
      </w:r>
      <w:r w:rsidRPr="00AB5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B5A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рівень молодшого спеціаліста з одночасним завершенням здобуття </w:t>
      </w:r>
      <w:r w:rsidRPr="00AB5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B5A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повної загальної середньої освіти</w:t>
      </w:r>
      <w:r w:rsidRPr="00AB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адміністрацією коледжу було вжито заходів щодо проведення роз’яснювальної роботи з студентами та їх батьками з питань ДПА, організовано реєстрацію студентів для участі у ЗНО, </w:t>
      </w:r>
      <w:r w:rsidRPr="00AB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забезпечено супровід студентів до пунктів проведення ЗНО. З метою підготовки студентів до ЗНО в коледжі у звітному періоді було запроваджено проведення </w:t>
      </w:r>
      <w:r w:rsidRPr="00AB5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факультативних занять з української мови,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в розклади занять. </w:t>
      </w:r>
    </w:p>
    <w:p w:rsidR="00AB5A00" w:rsidRPr="00AB5A00" w:rsidRDefault="00AB5A00" w:rsidP="00AB5A00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звітному періоді проведено аналіз методичного  забезпечення    викладання  навчальних    дисциплін,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навчально-методичних комплексів згідно ліцензійних вимог. П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кабінетах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забезпечують викладання дисциплін, викладачами сформовано</w:t>
      </w:r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фонди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законодавчих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інструктивних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практичних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робіт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семінарських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занять,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модульного і семестрового контролю 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знань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методичні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рекомендації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самостійного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опрацювання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тем. </w:t>
      </w:r>
    </w:p>
    <w:p w:rsidR="00AB5A00" w:rsidRPr="00AB5A00" w:rsidRDefault="00AB5A00" w:rsidP="00AB5A0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  забезпечення   різних   видів   контролю  знань  розроблені   пакети контрольних    робіт,    тестових    завдань,    використовуються    контролюючі комп’ютерні програми.</w:t>
      </w:r>
    </w:p>
    <w:p w:rsidR="00AB5A00" w:rsidRPr="00AB5A00" w:rsidRDefault="00AB5A00" w:rsidP="00AB5A00">
      <w:pPr>
        <w:keepNext/>
        <w:spacing w:after="0" w:line="240" w:lineRule="auto"/>
        <w:ind w:firstLine="56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Протягом року проводився моніторинг якості знань студентів у формі проведення директорських контрольних робіт, аналізу результатів екзаменаційних сесій, тестового контролю рівня знань студентів випускних курсів із фахових дисциплін.</w:t>
      </w:r>
    </w:p>
    <w:p w:rsidR="00AB5A00" w:rsidRPr="00AB5A00" w:rsidRDefault="00AB5A00" w:rsidP="00AB5A0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Важливе місце  в освітньому процесі займає  методична та  науково-дослідницька робота викладачів та студентів коледжу. Основними напрямками роботи викладачів стали: впровадження у навчальний процес новітніх технологій, форм та методів навчання; участь у розробці типових навчальних програм з окремих дисциплін для аграрних коледжів; підготовка методичних рекомендацій з вивчення дисциплін (електронних методичних посібників, курсів лекцій, збірників вправ, тестових завдань тощо); участь у всеукраїнських, регіональних, університетських наукових конференціях (з відповідними публікаціями тез доповідей); участь у виставках передового педагогічного досвіду; проведення на базі коледжу конференцій, семінарів для суб’єктів аграрного виробництва району; участь в роботі обласних методичних об’єднань; підготовка студентів до участі в наукових конференціях, конкурсах, предметних олімпіадах тощо.  </w:t>
      </w:r>
    </w:p>
    <w:p w:rsidR="00AB5A00" w:rsidRPr="00AB5A00" w:rsidRDefault="00AB5A00" w:rsidP="00AB5A00">
      <w:pPr>
        <w:spacing w:after="0" w:line="240" w:lineRule="auto"/>
        <w:ind w:right="-301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Адміністрацією коледжу у звітному періоді було вжито ряд заходів щодо залучення викладачів, студентів до участі в наукових конференціях, олімпіадах, закладенню та проведенню дослідів в навчально-дослідному господарстві коледжу. Основні показники науково-методичної роботи в коледжі наведено у таблиці.</w:t>
      </w:r>
    </w:p>
    <w:p w:rsidR="00AB5A00" w:rsidRPr="00AB5A00" w:rsidRDefault="00AB5A00" w:rsidP="00AB5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AB5A00" w:rsidRPr="00AB5A00" w:rsidRDefault="00AB5A00" w:rsidP="00AB5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Стан науково-методичної роботи в </w:t>
      </w:r>
      <w:proofErr w:type="spellStart"/>
      <w:r w:rsidRPr="00AB5A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Горохівському</w:t>
      </w:r>
      <w:proofErr w:type="spellEnd"/>
      <w:r w:rsidRPr="00AB5A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коледжі ЛНАУ </w:t>
      </w:r>
    </w:p>
    <w:p w:rsidR="00AB5A00" w:rsidRPr="00AB5A00" w:rsidRDefault="00AB5A00" w:rsidP="00AB5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у 2018 році</w:t>
      </w:r>
    </w:p>
    <w:p w:rsidR="00AB5A00" w:rsidRPr="00AB5A00" w:rsidRDefault="00AB5A00" w:rsidP="00AB5A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tbl>
      <w:tblPr>
        <w:tblW w:w="8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789"/>
        <w:gridCol w:w="2394"/>
      </w:tblGrid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№</w:t>
            </w:r>
          </w:p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п/п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Показники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Кількість</w:t>
            </w:r>
          </w:p>
        </w:tc>
      </w:tr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Загальна чисельність викладачів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53</w:t>
            </w:r>
          </w:p>
        </w:tc>
      </w:tr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Чисельність кандидатів наук, осіб (1)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</w:tr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5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Чисельність викладачів, які займаються науковою роботою, осіб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41</w:t>
            </w:r>
          </w:p>
        </w:tc>
      </w:tr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5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Відсоток викладачів, які займаються науковою роботою, %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77,35</w:t>
            </w:r>
          </w:p>
        </w:tc>
      </w:tr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Кількість студентських наукових гуртків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33</w:t>
            </w:r>
          </w:p>
        </w:tc>
      </w:tr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Чисельність студентів денної форми навчання, що є членами наукових гуртків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259</w:t>
            </w:r>
          </w:p>
        </w:tc>
      </w:tr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8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Відсоток студентів денної форми навчання, що є членами наукових гуртків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69,62</w:t>
            </w:r>
          </w:p>
        </w:tc>
      </w:tr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Кількість опублікованих викладачами наукових статей, тез, доповідей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62</w:t>
            </w:r>
          </w:p>
        </w:tc>
      </w:tr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Кількість конференцій, в яких брали участь викладачі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</w:t>
            </w:r>
          </w:p>
        </w:tc>
      </w:tr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Чисельність студентів, що брали участь в предметних олімпіадах, конкурсах наукових робіт, конкурсах професійної майстерності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188</w:t>
            </w:r>
          </w:p>
        </w:tc>
      </w:tr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192" w:lineRule="auto"/>
              <w:ind w:left="601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в т. ч. в межах </w:t>
            </w:r>
            <w:proofErr w:type="spellStart"/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навч</w:t>
            </w:r>
            <w:proofErr w:type="spellEnd"/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 Закладу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119</w:t>
            </w:r>
          </w:p>
        </w:tc>
      </w:tr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192" w:lineRule="auto"/>
              <w:ind w:left="131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Львівського НАУ</w:t>
            </w:r>
          </w:p>
        </w:tc>
        <w:tc>
          <w:tcPr>
            <w:tcW w:w="23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53</w:t>
            </w:r>
          </w:p>
        </w:tc>
      </w:tr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192" w:lineRule="auto"/>
              <w:ind w:left="131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 районному рівні</w:t>
            </w:r>
          </w:p>
        </w:tc>
        <w:tc>
          <w:tcPr>
            <w:tcW w:w="2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</w:t>
            </w:r>
          </w:p>
        </w:tc>
      </w:tr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192" w:lineRule="auto"/>
              <w:ind w:left="131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 обласному рівні</w:t>
            </w:r>
          </w:p>
        </w:tc>
        <w:tc>
          <w:tcPr>
            <w:tcW w:w="2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27</w:t>
            </w:r>
          </w:p>
        </w:tc>
      </w:tr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192" w:lineRule="auto"/>
              <w:ind w:left="1026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 Всеукраїнському рівні</w:t>
            </w:r>
          </w:p>
        </w:tc>
        <w:tc>
          <w:tcPr>
            <w:tcW w:w="2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</w:tr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Чисельність студентів призерів  предметних олімпіад, конкурсів наукових робіт, конкурсів професійної майстерності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45</w:t>
            </w:r>
          </w:p>
        </w:tc>
      </w:tr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192" w:lineRule="auto"/>
              <w:ind w:left="601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 т. ч. в межах  закладу освіти</w:t>
            </w:r>
          </w:p>
        </w:tc>
        <w:tc>
          <w:tcPr>
            <w:tcW w:w="2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34</w:t>
            </w:r>
          </w:p>
        </w:tc>
      </w:tr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192" w:lineRule="auto"/>
              <w:ind w:left="131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Львівського НАУ</w:t>
            </w:r>
          </w:p>
        </w:tc>
        <w:tc>
          <w:tcPr>
            <w:tcW w:w="2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9</w:t>
            </w:r>
          </w:p>
        </w:tc>
      </w:tr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192" w:lineRule="auto"/>
              <w:ind w:left="131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 районному рівні</w:t>
            </w:r>
          </w:p>
        </w:tc>
        <w:tc>
          <w:tcPr>
            <w:tcW w:w="2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</w:tr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192" w:lineRule="auto"/>
              <w:ind w:left="131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на обласному рівні </w:t>
            </w:r>
          </w:p>
        </w:tc>
        <w:tc>
          <w:tcPr>
            <w:tcW w:w="2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</w:tr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192" w:lineRule="auto"/>
              <w:ind w:left="1026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на Всеукраїнському рівні </w:t>
            </w:r>
          </w:p>
        </w:tc>
        <w:tc>
          <w:tcPr>
            <w:tcW w:w="2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</w:tr>
      <w:tr w:rsidR="00AB5A00" w:rsidRPr="00AB5A00" w:rsidTr="00D90F9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00" w:rsidRPr="00AB5A00" w:rsidRDefault="00AB5A00" w:rsidP="00AB5A00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Кількість виставок в яких коледж брав участь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00" w:rsidRPr="00AB5A00" w:rsidRDefault="00AB5A00" w:rsidP="00AB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B5A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</w:tr>
    </w:tbl>
    <w:p w:rsidR="00AB5A00" w:rsidRPr="00AB5A00" w:rsidRDefault="00AB5A00" w:rsidP="00AB5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B5A00" w:rsidRPr="00AB5A00" w:rsidRDefault="00AB5A00" w:rsidP="00AB5A0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травні 2018 року у коледжі було проведено ІV регіональну студентську науково-практичну конференцію </w:t>
      </w:r>
      <w:r w:rsidRPr="00AB5A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«Молодь та соціально-економічні перетворення в АПК».  </w:t>
      </w: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Результати </w:t>
      </w:r>
      <w:r w:rsidRPr="00AB5A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 студентських  наукових  товариств і гуртків, доповіді та наукові дослідження учасників конференції  були представлені у виданому науковому збірнику.</w:t>
      </w:r>
    </w:p>
    <w:p w:rsidR="00AB5A00" w:rsidRPr="00AB5A00" w:rsidRDefault="00AB5A00" w:rsidP="00AB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24 травня  2018 року студенти бухгалтерського відділення взяли участь у студентській олімпіаді з економічних дисциплін між коледжами на базі Львівського НАУ. Олімпіада проходила на економічному факультеті ЛНАУ у формі комп’ютерного тестування в системі MOODLE, де студенти продемонстрували високі теоретичні та практичні знання з облікових, аналітичних та фінансових дисциплін. </w:t>
      </w:r>
    </w:p>
    <w:p w:rsidR="00AB5A00" w:rsidRPr="00AB5A00" w:rsidRDefault="00AB5A00" w:rsidP="00AB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Pr="00AB5A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результатами проведеної олімпіади</w:t>
      </w: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студенти переможці були нагороджені </w:t>
      </w:r>
      <w:r w:rsidRPr="00AB5A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дипломами:</w:t>
      </w: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Вакулюк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Софія – І ступеня, Шлапак Надія – ІІ ступеня,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Юзва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Інна – ІІІ ступеня.</w:t>
      </w:r>
    </w:p>
    <w:p w:rsidR="00AB5A00" w:rsidRPr="00AB5A00" w:rsidRDefault="00AB5A00" w:rsidP="00AB5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Грамотами у номінаціях нагороджені:</w:t>
      </w:r>
    </w:p>
    <w:p w:rsidR="00AB5A00" w:rsidRPr="00AB5A00" w:rsidRDefault="00AB5A00" w:rsidP="00AB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-  За високий рівень теоретичної підготовки – Ковальчук Максим;</w:t>
      </w:r>
    </w:p>
    <w:p w:rsidR="00AB5A00" w:rsidRPr="00AB5A00" w:rsidRDefault="00AB5A00" w:rsidP="00AB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 системність мислення – Чернюк Аліна ;</w:t>
      </w:r>
    </w:p>
    <w:p w:rsidR="00AB5A00" w:rsidRPr="00AB5A00" w:rsidRDefault="00AB5A00" w:rsidP="00AB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 фундаментальні знання – Василишин Мар’яна;</w:t>
      </w:r>
    </w:p>
    <w:p w:rsidR="00AB5A00" w:rsidRPr="00AB5A00" w:rsidRDefault="00AB5A00" w:rsidP="00AB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За глибоке розуміння завдань економіки в контексті сучасних концепцій розвитку -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Степко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Анжела;</w:t>
      </w:r>
    </w:p>
    <w:p w:rsidR="00AB5A00" w:rsidRPr="00AB5A00" w:rsidRDefault="00AB5A00" w:rsidP="00AB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 високий рівень практичної підготовки – Синиця Катерина;</w:t>
      </w:r>
    </w:p>
    <w:p w:rsidR="00AB5A00" w:rsidRPr="00AB5A00" w:rsidRDefault="00AB5A00" w:rsidP="00AB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 ґрунтовні знання з економіки – Гойдало Ольга.</w:t>
      </w:r>
    </w:p>
    <w:p w:rsidR="00AB5A00" w:rsidRPr="00AB5A00" w:rsidRDefault="00AB5A00" w:rsidP="00AB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За високий рівень підготовки студентів до Університетської студентської олімпіади з економічних дисциплін між коледжами,  декан економічного </w:t>
      </w: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факультету в.о. професора Я.С.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Янишин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вручив подяки викладачам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Шелін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С.В. та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Гайді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Г.М., які підготували і супроводжували студентів.</w:t>
      </w:r>
    </w:p>
    <w:p w:rsidR="00AB5A00" w:rsidRPr="00AB5A00" w:rsidRDefault="00AB5A00" w:rsidP="00AB5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Pr="00AB5A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відмінне навчання</w:t>
      </w: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студентів Гойдало Ольгу,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Вакулюк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Софію, Синицю Катерину, Шлапак Надію було нагороджено </w:t>
      </w:r>
      <w:r w:rsidRPr="00AB5A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грамотами Всеукраїнської професійної бухгалтерської газети «Все про бухгалтерський облік». </w:t>
      </w:r>
    </w:p>
    <w:p w:rsidR="00AB5A00" w:rsidRPr="00AB5A00" w:rsidRDefault="00AB5A00" w:rsidP="00AB5A0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Викладачі та студенти коледжу брали участь у наукових конференціях, які проводилися у Львівському НАУ, зокрема, в роботі </w:t>
      </w:r>
      <w:r w:rsidRPr="00AB5A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Міжнародного студентського наукового форуму «Студентська молодь і науковий прогрес в АПК»</w:t>
      </w: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(19-21 вересня 2018 р.). В рамках форуму на економічному факультеті відбулася </w:t>
      </w:r>
      <w:r w:rsidRPr="00AB5A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конференція «Економічні аспекти розвитку АПК», </w:t>
      </w: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роботі якої традиційно взяли активну участь і молоді науковці Горохівського коледжу ЛНАУ. Змістовними були доповіді студентів бухгалтерського відділення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Желязко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Вікторії (тема «Пенсійна система – обов’язкові накопичення», науковий керівник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Шелін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С.В.),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Собчук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Олесі (тема «Податкове регулювання в аграрному секторі економіки», науковий керівник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Генсецька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О.М),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Криворучко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Зінаїди (тема «Проблеми фінансового забезпечення аграрного сектору економіки України», науковий керівник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Галтман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Т.В).</w:t>
      </w:r>
    </w:p>
    <w:p w:rsidR="00AB5A00" w:rsidRPr="00AB5A00" w:rsidRDefault="00AB5A00" w:rsidP="00AB5A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Коледж активно співпрацює з НМЦ «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Агроосвіта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» у формі участі в семінарах, тренінгах, виставках методичних матеріалів. За підсумками конкурсу «</w:t>
      </w:r>
      <w:r w:rsidRPr="00AB5A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Педагогічні інновації-2018»</w:t>
      </w: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викладачі коледжу представили на конкурс 31 методичну. Участь у конкурсі взяли 39 педагогічних працівників коледжу. В Каталог кращих конкурсних робіт-2018 були занесені 4 роботи педагогічних працівників коледжу (</w:t>
      </w:r>
      <w:proofErr w:type="spellStart"/>
      <w:r w:rsidRPr="00AB5A00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Галтман</w:t>
      </w:r>
      <w:proofErr w:type="spellEnd"/>
      <w:r w:rsidRPr="00AB5A00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Т. В., </w:t>
      </w:r>
      <w:proofErr w:type="spellStart"/>
      <w:r w:rsidRPr="00AB5A00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Генсецька</w:t>
      </w:r>
      <w:proofErr w:type="spellEnd"/>
      <w:r w:rsidRPr="00AB5A00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О.М. </w:t>
      </w:r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Фінанси. Мультимедійний супровід лекційних занять для студентів спеціальностей 071 "Облік і оподаткування" та 072 "Фінанси, банківська справа та страхування" частина 1»; </w:t>
      </w:r>
      <w:proofErr w:type="spellStart"/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</w:t>
      </w:r>
      <w:r w:rsidRPr="00AB5A00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динюк</w:t>
      </w:r>
      <w:proofErr w:type="spellEnd"/>
      <w:r w:rsidRPr="00AB5A00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М.О. </w:t>
      </w:r>
      <w:proofErr w:type="spellStart"/>
      <w:r w:rsidRPr="00AB5A00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Полігас</w:t>
      </w:r>
      <w:proofErr w:type="spellEnd"/>
      <w:r w:rsidRPr="00AB5A00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О.М. </w:t>
      </w:r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Національне виховання – невід'ємна складова гармонійного розвитку особистості; </w:t>
      </w:r>
      <w:r w:rsidRPr="00AB5A00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Савченко С.О., Пундик І.О., </w:t>
      </w:r>
      <w:proofErr w:type="spellStart"/>
      <w:r w:rsidRPr="00AB5A00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Жельчик</w:t>
      </w:r>
      <w:proofErr w:type="spellEnd"/>
      <w:r w:rsidRPr="00AB5A00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О.М. </w:t>
      </w:r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Громадянська освіта як засіб формування національної свідомості, соціальної активності, духовної культури молоді; </w:t>
      </w:r>
      <w:r w:rsidRPr="00AB5A00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Янчук І.М. </w:t>
      </w:r>
      <w:proofErr w:type="spellStart"/>
      <w:r w:rsidRPr="00AB5A00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Шелін</w:t>
      </w:r>
      <w:proofErr w:type="spellEnd"/>
      <w:r w:rsidRPr="00AB5A00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С.В. К</w:t>
      </w:r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омплекс методичного забезпечення проведення навчальної практики з дисципліни «Фінансовий облік» для студентів спеціальності 071 «Облік і оподаткування»).</w:t>
      </w:r>
    </w:p>
    <w:p w:rsidR="00AB5A00" w:rsidRPr="00AB5A00" w:rsidRDefault="00AB5A00" w:rsidP="00AB5A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 звітному періоді викладачами та студентами коледжу було опубліковано 62 наукові статті у наукових збірниках і фахових виданнях. Серед інших:</w:t>
      </w:r>
    </w:p>
    <w:p w:rsidR="00AB5A00" w:rsidRPr="00AB5A00" w:rsidRDefault="00AB5A00" w:rsidP="00AB5A0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Білик С.В. Зліт студентських лідерів аграрної освіти – вдалий старт самореалізації студентства/ Організація роботи куратора групи   (методичні рекомендації).   З досвіду роботи кураторів аграрних закладів освіти.  -  Київ, «</w:t>
      </w:r>
      <w:proofErr w:type="spellStart"/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Агроосвіта</w:t>
      </w:r>
      <w:proofErr w:type="spellEnd"/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», 2018.</w:t>
      </w:r>
    </w:p>
    <w:p w:rsidR="00AB5A00" w:rsidRPr="00AB5A00" w:rsidRDefault="00AB5A00" w:rsidP="00AB5A0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Білик С.В. Студентське самоврядування – школа лідерства та шлях до самореалізації / Організація роботи куратора групи   (методичні рекомендації).   З досвіду роботи кураторів аграрних закладів освіти.  -  Київ, «</w:t>
      </w:r>
      <w:proofErr w:type="spellStart"/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Агроосвіта</w:t>
      </w:r>
      <w:proofErr w:type="spellEnd"/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», 2018.</w:t>
      </w:r>
    </w:p>
    <w:p w:rsidR="00AB5A00" w:rsidRPr="00AB5A00" w:rsidRDefault="00AB5A00" w:rsidP="00AB5A0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Білик С.В. Здатні творити майбутнє! /Освіта аграрна, грудень 2018 р. №12        (114).</w:t>
      </w:r>
    </w:p>
    <w:p w:rsidR="00AB5A00" w:rsidRPr="00AB5A00" w:rsidRDefault="00AB5A00" w:rsidP="00AB5A0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«Економічна освіта та виховання студентів в процесі вивчення хімії»      (Рубрика «Досвід професіоналів»), Науково-методичний журнал «Хімія» видавництва «Основа» (за сприяння Міністерства освіти і науки України), № 9-10 травень 2018 р., с.16-26</w:t>
      </w:r>
      <w:bookmarkStart w:id="0" w:name="_GoBack"/>
      <w:bookmarkEnd w:id="0"/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AB5A00" w:rsidRPr="00AB5A00" w:rsidRDefault="00AB5A00" w:rsidP="00AB5A0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lastRenderedPageBreak/>
        <w:t xml:space="preserve">Савченко С.О., Пундик І.О. Технології </w:t>
      </w:r>
      <w:proofErr w:type="spellStart"/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фасилітаційної</w:t>
      </w:r>
      <w:proofErr w:type="spellEnd"/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взаємодії в роботі куратора студентської групи для реалізації особистісно орієнтованого виховання / Організація роботи куратора групи   (методичні рекомендації).   З досвіду роботи кураторів аграрних закладів освіти.  -  Київ, «</w:t>
      </w:r>
      <w:proofErr w:type="spellStart"/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Агроосвіта</w:t>
      </w:r>
      <w:proofErr w:type="spellEnd"/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», 2018. </w:t>
      </w:r>
    </w:p>
    <w:p w:rsidR="00AB5A00" w:rsidRPr="00AB5A00" w:rsidRDefault="00AB5A00" w:rsidP="00AB5A0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Здинюк</w:t>
      </w:r>
      <w:proofErr w:type="spellEnd"/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М.О. Інтернет-спілкування як нова форма міжособистісної комунікації. Журнал «</w:t>
      </w:r>
      <w:proofErr w:type="spellStart"/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АгроТерра</w:t>
      </w:r>
      <w:proofErr w:type="spellEnd"/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», випуск 2 (5), 2018.</w:t>
      </w:r>
    </w:p>
    <w:p w:rsidR="00AB5A00" w:rsidRPr="00AB5A00" w:rsidRDefault="00AB5A00" w:rsidP="00AB5A0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Жельчик</w:t>
      </w:r>
      <w:proofErr w:type="spellEnd"/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Г.М. Комп’ютерний і мобільний світ. «ЗА»  і «Проти». Журнал «</w:t>
      </w:r>
      <w:proofErr w:type="spellStart"/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АгроТерра</w:t>
      </w:r>
      <w:proofErr w:type="spellEnd"/>
      <w:r w:rsidRPr="00AB5A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», випуск 2 (5), 2018.</w:t>
      </w:r>
    </w:p>
    <w:p w:rsidR="00AB5A00" w:rsidRPr="00AB5A00" w:rsidRDefault="00AB5A00" w:rsidP="00AB5A00">
      <w:pPr>
        <w:spacing w:after="0" w:line="240" w:lineRule="auto"/>
        <w:ind w:right="-301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B5A00" w:rsidRPr="00AB5A00" w:rsidRDefault="00AB5A00" w:rsidP="00AB5A00">
      <w:pPr>
        <w:spacing w:after="0" w:line="240" w:lineRule="auto"/>
        <w:ind w:right="-301" w:firstLine="5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B5A00" w:rsidRPr="00AB5A00" w:rsidRDefault="00AB5A00" w:rsidP="00AB5A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Організація практичного навчання студентів у звітному періоді здійснювалася відповідно до </w:t>
      </w:r>
      <w:r w:rsidRPr="00AB5A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Положення</w:t>
      </w:r>
      <w:r w:rsidRPr="00AB5A0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про</w:t>
      </w: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B5A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проведення практики студентів вищих навчальних закладів України, затвердженого наказом </w:t>
      </w: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Міністерства освіти України від 08.04.1993 р. № 93, Положення про практику студентів Горохівського коледжу ЛНАУ від 31.08.2015 року </w:t>
      </w:r>
      <w:r w:rsidRPr="00AB5A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</w:t>
      </w: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типових програм практик із спеціальностей. У відповідності до освітньо-професійних програм в коледжі розроблені та затверджені робочі навчальні плани, в яких частка практичної підготовки із акредитованих у коледжі спеціальностей становить в межах 60% від загального обсягу годин. </w:t>
      </w:r>
    </w:p>
    <w:p w:rsidR="00AB5A00" w:rsidRPr="00AB5A00" w:rsidRDefault="00AB5A00" w:rsidP="00AB5A0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uk-UA"/>
        </w:rPr>
      </w:pPr>
      <w:r w:rsidRPr="00AB5A00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  <w:lang w:eastAsia="uk-UA"/>
        </w:rPr>
        <w:t>Для проведення навчальних практик як бази використовуються: навчальна бухгалтерія, навчально-дослідне господарство, тваринницька ферма,</w:t>
      </w:r>
      <w:r w:rsidRPr="00AB5A00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uk-UA"/>
        </w:rPr>
        <w:t xml:space="preserve"> ангар сільськогосподарської техніки</w:t>
      </w:r>
      <w:r w:rsidRPr="00AB5A00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val="uk-UA" w:eastAsia="uk-UA"/>
        </w:rPr>
        <w:t xml:space="preserve">, </w:t>
      </w:r>
      <w:r w:rsidRPr="00AB5A00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uk-UA"/>
        </w:rPr>
        <w:t xml:space="preserve">лабораторія з відтворення </w:t>
      </w:r>
      <w:proofErr w:type="spellStart"/>
      <w:r w:rsidRPr="00AB5A00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uk-UA"/>
        </w:rPr>
        <w:t>сільськогоспо-дарських</w:t>
      </w:r>
      <w:proofErr w:type="spellEnd"/>
      <w:r w:rsidRPr="00AB5A00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uk-UA"/>
        </w:rPr>
        <w:t xml:space="preserve"> тварин в навчально-дослідному господарстві коледжу.</w:t>
      </w:r>
    </w:p>
    <w:p w:rsidR="00AB5A00" w:rsidRPr="00AB5A00" w:rsidRDefault="00AB5A00" w:rsidP="00AB5A00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5A00">
        <w:rPr>
          <w:rFonts w:ascii="Times New Roman" w:eastAsia="Calibri" w:hAnsi="Times New Roman" w:cs="Times New Roman"/>
          <w:sz w:val="28"/>
          <w:szCs w:val="28"/>
        </w:rPr>
        <w:t>Виробничі технологічні та переддипломні практики студентів проводяться в 70 базових підприємствах АПК області, в тому числі в 15 фермерських господарствах. Налагоджено співпрацю коледжу з ПП «Агро-експрес-сервіс» для проходження практики в галузі тваринництва з наступним працевлаштуванням випускників. Перелік базових господарств для проходження студентами коледжу виробничих практик погоджені з Департаментом агропромислового розвитку обласної державної адміністрації. В цілому бази практик відповідають вимогам типових програм із спеціальностей та надають можливість студентам здобути вміння та навички професійного спрямування.</w:t>
      </w:r>
    </w:p>
    <w:p w:rsidR="00AB5A00" w:rsidRPr="00AB5A00" w:rsidRDefault="00AB5A00" w:rsidP="00AB5A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наближення навчання до умов сучасного сільськогосподарського виробництва адміністрація коледжу сприяла проведенню економічних екскурсій та інтегрованих практичних занять в фінансових установах та базових підприємствах: ПП «Агро-експрес-сервіс», ТзОВ «Городище», ФГ «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Маглай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», ФГ «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Увин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ПОСП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ім.Шевченка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ПОСП 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ім.Франка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, ТзОВ «</w:t>
      </w:r>
      <w:proofErr w:type="spellStart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>Агропродукт</w:t>
      </w:r>
      <w:proofErr w:type="spellEnd"/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 ФГ «Михальчуків», «Злагода» та інші, під час яких студенти мали можливість ознайомитися з інноваційними технологіями виробництва та переробки сільськогосподарської продукції. </w:t>
      </w:r>
    </w:p>
    <w:p w:rsidR="00AB5A00" w:rsidRPr="00AB5A00" w:rsidRDefault="00AB5A00" w:rsidP="00AB5A0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5A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основному організація практичного навчання в коледжі відповідає нормативним вимогам. </w:t>
      </w:r>
    </w:p>
    <w:p w:rsidR="00AB5A00" w:rsidRPr="00AB5A00" w:rsidRDefault="00AB5A00" w:rsidP="00AB5A00">
      <w:pPr>
        <w:spacing w:after="0" w:line="240" w:lineRule="auto"/>
        <w:ind w:right="-301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B5A00" w:rsidRPr="00AB5A00" w:rsidRDefault="00AB5A00" w:rsidP="00AB5A00">
      <w:pPr>
        <w:spacing w:after="0" w:line="240" w:lineRule="auto"/>
        <w:ind w:right="-301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A7094" w:rsidRDefault="00FA7094"/>
    <w:sectPr w:rsidR="00FA70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51F3"/>
    <w:multiLevelType w:val="hybridMultilevel"/>
    <w:tmpl w:val="5B30AE2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B6"/>
    <w:rsid w:val="005A6C24"/>
    <w:rsid w:val="005F450A"/>
    <w:rsid w:val="00A728B6"/>
    <w:rsid w:val="00AB5A00"/>
    <w:rsid w:val="00F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4C30"/>
  <w15:chartTrackingRefBased/>
  <w15:docId w15:val="{FDEBCAC2-E509-430E-A6C1-5BC00CFA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 Знак Знак"/>
    <w:basedOn w:val="a"/>
    <w:rsid w:val="00AB5A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8580</Words>
  <Characters>4891</Characters>
  <Application>Microsoft Office Word</Application>
  <DocSecurity>0</DocSecurity>
  <Lines>40</Lines>
  <Paragraphs>26</Paragraphs>
  <ScaleCrop>false</ScaleCrop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2019-05-02T18:25:00Z</dcterms:created>
  <dcterms:modified xsi:type="dcterms:W3CDTF">2019-05-02T18:27:00Z</dcterms:modified>
</cp:coreProperties>
</file>