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A7" w:rsidRDefault="00682FA7" w:rsidP="00682FA7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дисципліни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Кормовиробництво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82FA7" w:rsidRPr="00F67F39" w:rsidRDefault="00682FA7" w:rsidP="00682FA7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82FA7" w:rsidRDefault="00682FA7" w:rsidP="00682FA7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 w:rsidRPr="00F67F39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682FA7" w:rsidRPr="00853B55" w:rsidRDefault="00682FA7" w:rsidP="00682FA7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i/>
          <w:sz w:val="28"/>
          <w:szCs w:val="28"/>
          <w:lang w:val="uk-UA"/>
        </w:rPr>
        <w:t>І. Опрацювання літера</w:t>
      </w:r>
      <w:r w:rsidRPr="00853B55">
        <w:rPr>
          <w:rFonts w:ascii="Times New Roman" w:hAnsi="Times New Roman"/>
          <w:i/>
          <w:sz w:val="28"/>
          <w:szCs w:val="28"/>
        </w:rPr>
        <w:t xml:space="preserve">тури за темою та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підготовка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звіту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B55">
        <w:rPr>
          <w:rFonts w:ascii="Times New Roman" w:hAnsi="Times New Roman"/>
          <w:sz w:val="28"/>
          <w:szCs w:val="28"/>
        </w:rPr>
        <w:t>що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має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такий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зміст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і структуру:</w:t>
      </w:r>
    </w:p>
    <w:p w:rsidR="00682FA7" w:rsidRPr="00853B55" w:rsidRDefault="00682FA7" w:rsidP="00682FA7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Вступ</w:t>
      </w:r>
      <w:proofErr w:type="spellEnd"/>
    </w:p>
    <w:p w:rsidR="00682FA7" w:rsidRPr="00853B55" w:rsidRDefault="00682FA7" w:rsidP="00682FA7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теоретико-</w:t>
      </w:r>
      <w:proofErr w:type="spellStart"/>
      <w:r w:rsidRPr="00853B55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</w:t>
      </w:r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853B55">
        <w:rPr>
          <w:rFonts w:ascii="Times New Roman" w:hAnsi="Times New Roman"/>
          <w:sz w:val="28"/>
          <w:szCs w:val="28"/>
        </w:rPr>
        <w:t>.</w:t>
      </w:r>
    </w:p>
    <w:p w:rsidR="00682FA7" w:rsidRPr="00853B55" w:rsidRDefault="00682FA7" w:rsidP="00682FA7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Висвітлення науково-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обгрунтованих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аспектів питання</w:t>
      </w:r>
      <w:r w:rsidRPr="00853B55">
        <w:rPr>
          <w:rFonts w:ascii="Times New Roman" w:hAnsi="Times New Roman"/>
          <w:sz w:val="28"/>
          <w:szCs w:val="28"/>
        </w:rPr>
        <w:t>.</w:t>
      </w:r>
    </w:p>
    <w:p w:rsidR="00682FA7" w:rsidRPr="00853B55" w:rsidRDefault="00682FA7" w:rsidP="00682FA7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53B55">
        <w:rPr>
          <w:rFonts w:ascii="Times New Roman" w:hAnsi="Times New Roman"/>
          <w:sz w:val="28"/>
          <w:szCs w:val="28"/>
        </w:rPr>
        <w:t>Висновки</w:t>
      </w:r>
      <w:proofErr w:type="spellEnd"/>
    </w:p>
    <w:p w:rsidR="00682FA7" w:rsidRPr="00853B55" w:rsidRDefault="00682FA7" w:rsidP="00682FA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53B55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853B55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3B55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джерел</w:t>
      </w:r>
      <w:proofErr w:type="spellEnd"/>
    </w:p>
    <w:p w:rsidR="00682FA7" w:rsidRDefault="00682FA7" w:rsidP="00682FA7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53B55">
        <w:rPr>
          <w:rFonts w:ascii="Times New Roman" w:hAnsi="Times New Roman"/>
          <w:i/>
          <w:sz w:val="28"/>
          <w:szCs w:val="28"/>
        </w:rPr>
        <w:t>Обсяг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ІНДЗ – </w:t>
      </w:r>
      <w:r w:rsidRPr="00853B55">
        <w:rPr>
          <w:rFonts w:ascii="Times New Roman" w:hAnsi="Times New Roman"/>
          <w:i/>
          <w:sz w:val="28"/>
          <w:szCs w:val="28"/>
          <w:lang w:val="uk-UA"/>
        </w:rPr>
        <w:t xml:space="preserve">3-5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торінок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формату А-4.</w:t>
      </w:r>
    </w:p>
    <w:p w:rsidR="00682FA7" w:rsidRPr="00853B55" w:rsidRDefault="00682FA7" w:rsidP="00682FA7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82FA7" w:rsidRDefault="00682FA7" w:rsidP="00682FA7">
      <w:pPr>
        <w:ind w:left="142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3B55">
        <w:rPr>
          <w:rFonts w:ascii="Times New Roman" w:hAnsi="Times New Roman"/>
          <w:b/>
          <w:sz w:val="28"/>
          <w:szCs w:val="28"/>
          <w:lang w:val="uk-UA"/>
        </w:rPr>
        <w:t xml:space="preserve"> Теми індивідуальних завдань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496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Загальні вимоги до кормів.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Скоростиглість багаторічних трав.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Трави озимого і ярого типу.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Порівняльна оцінка рослин за поживністю.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Сучасний стан природних кормових угідь.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Заходи, які поліпшують повітряний і водний режим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Підбір травосумішок для створення луків.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Строки і висота скошування трав.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Економічна ефективність різних видів сіна.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Підбір трав для створення пасовищ.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Досвід використання пасовищ в зарубіжних країнах.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Агротехнічне та кормове значення сої.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Перспективи вирощування амаранту на корм.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Порівняльна характеристика озимої і ярої вики.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Розрахунок площі під зелений конвеєр.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Характеристика сировини для силосування.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Приготування консервованих кормів в плівкових рукавах.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Заготівля трав'яної різки.</w:t>
      </w:r>
    </w:p>
    <w:p w:rsidR="00682FA7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Кормові засоби для приготування комбікормів.</w:t>
      </w:r>
    </w:p>
    <w:p w:rsidR="00682FA7" w:rsidRPr="0073496B" w:rsidRDefault="00682FA7" w:rsidP="00682F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Досвід господарств в зміцненні кормової бази.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83"/>
    <w:rsid w:val="00654A4D"/>
    <w:rsid w:val="00682FA7"/>
    <w:rsid w:val="006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0D87"/>
  <w15:chartTrackingRefBased/>
  <w15:docId w15:val="{B82CB7E8-16A1-4F19-A697-EB1DA6EF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A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2019-03-04T09:37:00Z</dcterms:created>
  <dcterms:modified xsi:type="dcterms:W3CDTF">2019-03-04T09:38:00Z</dcterms:modified>
</cp:coreProperties>
</file>