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9A1" w:rsidRPr="00DC707E" w:rsidRDefault="004769A1" w:rsidP="004769A1">
      <w:pPr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КРИТЕРІЇ ОЦІНЮВАННЯ НАВЧАЛЬНИХ ДОСЯГНЕНЬ СТУДЕНТІВ</w:t>
      </w:r>
      <w:r w:rsidR="002B15C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 навчальної дисципліни «Українська мова»</w:t>
      </w:r>
      <w:bookmarkStart w:id="0" w:name="_GoBack"/>
      <w:bookmarkEnd w:id="0"/>
    </w:p>
    <w:tbl>
      <w:tblPr>
        <w:tblW w:w="101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6"/>
        <w:gridCol w:w="504"/>
        <w:gridCol w:w="7498"/>
        <w:gridCol w:w="6"/>
      </w:tblGrid>
      <w:tr w:rsidR="004769A1" w:rsidRPr="00DC707E" w:rsidTr="00C6707D">
        <w:trPr>
          <w:trHeight w:val="255"/>
        </w:trPr>
        <w:tc>
          <w:tcPr>
            <w:tcW w:w="10164" w:type="dxa"/>
            <w:gridSpan w:val="4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Рівень                   Бал     Характеристика складених студентами діалогів   </w:t>
            </w:r>
          </w:p>
        </w:tc>
      </w:tr>
      <w:tr w:rsidR="004769A1" w:rsidRPr="00DC707E" w:rsidTr="00C6707D">
        <w:tblPrEx>
          <w:tblLook w:val="00A0" w:firstRow="1" w:lastRow="0" w:firstColumn="1" w:lastColumn="0" w:noHBand="0" w:noVBand="0"/>
        </w:tblPrEx>
        <w:trPr>
          <w:trHeight w:val="915"/>
        </w:trPr>
        <w:tc>
          <w:tcPr>
            <w:tcW w:w="2095" w:type="dxa"/>
            <w:vMerge w:val="restart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ПОЧАТКОВИЙ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(Бали цього рівня одержуються студенти, успіхи яких у самостійному складанні діалогу поки що незначний)</w:t>
            </w: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63" w:type="dxa"/>
            <w:gridSpan w:val="2"/>
            <w:vMerge w:val="restart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У студента виникають труднощі у підтриманні діалогу. Здебільшого він відповідає на запитання «так»  чи  «ні» або аналогічними уривчастими  реченнями ствердного чи заперечного характеру</w:t>
            </w:r>
          </w:p>
        </w:tc>
      </w:tr>
      <w:tr w:rsidR="004769A1" w:rsidRPr="00DC707E" w:rsidTr="00C6707D">
        <w:tblPrEx>
          <w:tblLook w:val="00A0" w:firstRow="1" w:lastRow="0" w:firstColumn="1" w:lastColumn="0" w:noHBand="0" w:noVBand="0"/>
        </w:tblPrEx>
        <w:trPr>
          <w:trHeight w:val="780"/>
        </w:trPr>
        <w:tc>
          <w:tcPr>
            <w:tcW w:w="2095" w:type="dxa"/>
            <w:vMerge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3" w:type="dxa"/>
            <w:gridSpan w:val="2"/>
            <w:vMerge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1" w:rsidRPr="00DC707E" w:rsidTr="00C6707D">
        <w:trPr>
          <w:trHeight w:val="750"/>
        </w:trPr>
        <w:tc>
          <w:tcPr>
            <w:tcW w:w="2095" w:type="dxa"/>
            <w:vMerge w:val="restart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63" w:type="dxa"/>
            <w:gridSpan w:val="2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відповідає на елементарні запитання короткими репліками, що містять недоліки різного характеру, але сам достигнути комунікативної мети не може</w:t>
            </w:r>
          </w:p>
        </w:tc>
      </w:tr>
      <w:tr w:rsidR="004769A1" w:rsidRPr="00DC707E" w:rsidTr="00C6707D">
        <w:trPr>
          <w:trHeight w:val="870"/>
        </w:trPr>
        <w:tc>
          <w:tcPr>
            <w:tcW w:w="2095" w:type="dxa"/>
            <w:vMerge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63" w:type="dxa"/>
            <w:gridSpan w:val="2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бере участь у діалозі за найпростішою за змістом мовленнєвою ситуацією, може не лише відповідати на запитання співрозмовника, а й формулювати деякі запитання, припускаючись помилок різного характеру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9A1" w:rsidRPr="00DC707E" w:rsidTr="00C6707D">
        <w:trPr>
          <w:trHeight w:val="3181"/>
        </w:trPr>
        <w:tc>
          <w:tcPr>
            <w:tcW w:w="2095" w:type="dxa"/>
            <w:vMerge w:val="restart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СЕРЕДНІЙ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(Балів цього рівня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Заслуговують студенти, які досягли певних результатів у складанні діалогу за двома-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Чотирма показниками з нескладної теми, але за іншими критеріями 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Результати поки що незначні.</w:t>
            </w: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3" w:type="dxa"/>
            <w:gridSpan w:val="2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Студент бере участь у діалозі з нескладної за змістом теми, в основному досягає мети спілкування, проте репліки його недостатньо вдалі, оскільки не враховують належним чином ситуацію спілкування, не відзначаються послідовністю </w:t>
            </w:r>
            <w:proofErr w:type="spellStart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доказовістю;трапляється</w:t>
            </w:r>
            <w:proofErr w:type="spellEnd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чимало помилок у доборі слів, побудові речень, їх інтонуванні тощо.</w:t>
            </w:r>
          </w:p>
        </w:tc>
      </w:tr>
      <w:tr w:rsidR="004769A1" w:rsidRPr="00DC707E" w:rsidTr="00C6707D">
        <w:trPr>
          <w:trHeight w:val="2104"/>
        </w:trPr>
        <w:tc>
          <w:tcPr>
            <w:tcW w:w="2095" w:type="dxa"/>
            <w:vMerge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63" w:type="dxa"/>
            <w:gridSpan w:val="2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бере участь у діалозі за нескладною за змістом мовленнєвою ситуацією, додержується елементарних правил поведінки в розмові, загалом досягає комунікативної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мети, проте допускає відхилення від теми, мовлення його характеризується стереотипністю, потребує істотної корекції тощо.</w:t>
            </w:r>
          </w:p>
        </w:tc>
      </w:tr>
      <w:tr w:rsidR="004769A1" w:rsidRPr="00DC707E" w:rsidTr="00C6707D">
        <w:trPr>
          <w:gridAfter w:val="1"/>
          <w:wAfter w:w="6" w:type="dxa"/>
          <w:trHeight w:val="1056"/>
        </w:trPr>
        <w:tc>
          <w:tcPr>
            <w:tcW w:w="2095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7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Студент успішно досягає комунікативної мети в діалозі з нескладної мети, його репліки загалом є змістовними, відповідають основним правилам поведінки у розмові, нормам етикету, проте їм не вистачає самостійності суджень, їх аргументації, новизни, лаконізму в досягненні </w:t>
            </w:r>
            <w:r w:rsidRPr="00DC7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комунікативної мети, наявна певна кількість помилок у репліках.</w:t>
            </w:r>
          </w:p>
        </w:tc>
      </w:tr>
      <w:tr w:rsidR="004769A1" w:rsidRPr="00DC707E" w:rsidTr="00C6707D">
        <w:trPr>
          <w:gridAfter w:val="1"/>
          <w:wAfter w:w="6" w:type="dxa"/>
          <w:trHeight w:val="2025"/>
        </w:trPr>
        <w:tc>
          <w:tcPr>
            <w:tcW w:w="2095" w:type="dxa"/>
            <w:vMerge w:val="restart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ДОСТАТНІЙ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(Балів цього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Заслуговують</w:t>
            </w:r>
          </w:p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Студенти ,які </w:t>
            </w:r>
            <w:proofErr w:type="spellStart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самостійно,у</w:t>
            </w:r>
            <w:proofErr w:type="spellEnd"/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цілому вправно за більшістю критеріїв склали діалог .</w:t>
            </w: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7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 xml:space="preserve"> Діалогічне мовлення студента за своїм змістом спрямовується на розв’язанні певної проблеми, загалом є змістовним, набирає деяких рис невимушеності; з’являються елементи особистісної позиції щодо предмета обговорення, правила спілкування в цілому додержуються, але ще є істотні недоліки(за 4-ма критеріями):невисокий рівень самостійності й аргументованості суджень, можуть траплятися відхилення від теми.</w:t>
            </w:r>
          </w:p>
        </w:tc>
      </w:tr>
      <w:tr w:rsidR="004769A1" w:rsidRPr="00DC707E" w:rsidTr="00C6707D">
        <w:trPr>
          <w:gridAfter w:val="1"/>
          <w:wAfter w:w="6" w:type="dxa"/>
          <w:trHeight w:val="1378"/>
        </w:trPr>
        <w:tc>
          <w:tcPr>
            <w:tcW w:w="2095" w:type="dxa"/>
            <w:vMerge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7" w:type="dxa"/>
          </w:tcPr>
          <w:p w:rsidR="004769A1" w:rsidRPr="00DC707E" w:rsidRDefault="004769A1" w:rsidP="00C670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707E">
              <w:rPr>
                <w:rFonts w:ascii="Times New Roman" w:hAnsi="Times New Roman" w:cs="Times New Roman"/>
                <w:sz w:val="28"/>
                <w:szCs w:val="28"/>
              </w:rPr>
              <w:t>Студент загалом вправно бере участь у діалозі, що містить певну проблему, досягаючи комунікативної мети, висловлює судження і певною мірою аргументує її за допомогою загальновідомих фактів, у діалозі з’являються  елементи ,що базуються на використанні прислів’їв і приказок, проте допускають певні недоліки.</w:t>
            </w:r>
          </w:p>
        </w:tc>
      </w:tr>
    </w:tbl>
    <w:p w:rsidR="004769A1" w:rsidRPr="00DC707E" w:rsidRDefault="004769A1" w:rsidP="004769A1">
      <w:pPr>
        <w:pStyle w:val="a3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769A1" w:rsidRPr="00DC707E" w:rsidRDefault="004769A1" w:rsidP="004769A1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КРИТЕРІЇ ОЦІНЮВАННЯ</w:t>
      </w:r>
    </w:p>
    <w:p w:rsidR="004769A1" w:rsidRPr="00DC707E" w:rsidRDefault="004769A1" w:rsidP="004769A1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Оцінювання результатів навчання української мови здійснюється на основі  функціонального підходу до навчання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мовного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курсу, який насамперед має забезпечити студентам уміння  ефективно користуватися мовою як засобом пізнання, комунікації; високу  </w:t>
      </w:r>
      <w:proofErr w:type="spellStart"/>
      <w:r w:rsidRPr="00DC707E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DC707E">
        <w:rPr>
          <w:rFonts w:ascii="Times New Roman" w:hAnsi="Times New Roman" w:cs="Times New Roman"/>
          <w:sz w:val="28"/>
          <w:szCs w:val="28"/>
        </w:rPr>
        <w:t xml:space="preserve"> культуру особистості; сприяти  формуванню громадянської позиції, національної самосвідомості.</w:t>
      </w:r>
    </w:p>
    <w:p w:rsidR="004769A1" w:rsidRPr="00DC707E" w:rsidRDefault="004769A1" w:rsidP="004769A1">
      <w:pPr>
        <w:pStyle w:val="a3"/>
        <w:ind w:left="1080"/>
        <w:rPr>
          <w:rFonts w:ascii="Times New Roman" w:hAnsi="Times New Roman" w:cs="Times New Roman"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i/>
          <w:iCs/>
          <w:sz w:val="28"/>
          <w:szCs w:val="28"/>
        </w:rPr>
        <w:t>Говоріння та письмо</w:t>
      </w:r>
    </w:p>
    <w:p w:rsidR="004769A1" w:rsidRPr="00DC707E" w:rsidRDefault="004769A1" w:rsidP="004769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(діалогічне та монологічне мовлення )</w:t>
      </w:r>
    </w:p>
    <w:p w:rsidR="004769A1" w:rsidRPr="00DC707E" w:rsidRDefault="004769A1" w:rsidP="004769A1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Під час перевірки складених студентами висловлювань (діалогів, усних і письмових переказів та творів ) ураховується ступінь повноти вираження теми, міра самостійності виконання роботи, ступінь вияву творчих здібностей, особистого ставлення до змісту висловлювання.</w:t>
      </w:r>
    </w:p>
    <w:p w:rsidR="004769A1" w:rsidRPr="00DC707E" w:rsidRDefault="004769A1" w:rsidP="004769A1">
      <w:pPr>
        <w:pStyle w:val="a3"/>
        <w:ind w:left="108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70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ДІАЛОГІЧНЕ МОВЛЕННЯ:</w:t>
      </w:r>
    </w:p>
    <w:p w:rsidR="004769A1" w:rsidRPr="00DC707E" w:rsidRDefault="004769A1" w:rsidP="004769A1">
      <w:pPr>
        <w:pStyle w:val="a3"/>
        <w:numPr>
          <w:ilvl w:val="0"/>
          <w:numId w:val="2"/>
        </w:numPr>
        <w:ind w:left="180" w:firstLine="18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Перевіряється здатність студентів:</w:t>
      </w:r>
    </w:p>
    <w:p w:rsidR="004769A1" w:rsidRPr="00DC707E" w:rsidRDefault="004769A1" w:rsidP="004769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а ) виявляти рівень обізнаності з теми, що обговорюється;</w:t>
      </w:r>
    </w:p>
    <w:p w:rsidR="004769A1" w:rsidRPr="00DC707E" w:rsidRDefault="004769A1" w:rsidP="004769A1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б ) демонструвати вміння: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Складати діалог відповідно до запропонованої  ситуації й мети спілкування;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lastRenderedPageBreak/>
        <w:t>Самостійно досягати комунікативної мети;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Використовувати репліки для стимулювання, підтримання діалогу, формули мовленнєвого етикету;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Дотримуватися теми спілкування;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Додержуватися правил спілкування;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Дотримуватися норм літературної вимови;</w:t>
      </w:r>
    </w:p>
    <w:p w:rsidR="004769A1" w:rsidRPr="00DC707E" w:rsidRDefault="004769A1" w:rsidP="004769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Висловлювати особисту позицію щодо теми, яка обговорюється;</w:t>
      </w:r>
    </w:p>
    <w:p w:rsidR="004769A1" w:rsidRPr="00DC707E" w:rsidRDefault="004769A1" w:rsidP="004769A1">
      <w:pPr>
        <w:pStyle w:val="a3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Г ) аргументувати  висловлені тези, ввічливо спростовувати помилкові висловлювання співрозмовника.</w:t>
      </w:r>
    </w:p>
    <w:p w:rsidR="004769A1" w:rsidRPr="00DC707E" w:rsidRDefault="004769A1" w:rsidP="004769A1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Зазначені характеристики діалогу є основними критеріями при його оцінюванні. Перевірка рівня сформованості діалогічного мовлення здійснюється таким чином: викладач пропонує двом студентам вибрати одну із запропонованих  тем чи ситуацій ( теми чи ситуації пропонуються різного рівня складності ), обдумати її й обговорити із товаришем перед групою  у формі діалогу протягом 3-5 хвилин. Оцінка ставиться кожному із студентів.</w:t>
      </w:r>
    </w:p>
    <w:p w:rsidR="004769A1" w:rsidRPr="00DC707E" w:rsidRDefault="004769A1" w:rsidP="004769A1">
      <w:pPr>
        <w:pStyle w:val="a3"/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>Матеріал для контрольних завдань добирається з урахуванням тематики соціокультурної змістової  лінії чинної програми, рівня підготовки, вікових особливостей та пізнавальних інтересів студентів.</w:t>
      </w:r>
    </w:p>
    <w:p w:rsidR="004769A1" w:rsidRPr="00DC707E" w:rsidRDefault="004769A1" w:rsidP="004769A1">
      <w:pPr>
        <w:pStyle w:val="a3"/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Одиниця контролю: діалог, складений двома студентами (до 16-20 реплік).</w:t>
      </w:r>
    </w:p>
    <w:p w:rsidR="004769A1" w:rsidRPr="00DC707E" w:rsidRDefault="004769A1" w:rsidP="004769A1">
      <w:pPr>
        <w:pStyle w:val="a3"/>
        <w:numPr>
          <w:ilvl w:val="0"/>
          <w:numId w:val="2"/>
        </w:numPr>
        <w:tabs>
          <w:tab w:val="left" w:pos="360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4769A1" w:rsidRPr="00DC707E" w:rsidRDefault="004769A1" w:rsidP="004769A1">
      <w:pPr>
        <w:pStyle w:val="a3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69A1" w:rsidRPr="00DC707E" w:rsidRDefault="004769A1" w:rsidP="002B15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C707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69A1" w:rsidRPr="00DC707E" w:rsidRDefault="004769A1" w:rsidP="004769A1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C5F69"/>
    <w:multiLevelType w:val="hybridMultilevel"/>
    <w:tmpl w:val="C6FC650E"/>
    <w:lvl w:ilvl="0" w:tplc="90F22E70">
      <w:start w:val="6"/>
      <w:numFmt w:val="bullet"/>
      <w:lvlText w:val="-"/>
      <w:lvlJc w:val="left"/>
      <w:pPr>
        <w:ind w:left="720" w:hanging="360"/>
      </w:pPr>
      <w:rPr>
        <w:rFonts w:ascii="Calibri" w:eastAsia="Batang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D7693B"/>
    <w:multiLevelType w:val="hybridMultilevel"/>
    <w:tmpl w:val="E2D481BA"/>
    <w:lvl w:ilvl="0" w:tplc="FC68E4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5C8"/>
    <w:rsid w:val="002B15C8"/>
    <w:rsid w:val="004769A1"/>
    <w:rsid w:val="00654A4D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D4803"/>
  <w15:chartTrackingRefBased/>
  <w15:docId w15:val="{BB272350-12BB-462D-908B-25B42F186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9A1"/>
    <w:pPr>
      <w:spacing w:after="200" w:line="276" w:lineRule="auto"/>
    </w:pPr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69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3108</Words>
  <Characters>1773</Characters>
  <Application>Microsoft Office Word</Application>
  <DocSecurity>0</DocSecurity>
  <Lines>14</Lines>
  <Paragraphs>9</Paragraphs>
  <ScaleCrop>false</ScaleCrop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2019-02-23T17:28:00Z</dcterms:created>
  <dcterms:modified xsi:type="dcterms:W3CDTF">2019-02-23T17:30:00Z</dcterms:modified>
</cp:coreProperties>
</file>