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3E" w:rsidRDefault="00A24E38" w:rsidP="00827E3E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0DC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A24E38" w:rsidRPr="00670DC8" w:rsidRDefault="00827E3E" w:rsidP="00827E3E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 w:rsidRPr="00F878D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878D4">
        <w:rPr>
          <w:rFonts w:ascii="Times New Roman" w:hAnsi="Times New Roman"/>
          <w:b/>
          <w:sz w:val="28"/>
          <w:szCs w:val="28"/>
        </w:rPr>
        <w:t>Технологія</w:t>
      </w:r>
      <w:proofErr w:type="spellEnd"/>
      <w:r w:rsidRPr="00F878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78D4">
        <w:rPr>
          <w:rFonts w:ascii="Times New Roman" w:hAnsi="Times New Roman"/>
          <w:b/>
          <w:sz w:val="28"/>
          <w:szCs w:val="28"/>
        </w:rPr>
        <w:t>кормів</w:t>
      </w:r>
      <w:proofErr w:type="spellEnd"/>
      <w:r w:rsidRPr="00F878D4">
        <w:rPr>
          <w:rFonts w:ascii="Times New Roman" w:hAnsi="Times New Roman"/>
          <w:b/>
          <w:sz w:val="28"/>
          <w:szCs w:val="28"/>
        </w:rPr>
        <w:t xml:space="preserve"> з основами </w:t>
      </w:r>
      <w:proofErr w:type="spellStart"/>
      <w:r w:rsidRPr="00F878D4">
        <w:rPr>
          <w:rFonts w:ascii="Times New Roman" w:hAnsi="Times New Roman"/>
          <w:b/>
          <w:sz w:val="28"/>
          <w:szCs w:val="28"/>
        </w:rPr>
        <w:t>кормовиробництва</w:t>
      </w:r>
      <w:proofErr w:type="spellEnd"/>
      <w:r w:rsidRPr="00F878D4">
        <w:rPr>
          <w:rFonts w:ascii="Times New Roman" w:hAnsi="Times New Roman"/>
          <w:b/>
          <w:sz w:val="28"/>
          <w:szCs w:val="28"/>
        </w:rPr>
        <w:t>»</w:t>
      </w:r>
    </w:p>
    <w:p w:rsidR="00A24E38" w:rsidRPr="003B3E2C" w:rsidRDefault="00A24E38" w:rsidP="00A24E38">
      <w:pPr>
        <w:tabs>
          <w:tab w:val="left" w:pos="708"/>
        </w:tabs>
        <w:spacing w:line="288" w:lineRule="auto"/>
        <w:ind w:left="360" w:hanging="76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Базова</w:t>
      </w:r>
    </w:p>
    <w:p w:rsidR="00A24E38" w:rsidRPr="003B3E2C" w:rsidRDefault="00A24E38" w:rsidP="00A24E38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Зінченко О.І. </w:t>
      </w:r>
      <w:proofErr w:type="spellStart"/>
      <w:r>
        <w:rPr>
          <w:rFonts w:ascii="Times New Roman" w:hAnsi="Times New Roman"/>
          <w:sz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sz w:val="28"/>
          <w:lang w:val="uk-UA"/>
        </w:rPr>
        <w:t>. – К.: Вища школа, 2005.</w:t>
      </w:r>
    </w:p>
    <w:p w:rsidR="00A24E38" w:rsidRPr="003B3E2C" w:rsidRDefault="00A24E38" w:rsidP="00A24E38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sz w:val="28"/>
          <w:lang w:val="uk-UA"/>
        </w:rPr>
        <w:t>. Навчальний  посібник /за ред. Л.М. Єрмакової. – К., 2008.</w:t>
      </w:r>
    </w:p>
    <w:p w:rsidR="00A24E38" w:rsidRPr="003B3E2C" w:rsidRDefault="00A24E38" w:rsidP="00A24E38">
      <w:pPr>
        <w:ind w:left="360" w:hanging="76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Допоміжна</w:t>
      </w:r>
    </w:p>
    <w:p w:rsidR="00A24E38" w:rsidRPr="003B3E2C" w:rsidRDefault="00A24E38" w:rsidP="00A24E38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Зінченко Б.С. Багаторічні трави в інтенсивному </w:t>
      </w:r>
      <w:proofErr w:type="spellStart"/>
      <w:r>
        <w:rPr>
          <w:rFonts w:ascii="Times New Roman" w:hAnsi="Times New Roman"/>
          <w:sz w:val="28"/>
          <w:lang w:val="uk-UA"/>
        </w:rPr>
        <w:t>кормовиробництві</w:t>
      </w:r>
      <w:proofErr w:type="spellEnd"/>
      <w:r w:rsidRPr="003B3E2C">
        <w:rPr>
          <w:rFonts w:ascii="Times New Roman" w:hAnsi="Times New Roman"/>
          <w:sz w:val="28"/>
          <w:lang w:val="uk-UA"/>
        </w:rPr>
        <w:t xml:space="preserve">. – К.: </w:t>
      </w:r>
      <w:r>
        <w:rPr>
          <w:rFonts w:ascii="Times New Roman" w:hAnsi="Times New Roman"/>
          <w:sz w:val="28"/>
          <w:lang w:val="uk-UA"/>
        </w:rPr>
        <w:t>Урожай</w:t>
      </w:r>
      <w:r w:rsidRPr="003B3E2C">
        <w:rPr>
          <w:rFonts w:ascii="Times New Roman" w:hAnsi="Times New Roman"/>
          <w:sz w:val="28"/>
          <w:lang w:val="uk-UA"/>
        </w:rPr>
        <w:t>,199</w:t>
      </w:r>
      <w:r>
        <w:rPr>
          <w:rFonts w:ascii="Times New Roman" w:hAnsi="Times New Roman"/>
          <w:sz w:val="28"/>
          <w:lang w:val="uk-UA"/>
        </w:rPr>
        <w:t>1</w:t>
      </w:r>
      <w:r w:rsidRPr="003B3E2C">
        <w:rPr>
          <w:rFonts w:ascii="Times New Roman" w:hAnsi="Times New Roman"/>
          <w:sz w:val="28"/>
          <w:lang w:val="uk-UA"/>
        </w:rPr>
        <w:t>.</w:t>
      </w:r>
    </w:p>
    <w:p w:rsidR="00A24E38" w:rsidRPr="003B3E2C" w:rsidRDefault="00A24E38" w:rsidP="00A24E38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овідник по сіножатях та пасовищах. (</w:t>
      </w:r>
      <w:proofErr w:type="spellStart"/>
      <w:r>
        <w:rPr>
          <w:rFonts w:ascii="Times New Roman" w:hAnsi="Times New Roman"/>
          <w:sz w:val="28"/>
          <w:lang w:val="uk-UA"/>
        </w:rPr>
        <w:t>Богін</w:t>
      </w:r>
      <w:proofErr w:type="spellEnd"/>
      <w:r>
        <w:rPr>
          <w:rFonts w:ascii="Times New Roman" w:hAnsi="Times New Roman"/>
          <w:sz w:val="28"/>
          <w:lang w:val="uk-UA"/>
        </w:rPr>
        <w:t xml:space="preserve"> А.В. та </w:t>
      </w:r>
      <w:proofErr w:type="spellStart"/>
      <w:r>
        <w:rPr>
          <w:rFonts w:ascii="Times New Roman" w:hAnsi="Times New Roman"/>
          <w:sz w:val="28"/>
          <w:lang w:val="uk-UA"/>
        </w:rPr>
        <w:t>Каренко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П.С.). – </w:t>
      </w:r>
      <w:r w:rsidRPr="003B3E2C">
        <w:rPr>
          <w:rFonts w:ascii="Times New Roman" w:hAnsi="Times New Roman"/>
          <w:sz w:val="28"/>
          <w:lang w:val="uk-UA"/>
        </w:rPr>
        <w:t>К.:</w:t>
      </w:r>
      <w:r>
        <w:rPr>
          <w:rFonts w:ascii="Times New Roman" w:hAnsi="Times New Roman"/>
          <w:sz w:val="28"/>
          <w:lang w:val="uk-UA"/>
        </w:rPr>
        <w:t xml:space="preserve"> Урожай</w:t>
      </w:r>
      <w:r w:rsidRPr="003B3E2C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1990</w:t>
      </w:r>
      <w:r w:rsidRPr="003B3E2C">
        <w:rPr>
          <w:rFonts w:ascii="Times New Roman" w:hAnsi="Times New Roman"/>
          <w:sz w:val="28"/>
          <w:lang w:val="uk-UA"/>
        </w:rPr>
        <w:t>.</w:t>
      </w:r>
    </w:p>
    <w:p w:rsidR="00A24E38" w:rsidRPr="003B3E2C" w:rsidRDefault="00A24E38" w:rsidP="00A24E38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Лихочвор</w:t>
      </w:r>
      <w:proofErr w:type="spellEnd"/>
      <w:r>
        <w:rPr>
          <w:rFonts w:ascii="Times New Roman" w:hAnsi="Times New Roman"/>
          <w:sz w:val="28"/>
          <w:lang w:val="uk-UA"/>
        </w:rPr>
        <w:t xml:space="preserve"> В.В. Рослинництво. Технології вирощування сільськогосподарських культур. </w:t>
      </w:r>
      <w:r w:rsidRPr="003B3E2C">
        <w:rPr>
          <w:rFonts w:ascii="Times New Roman" w:hAnsi="Times New Roman"/>
          <w:sz w:val="28"/>
          <w:lang w:val="uk-UA"/>
        </w:rPr>
        <w:t xml:space="preserve">– К.: </w:t>
      </w:r>
      <w:r>
        <w:rPr>
          <w:rFonts w:ascii="Times New Roman" w:hAnsi="Times New Roman"/>
          <w:sz w:val="28"/>
          <w:lang w:val="uk-UA"/>
        </w:rPr>
        <w:t>ЦНЛ,</w:t>
      </w:r>
      <w:r w:rsidRPr="003B3E2C">
        <w:rPr>
          <w:rFonts w:ascii="Times New Roman" w:hAnsi="Times New Roman"/>
          <w:sz w:val="28"/>
          <w:lang w:val="uk-UA"/>
        </w:rPr>
        <w:t xml:space="preserve"> 200</w:t>
      </w:r>
      <w:r>
        <w:rPr>
          <w:rFonts w:ascii="Times New Roman" w:hAnsi="Times New Roman"/>
          <w:sz w:val="28"/>
          <w:lang w:val="uk-UA"/>
        </w:rPr>
        <w:t>4</w:t>
      </w:r>
      <w:r w:rsidRPr="003B3E2C">
        <w:rPr>
          <w:rFonts w:ascii="Times New Roman" w:hAnsi="Times New Roman"/>
          <w:sz w:val="28"/>
          <w:lang w:val="uk-UA"/>
        </w:rPr>
        <w:t>.</w:t>
      </w:r>
    </w:p>
    <w:p w:rsidR="00A24E38" w:rsidRPr="003B3E2C" w:rsidRDefault="00A24E38" w:rsidP="00A24E38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Журнали «Агроном», «Пропозиція».</w:t>
      </w:r>
    </w:p>
    <w:p w:rsidR="00A24E38" w:rsidRPr="003B3E2C" w:rsidRDefault="00A24E38" w:rsidP="00A24E38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Перелік питань і відповідей для визначення базової професійної компетентності випускників вищих навчальних закладів І-ІІ рівнів акредитації із спеціальності 5.130107 «Агрономія» (навчальний довідник) За ред.. М.О.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3B3E2C">
        <w:rPr>
          <w:rFonts w:ascii="Times New Roman" w:hAnsi="Times New Roman"/>
          <w:sz w:val="28"/>
          <w:lang w:val="uk-UA"/>
        </w:rPr>
        <w:t>Вовкобоя</w:t>
      </w:r>
      <w:proofErr w:type="spellEnd"/>
      <w:r w:rsidRPr="003B3E2C">
        <w:rPr>
          <w:rFonts w:ascii="Times New Roman" w:hAnsi="Times New Roman"/>
          <w:sz w:val="28"/>
          <w:lang w:val="uk-UA"/>
        </w:rPr>
        <w:t>. – НМЦ, 2006.</w:t>
      </w:r>
    </w:p>
    <w:p w:rsidR="00A24E38" w:rsidRPr="007E2F7A" w:rsidRDefault="00A24E38" w:rsidP="00A24E38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Pr="007E2F7A">
        <w:rPr>
          <w:rFonts w:ascii="Times New Roman" w:hAnsi="Times New Roman"/>
          <w:sz w:val="28"/>
          <w:lang w:val="uk-UA"/>
        </w:rPr>
        <w:t>5.09010103 «Виробництво та переробка продукції рослинництва»</w:t>
      </w:r>
    </w:p>
    <w:p w:rsidR="00A24E38" w:rsidRPr="007E2F7A" w:rsidRDefault="00A24E38" w:rsidP="00A24E38">
      <w:pPr>
        <w:ind w:firstLine="284"/>
        <w:jc w:val="both"/>
        <w:rPr>
          <w:rFonts w:ascii="Times New Roman" w:hAnsi="Times New Roman"/>
          <w:sz w:val="28"/>
          <w:lang w:val="uk-UA"/>
        </w:rPr>
      </w:pPr>
    </w:p>
    <w:p w:rsidR="00A24E38" w:rsidRDefault="00A24E38" w:rsidP="00A24E38">
      <w:pPr>
        <w:ind w:left="360" w:hanging="76"/>
        <w:jc w:val="center"/>
        <w:rPr>
          <w:rFonts w:ascii="Times New Roman" w:hAnsi="Times New Roman"/>
          <w:sz w:val="28"/>
          <w:lang w:val="uk-UA"/>
        </w:rPr>
      </w:pPr>
    </w:p>
    <w:p w:rsidR="00A24E38" w:rsidRPr="003B3E2C" w:rsidRDefault="00A24E38" w:rsidP="00A24E38">
      <w:pPr>
        <w:ind w:left="360" w:hanging="76"/>
        <w:jc w:val="center"/>
        <w:rPr>
          <w:rFonts w:ascii="Times New Roman" w:hAnsi="Times New Roman"/>
          <w:sz w:val="28"/>
          <w:lang w:val="uk-UA"/>
        </w:rPr>
      </w:pPr>
    </w:p>
    <w:p w:rsidR="00A24E38" w:rsidRPr="003B3E2C" w:rsidRDefault="00A24E38" w:rsidP="00A24E38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A24E38" w:rsidRPr="003B3E2C" w:rsidRDefault="00A24E38" w:rsidP="00A24E38">
      <w:pPr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B3E2C">
        <w:rPr>
          <w:rFonts w:ascii="Times New Roman" w:hAnsi="Times New Roman"/>
          <w:b/>
          <w:sz w:val="28"/>
          <w:lang w:val="uk-UA"/>
        </w:rPr>
        <w:t>Інформаційні ресурси</w:t>
      </w:r>
    </w:p>
    <w:p w:rsidR="00A24E38" w:rsidRPr="003B3E2C" w:rsidRDefault="00A24E38" w:rsidP="00A24E3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Бібліотека Горохівського коледжу ЛНАУ, вул. Студентська 8, </w:t>
      </w:r>
      <w:proofErr w:type="spellStart"/>
      <w:r w:rsidRPr="003B3E2C">
        <w:rPr>
          <w:rFonts w:ascii="Times New Roman" w:hAnsi="Times New Roman"/>
          <w:sz w:val="28"/>
          <w:lang w:val="uk-UA"/>
        </w:rPr>
        <w:t>навч</w:t>
      </w:r>
      <w:proofErr w:type="spellEnd"/>
      <w:r w:rsidRPr="003B3E2C">
        <w:rPr>
          <w:rFonts w:ascii="Times New Roman" w:hAnsi="Times New Roman"/>
          <w:sz w:val="28"/>
          <w:lang w:val="uk-UA"/>
        </w:rPr>
        <w:t>. Корпус 1.</w:t>
      </w:r>
    </w:p>
    <w:p w:rsidR="00A24E38" w:rsidRDefault="00A24E38" w:rsidP="00A24E3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Офіційна Інтернет сторінка Міністерства аграрної політики та продовольства України \\ http: </w:t>
      </w:r>
      <w:hyperlink r:id="rId5" w:history="1">
        <w:r w:rsidRPr="003B3E2C">
          <w:rPr>
            <w:rStyle w:val="a3"/>
            <w:rFonts w:ascii="Times New Roman" w:hAnsi="Times New Roman"/>
            <w:sz w:val="28"/>
            <w:lang w:val="uk-UA"/>
          </w:rPr>
          <w:t>\\www.map.gov</w:t>
        </w:r>
      </w:hyperlink>
      <w:r w:rsidRPr="003B3E2C">
        <w:rPr>
          <w:rFonts w:ascii="Times New Roman" w:hAnsi="Times New Roman"/>
          <w:sz w:val="28"/>
          <w:lang w:val="uk-UA"/>
        </w:rPr>
        <w:t xml:space="preserve"> .</w:t>
      </w:r>
      <w:proofErr w:type="spellStart"/>
      <w:r w:rsidRPr="003B3E2C">
        <w:rPr>
          <w:rFonts w:ascii="Times New Roman" w:hAnsi="Times New Roman"/>
          <w:sz w:val="28"/>
          <w:lang w:val="uk-UA"/>
        </w:rPr>
        <w:t>ua</w:t>
      </w:r>
      <w:proofErr w:type="spellEnd"/>
    </w:p>
    <w:p w:rsidR="00A24E38" w:rsidRDefault="00A24E38" w:rsidP="00A24E3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www2.agroscience.com.ua / forum / thread23.html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24E38" w:rsidRPr="003B3E2C" w:rsidRDefault="00A24E38" w:rsidP="00A24E3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Сайт методичного кабінету Горохівського коледжу ЛНАУ</w:t>
      </w:r>
    </w:p>
    <w:p w:rsidR="00A24E38" w:rsidRPr="003B3E2C" w:rsidRDefault="00A24E38" w:rsidP="00A24E38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A24E38" w:rsidRPr="003B3E2C" w:rsidRDefault="00A24E38" w:rsidP="00A24E38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A24E38" w:rsidRDefault="00A24E38" w:rsidP="00A24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24E38" w:rsidRDefault="00A24E38" w:rsidP="00A24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24E38" w:rsidRDefault="00A24E38" w:rsidP="00A24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24E38" w:rsidRDefault="00A24E38" w:rsidP="00A24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24E38" w:rsidRDefault="00A24E38" w:rsidP="00A24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9EF"/>
    <w:multiLevelType w:val="hybridMultilevel"/>
    <w:tmpl w:val="0EB816A4"/>
    <w:lvl w:ilvl="0" w:tplc="88B29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83F227F"/>
    <w:multiLevelType w:val="hybridMultilevel"/>
    <w:tmpl w:val="5D6C559A"/>
    <w:lvl w:ilvl="0" w:tplc="0F56C3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619090B"/>
    <w:multiLevelType w:val="hybridMultilevel"/>
    <w:tmpl w:val="5EA4499A"/>
    <w:lvl w:ilvl="0" w:tplc="DEC24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2D"/>
    <w:rsid w:val="00654A4D"/>
    <w:rsid w:val="00827E3E"/>
    <w:rsid w:val="00A24E38"/>
    <w:rsid w:val="00D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0B1E"/>
  <w15:chartTrackingRefBased/>
  <w15:docId w15:val="{B656EFA4-B64E-43E2-AF55-936EAA3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www.ma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2019-02-23T16:09:00Z</dcterms:created>
  <dcterms:modified xsi:type="dcterms:W3CDTF">2019-02-23T16:16:00Z</dcterms:modified>
</cp:coreProperties>
</file>