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69" w:rsidRPr="006A28C7" w:rsidRDefault="00DC5A7F" w:rsidP="006C5A69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r w:rsidRPr="006C5A69">
        <w:rPr>
          <w:b/>
          <w:szCs w:val="28"/>
          <w:lang w:val="uk-UA"/>
        </w:rPr>
        <w:t>Перелік п</w:t>
      </w:r>
      <w:r w:rsidR="00131246" w:rsidRPr="006C5A69">
        <w:rPr>
          <w:b/>
          <w:szCs w:val="28"/>
          <w:lang w:val="uk-UA"/>
        </w:rPr>
        <w:t>рактичн</w:t>
      </w:r>
      <w:r w:rsidRPr="006C5A69">
        <w:rPr>
          <w:b/>
          <w:szCs w:val="28"/>
          <w:lang w:val="uk-UA"/>
        </w:rPr>
        <w:t>их занять</w:t>
      </w:r>
      <w:r w:rsidR="006C5A69">
        <w:rPr>
          <w:b/>
          <w:sz w:val="24"/>
          <w:lang w:val="uk-UA"/>
        </w:rPr>
        <w:t xml:space="preserve"> </w:t>
      </w:r>
      <w:bookmarkEnd w:id="0"/>
      <w:r w:rsidR="006C5A69" w:rsidRPr="006A28C7">
        <w:rPr>
          <w:b/>
          <w:szCs w:val="28"/>
          <w:lang w:val="uk-UA"/>
        </w:rPr>
        <w:t xml:space="preserve">з дисципліни </w:t>
      </w:r>
    </w:p>
    <w:p w:rsidR="006C5A69" w:rsidRPr="006A28C7" w:rsidRDefault="006C5A69" w:rsidP="006C5A69">
      <w:pPr>
        <w:ind w:left="142" w:firstLine="425"/>
        <w:jc w:val="center"/>
        <w:rPr>
          <w:b/>
          <w:szCs w:val="28"/>
          <w:lang w:val="uk-UA"/>
        </w:rPr>
      </w:pPr>
      <w:r w:rsidRPr="006A28C7">
        <w:rPr>
          <w:b/>
          <w:szCs w:val="28"/>
          <w:lang w:val="uk-UA"/>
        </w:rPr>
        <w:t>„Економіка виробництва продукції тваринництва”</w:t>
      </w:r>
    </w:p>
    <w:p w:rsidR="00131246" w:rsidRDefault="00131246" w:rsidP="00131246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10112" w:type="dxa"/>
        <w:tblInd w:w="25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898"/>
      </w:tblGrid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 xml:space="preserve">№ </w:t>
            </w:r>
          </w:p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годин</w:t>
            </w:r>
          </w:p>
        </w:tc>
      </w:tr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 xml:space="preserve">Визначення показників структури, рівня інтенсивності та економічної ефективності використання землі, виявлення шляхів їх поліпшення. </w:t>
            </w: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jc w:val="center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2</w:t>
            </w:r>
          </w:p>
        </w:tc>
      </w:tr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забезпеченості трудовими ресурсами і показників їх використання. Визначення показників і темпів росту продуктивності праці.</w:t>
            </w: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jc w:val="center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2</w:t>
            </w:r>
          </w:p>
        </w:tc>
      </w:tr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показників забезпеченості, розміру, стану, руху та ефективності використання основних фондів.</w:t>
            </w:r>
          </w:p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показників ефективності використання оборотних фондів.</w:t>
            </w:r>
          </w:p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показників ефективності використання інвестицій та оцінювання рівня ризику реалізації інвестиційного проекту.</w:t>
            </w: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jc w:val="center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2</w:t>
            </w:r>
          </w:p>
        </w:tc>
      </w:tr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показників рівня та економічної ефективності інтенсифікації господарства та його окремих галузей.</w:t>
            </w:r>
          </w:p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jc w:val="center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2</w:t>
            </w:r>
          </w:p>
        </w:tc>
      </w:tr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виробничого напряму аграрних підприємств, їх розміру та рівня спеціалізації. Визначення показників економічної ефективності спеціалізації конкретного підприємства та його галузей.</w:t>
            </w: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jc w:val="center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2</w:t>
            </w:r>
          </w:p>
        </w:tc>
      </w:tr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та оцінювання динаміки і структури собівартості окремих видів продукції тваринництва.</w:t>
            </w:r>
          </w:p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Обрахування собівартості основних видів продукції тваринництва та її переробки.</w:t>
            </w: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jc w:val="center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2</w:t>
            </w:r>
          </w:p>
        </w:tc>
      </w:tr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показників економічної ефективності виробництва продукції тваринництва на підприємстві загалом.</w:t>
            </w:r>
          </w:p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Визначення економічної ефективності окремих технологічних заходів впровадження інтенсивних технологій.</w:t>
            </w:r>
          </w:p>
          <w:p w:rsidR="00131246" w:rsidRPr="00D70139" w:rsidRDefault="00131246" w:rsidP="00F06783">
            <w:pPr>
              <w:ind w:left="175"/>
              <w:jc w:val="both"/>
              <w:rPr>
                <w:sz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D70139" w:rsidRDefault="00131246" w:rsidP="00F06783">
            <w:pPr>
              <w:jc w:val="center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2</w:t>
            </w:r>
          </w:p>
        </w:tc>
      </w:tr>
      <w:tr w:rsidR="00131246" w:rsidRPr="00002E1C" w:rsidTr="00F06783">
        <w:trPr>
          <w:trHeight w:val="40"/>
        </w:trPr>
        <w:tc>
          <w:tcPr>
            <w:tcW w:w="8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8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131246" w:rsidRPr="006D6D73" w:rsidRDefault="00131246" w:rsidP="00F06783">
            <w:pPr>
              <w:jc w:val="center"/>
              <w:rPr>
                <w:b/>
                <w:sz w:val="24"/>
                <w:lang w:val="uk-UA"/>
              </w:rPr>
            </w:pPr>
            <w:r w:rsidRPr="006D6D73">
              <w:rPr>
                <w:b/>
                <w:sz w:val="24"/>
                <w:lang w:val="uk-UA"/>
              </w:rPr>
              <w:t>14</w:t>
            </w:r>
          </w:p>
        </w:tc>
      </w:tr>
    </w:tbl>
    <w:p w:rsidR="00131246" w:rsidRDefault="00131246" w:rsidP="00131246">
      <w:pPr>
        <w:ind w:left="7513" w:hanging="6946"/>
        <w:jc w:val="center"/>
        <w:rPr>
          <w:b/>
          <w:sz w:val="24"/>
          <w:lang w:val="uk-UA"/>
        </w:rPr>
      </w:pPr>
    </w:p>
    <w:p w:rsidR="00131246" w:rsidRDefault="00131246" w:rsidP="00131246">
      <w:pPr>
        <w:ind w:left="7513" w:hanging="6946"/>
        <w:jc w:val="center"/>
        <w:rPr>
          <w:b/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E4"/>
    <w:rsid w:val="00131246"/>
    <w:rsid w:val="00654A4D"/>
    <w:rsid w:val="006C5A69"/>
    <w:rsid w:val="008E78E4"/>
    <w:rsid w:val="00D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F828"/>
  <w15:chartTrackingRefBased/>
  <w15:docId w15:val="{F5FC999E-4B72-4674-ABAA-33B025C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2019-02-07T21:49:00Z</dcterms:created>
  <dcterms:modified xsi:type="dcterms:W3CDTF">2019-02-07T21:54:00Z</dcterms:modified>
</cp:coreProperties>
</file>