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50" w:rsidRDefault="003F3950" w:rsidP="003F395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 w:rsidR="0061436B">
        <w:rPr>
          <w:b/>
          <w:szCs w:val="28"/>
          <w:lang w:val="uk-UA"/>
        </w:rPr>
        <w:t xml:space="preserve"> з дисципліни «Політекономія»</w:t>
      </w:r>
    </w:p>
    <w:p w:rsidR="003F3950" w:rsidRPr="000E3146" w:rsidRDefault="003F3950" w:rsidP="003F3950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3F3950" w:rsidRPr="004F6B5A" w:rsidRDefault="003F3950" w:rsidP="003F3950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:rsidR="003F3950" w:rsidRPr="004F6B5A" w:rsidRDefault="003F3950" w:rsidP="003F3950">
      <w:pPr>
        <w:widowControl w:val="0"/>
        <w:ind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3F3950" w:rsidRPr="004F6B5A" w:rsidRDefault="003F3950" w:rsidP="003F3950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3F3950" w:rsidRPr="004F6B5A" w:rsidRDefault="003F3950" w:rsidP="003F3950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3F3950" w:rsidRPr="004F6B5A" w:rsidRDefault="003F3950" w:rsidP="003F3950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3F3950" w:rsidRPr="004F6B5A" w:rsidRDefault="003F3950" w:rsidP="003F3950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3F3950" w:rsidRPr="004F6B5A" w:rsidRDefault="003F3950" w:rsidP="003F3950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3F3950" w:rsidRPr="004F6B5A" w:rsidRDefault="003F3950" w:rsidP="003F3950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</w:t>
      </w:r>
      <w:r w:rsidR="00D709D7">
        <w:rPr>
          <w:i/>
          <w:szCs w:val="20"/>
          <w:lang w:val="uk-UA"/>
        </w:rPr>
        <w:t xml:space="preserve"> </w:t>
      </w:r>
      <w:r>
        <w:rPr>
          <w:i/>
          <w:szCs w:val="20"/>
          <w:lang w:val="uk-UA"/>
        </w:rPr>
        <w:t xml:space="preserve"> </w:t>
      </w:r>
      <w:r w:rsidR="00D709D7">
        <w:rPr>
          <w:i/>
          <w:szCs w:val="20"/>
          <w:lang w:val="uk-UA"/>
        </w:rPr>
        <w:t>с</w:t>
      </w:r>
      <w:bookmarkStart w:id="0" w:name="_GoBack"/>
      <w:bookmarkEnd w:id="0"/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3F3950" w:rsidRDefault="003F3950" w:rsidP="003F3950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3F3950" w:rsidRDefault="003F3950" w:rsidP="003F3950">
      <w:pPr>
        <w:ind w:left="142" w:firstLine="540"/>
        <w:jc w:val="center"/>
        <w:rPr>
          <w:b/>
          <w:szCs w:val="28"/>
          <w:lang w:val="uk-UA"/>
        </w:rPr>
      </w:pPr>
    </w:p>
    <w:p w:rsidR="003F3950" w:rsidRPr="008D3AE9" w:rsidRDefault="003F3950" w:rsidP="003F3950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3F3950" w:rsidRPr="004E4051" w:rsidRDefault="003F3950" w:rsidP="003F3950">
      <w:pPr>
        <w:ind w:firstLine="180"/>
        <w:jc w:val="center"/>
        <w:rPr>
          <w:i/>
          <w:sz w:val="24"/>
          <w:lang w:val="uk-UA"/>
        </w:rPr>
      </w:pP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Власність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форми</w:t>
      </w:r>
      <w:proofErr w:type="spellEnd"/>
      <w:r w:rsidRPr="00694FCD">
        <w:rPr>
          <w:szCs w:val="28"/>
        </w:rPr>
        <w:t xml:space="preserve">. </w:t>
      </w:r>
      <w:proofErr w:type="spellStart"/>
      <w:r w:rsidRPr="00694FCD">
        <w:rPr>
          <w:szCs w:val="28"/>
        </w:rPr>
        <w:t>Приватизація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r w:rsidRPr="00694FCD">
        <w:rPr>
          <w:szCs w:val="28"/>
        </w:rPr>
        <w:t xml:space="preserve">Товар, </w:t>
      </w:r>
      <w:proofErr w:type="spellStart"/>
      <w:r w:rsidRPr="00694FCD">
        <w:rPr>
          <w:szCs w:val="28"/>
        </w:rPr>
        <w:t>його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властивості</w:t>
      </w:r>
      <w:proofErr w:type="spellEnd"/>
      <w:r w:rsidRPr="00694FCD">
        <w:rPr>
          <w:szCs w:val="28"/>
        </w:rPr>
        <w:t xml:space="preserve">. Закон </w:t>
      </w:r>
      <w:proofErr w:type="spellStart"/>
      <w:r w:rsidRPr="00694FCD">
        <w:rPr>
          <w:szCs w:val="28"/>
        </w:rPr>
        <w:t>вартості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r w:rsidRPr="00694FCD">
        <w:rPr>
          <w:szCs w:val="28"/>
        </w:rPr>
        <w:t xml:space="preserve">Величина </w:t>
      </w:r>
      <w:proofErr w:type="spellStart"/>
      <w:r w:rsidRPr="00694FCD">
        <w:rPr>
          <w:szCs w:val="28"/>
        </w:rPr>
        <w:t>вартості</w:t>
      </w:r>
      <w:proofErr w:type="spellEnd"/>
      <w:r w:rsidRPr="00694FCD">
        <w:rPr>
          <w:szCs w:val="28"/>
        </w:rPr>
        <w:t xml:space="preserve"> товару і </w:t>
      </w:r>
      <w:proofErr w:type="spellStart"/>
      <w:r w:rsidRPr="00694FCD">
        <w:rPr>
          <w:szCs w:val="28"/>
        </w:rPr>
        <w:t>фактори</w:t>
      </w:r>
      <w:proofErr w:type="spellEnd"/>
      <w:r w:rsidRPr="00694FCD">
        <w:rPr>
          <w:szCs w:val="28"/>
        </w:rPr>
        <w:t xml:space="preserve">, </w:t>
      </w:r>
      <w:proofErr w:type="spellStart"/>
      <w:r w:rsidRPr="00694FCD">
        <w:rPr>
          <w:szCs w:val="28"/>
        </w:rPr>
        <w:t>що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впливають</w:t>
      </w:r>
      <w:proofErr w:type="spellEnd"/>
      <w:r w:rsidRPr="00694FCD">
        <w:rPr>
          <w:szCs w:val="28"/>
        </w:rPr>
        <w:t xml:space="preserve"> на </w:t>
      </w:r>
      <w:proofErr w:type="spellStart"/>
      <w:r w:rsidRPr="00694FCD">
        <w:rPr>
          <w:szCs w:val="28"/>
        </w:rPr>
        <w:t>неї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Гроші</w:t>
      </w:r>
      <w:proofErr w:type="spellEnd"/>
      <w:r w:rsidRPr="00694FCD">
        <w:rPr>
          <w:szCs w:val="28"/>
        </w:rPr>
        <w:t xml:space="preserve">, </w:t>
      </w:r>
      <w:proofErr w:type="spellStart"/>
      <w:r w:rsidRPr="00694FCD">
        <w:rPr>
          <w:szCs w:val="28"/>
        </w:rPr>
        <w:t>їх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функції</w:t>
      </w:r>
      <w:proofErr w:type="spellEnd"/>
      <w:r w:rsidRPr="00694FCD">
        <w:rPr>
          <w:szCs w:val="28"/>
        </w:rPr>
        <w:t xml:space="preserve">. Закон грошового </w:t>
      </w:r>
      <w:proofErr w:type="spellStart"/>
      <w:r w:rsidRPr="00694FCD">
        <w:rPr>
          <w:szCs w:val="28"/>
        </w:rPr>
        <w:t>обігу</w:t>
      </w:r>
      <w:proofErr w:type="spellEnd"/>
      <w:r w:rsidRPr="00694FCD">
        <w:rPr>
          <w:szCs w:val="28"/>
        </w:rPr>
        <w:t xml:space="preserve">. 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Ринок</w:t>
      </w:r>
      <w:proofErr w:type="spellEnd"/>
      <w:r w:rsidRPr="00694FCD">
        <w:rPr>
          <w:szCs w:val="28"/>
        </w:rPr>
        <w:t xml:space="preserve">, </w:t>
      </w:r>
      <w:proofErr w:type="spellStart"/>
      <w:r w:rsidRPr="00694FCD">
        <w:rPr>
          <w:szCs w:val="28"/>
        </w:rPr>
        <w:t>його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функції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види</w:t>
      </w:r>
      <w:proofErr w:type="spellEnd"/>
      <w:r w:rsidRPr="00694FCD">
        <w:rPr>
          <w:szCs w:val="28"/>
        </w:rPr>
        <w:t xml:space="preserve">. 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Основи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теорії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попиту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пропонування</w:t>
      </w:r>
      <w:proofErr w:type="spellEnd"/>
      <w:r w:rsidRPr="00694FCD">
        <w:rPr>
          <w:szCs w:val="28"/>
        </w:rPr>
        <w:t xml:space="preserve">. </w:t>
      </w:r>
      <w:proofErr w:type="spellStart"/>
      <w:r w:rsidRPr="00694FCD">
        <w:rPr>
          <w:szCs w:val="28"/>
        </w:rPr>
        <w:t>Ринкова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рівновага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Конкуренція</w:t>
      </w:r>
      <w:proofErr w:type="spellEnd"/>
      <w:r w:rsidRPr="00694FCD">
        <w:rPr>
          <w:szCs w:val="28"/>
        </w:rPr>
        <w:t xml:space="preserve"> та </w:t>
      </w:r>
      <w:proofErr w:type="spellStart"/>
      <w:r w:rsidRPr="00694FCD">
        <w:rPr>
          <w:szCs w:val="28"/>
        </w:rPr>
        <w:t>монополії</w:t>
      </w:r>
      <w:proofErr w:type="spellEnd"/>
      <w:r w:rsidRPr="00694FCD">
        <w:rPr>
          <w:szCs w:val="28"/>
        </w:rPr>
        <w:t xml:space="preserve"> в </w:t>
      </w:r>
      <w:proofErr w:type="spellStart"/>
      <w:r w:rsidRPr="00694FCD">
        <w:rPr>
          <w:szCs w:val="28"/>
        </w:rPr>
        <w:t>ринковій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економіці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numPr>
          <w:ilvl w:val="0"/>
          <w:numId w:val="1"/>
        </w:numPr>
        <w:spacing w:after="0"/>
        <w:jc w:val="both"/>
        <w:rPr>
          <w:caps/>
          <w:kern w:val="16"/>
          <w:szCs w:val="28"/>
        </w:rPr>
      </w:pPr>
      <w:proofErr w:type="spellStart"/>
      <w:r w:rsidRPr="00694FCD">
        <w:rPr>
          <w:kern w:val="16"/>
          <w:szCs w:val="28"/>
        </w:rPr>
        <w:t>Організаційно-правові</w:t>
      </w:r>
      <w:proofErr w:type="spellEnd"/>
      <w:r w:rsidRPr="00694FCD">
        <w:rPr>
          <w:kern w:val="16"/>
          <w:szCs w:val="28"/>
        </w:rPr>
        <w:t xml:space="preserve"> </w:t>
      </w:r>
      <w:proofErr w:type="spellStart"/>
      <w:r w:rsidRPr="00694FCD">
        <w:rPr>
          <w:kern w:val="16"/>
          <w:szCs w:val="28"/>
        </w:rPr>
        <w:t>форми</w:t>
      </w:r>
      <w:proofErr w:type="spellEnd"/>
      <w:r w:rsidRPr="00694FCD">
        <w:rPr>
          <w:kern w:val="16"/>
          <w:szCs w:val="28"/>
        </w:rPr>
        <w:t xml:space="preserve"> </w:t>
      </w:r>
      <w:proofErr w:type="spellStart"/>
      <w:r w:rsidRPr="00694FCD">
        <w:rPr>
          <w:kern w:val="16"/>
          <w:szCs w:val="28"/>
        </w:rPr>
        <w:t>підприємництва</w:t>
      </w:r>
      <w:proofErr w:type="spellEnd"/>
      <w:r w:rsidRPr="00694FCD">
        <w:rPr>
          <w:kern w:val="16"/>
          <w:szCs w:val="28"/>
        </w:rPr>
        <w:t xml:space="preserve"> та </w:t>
      </w:r>
      <w:proofErr w:type="spellStart"/>
      <w:r w:rsidRPr="00694FCD">
        <w:rPr>
          <w:kern w:val="16"/>
          <w:szCs w:val="28"/>
        </w:rPr>
        <w:t>їх</w:t>
      </w:r>
      <w:proofErr w:type="spellEnd"/>
      <w:r w:rsidRPr="00694FCD">
        <w:rPr>
          <w:kern w:val="16"/>
          <w:szCs w:val="28"/>
        </w:rPr>
        <w:t xml:space="preserve"> характеристика.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Акціонерні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товариства</w:t>
      </w:r>
      <w:proofErr w:type="spellEnd"/>
      <w:r w:rsidRPr="00694FCD">
        <w:rPr>
          <w:szCs w:val="28"/>
        </w:rPr>
        <w:t xml:space="preserve">. Курс </w:t>
      </w:r>
      <w:proofErr w:type="spellStart"/>
      <w:r w:rsidRPr="00694FCD">
        <w:rPr>
          <w:szCs w:val="28"/>
        </w:rPr>
        <w:t>акцій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Витрати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виробництва</w:t>
      </w:r>
      <w:proofErr w:type="spellEnd"/>
      <w:r w:rsidRPr="00694FCD">
        <w:rPr>
          <w:szCs w:val="28"/>
        </w:rPr>
        <w:t xml:space="preserve">. </w:t>
      </w:r>
      <w:proofErr w:type="spellStart"/>
      <w:r w:rsidRPr="00694FCD">
        <w:rPr>
          <w:szCs w:val="28"/>
        </w:rPr>
        <w:t>Собівартість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складові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частини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Ціна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фактори</w:t>
      </w:r>
      <w:proofErr w:type="spellEnd"/>
      <w:r w:rsidRPr="00694FCD">
        <w:rPr>
          <w:szCs w:val="28"/>
        </w:rPr>
        <w:t xml:space="preserve">, </w:t>
      </w:r>
      <w:proofErr w:type="spellStart"/>
      <w:r w:rsidRPr="00694FCD">
        <w:rPr>
          <w:szCs w:val="28"/>
        </w:rPr>
        <w:t>що</w:t>
      </w:r>
      <w:proofErr w:type="spellEnd"/>
      <w:r w:rsidRPr="00694FCD">
        <w:rPr>
          <w:szCs w:val="28"/>
        </w:rPr>
        <w:t xml:space="preserve"> на </w:t>
      </w:r>
      <w:proofErr w:type="spellStart"/>
      <w:r w:rsidRPr="00694FCD">
        <w:rPr>
          <w:szCs w:val="28"/>
        </w:rPr>
        <w:t>неї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впливають</w:t>
      </w:r>
      <w:proofErr w:type="spellEnd"/>
      <w:r w:rsidRPr="00694FCD">
        <w:rPr>
          <w:szCs w:val="28"/>
        </w:rPr>
        <w:t xml:space="preserve">. Система </w:t>
      </w:r>
      <w:proofErr w:type="spellStart"/>
      <w:r w:rsidRPr="00694FCD">
        <w:rPr>
          <w:szCs w:val="28"/>
        </w:rPr>
        <w:t>цін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Заробітна</w:t>
      </w:r>
      <w:proofErr w:type="spellEnd"/>
      <w:r w:rsidRPr="00694FCD">
        <w:rPr>
          <w:szCs w:val="28"/>
        </w:rPr>
        <w:t xml:space="preserve"> плата: суть і </w:t>
      </w:r>
      <w:proofErr w:type="spellStart"/>
      <w:r w:rsidRPr="00694FCD">
        <w:rPr>
          <w:szCs w:val="28"/>
        </w:rPr>
        <w:t>форми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  <w:lang w:val="uk-UA"/>
        </w:rPr>
        <w:t>Економічна е</w:t>
      </w:r>
      <w:proofErr w:type="spellStart"/>
      <w:r w:rsidRPr="00694FCD">
        <w:rPr>
          <w:szCs w:val="28"/>
        </w:rPr>
        <w:t>фективність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показники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Земельна</w:t>
      </w:r>
      <w:proofErr w:type="spellEnd"/>
      <w:r w:rsidRPr="00694FCD">
        <w:rPr>
          <w:szCs w:val="28"/>
        </w:rPr>
        <w:t xml:space="preserve"> рента. </w:t>
      </w:r>
      <w:proofErr w:type="spellStart"/>
      <w:r w:rsidRPr="00694FCD">
        <w:rPr>
          <w:szCs w:val="28"/>
        </w:rPr>
        <w:t>Ціна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землі</w:t>
      </w:r>
      <w:proofErr w:type="spellEnd"/>
      <w:r w:rsidRPr="00694FCD">
        <w:rPr>
          <w:szCs w:val="28"/>
        </w:rPr>
        <w:t>. АПК.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Основні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макроекономічні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показники</w:t>
      </w:r>
      <w:proofErr w:type="spellEnd"/>
      <w:r>
        <w:rPr>
          <w:szCs w:val="28"/>
          <w:lang w:val="uk-UA"/>
        </w:rPr>
        <w:t xml:space="preserve"> та їх характеристика.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r w:rsidRPr="00694FCD">
        <w:rPr>
          <w:szCs w:val="28"/>
        </w:rPr>
        <w:t xml:space="preserve">Кредит, </w:t>
      </w:r>
      <w:r>
        <w:rPr>
          <w:szCs w:val="28"/>
          <w:lang w:val="uk-UA"/>
        </w:rPr>
        <w:t>його суть та</w:t>
      </w:r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форми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Державний</w:t>
      </w:r>
      <w:proofErr w:type="spellEnd"/>
      <w:r w:rsidRPr="00694FCD">
        <w:rPr>
          <w:szCs w:val="28"/>
        </w:rPr>
        <w:t xml:space="preserve"> бюджет і </w:t>
      </w:r>
      <w:proofErr w:type="spellStart"/>
      <w:r w:rsidRPr="00694FCD">
        <w:rPr>
          <w:szCs w:val="28"/>
        </w:rPr>
        <w:t>його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дефіцит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spacing w:after="0"/>
        <w:jc w:val="both"/>
        <w:rPr>
          <w:kern w:val="16"/>
          <w:szCs w:val="28"/>
        </w:rPr>
      </w:pPr>
      <w:proofErr w:type="spellStart"/>
      <w:r w:rsidRPr="00694FCD">
        <w:rPr>
          <w:kern w:val="16"/>
          <w:szCs w:val="28"/>
        </w:rPr>
        <w:t>Зайнятість</w:t>
      </w:r>
      <w:proofErr w:type="spellEnd"/>
      <w:r w:rsidRPr="00694FCD">
        <w:rPr>
          <w:kern w:val="16"/>
          <w:szCs w:val="28"/>
        </w:rPr>
        <w:t xml:space="preserve"> та </w:t>
      </w:r>
      <w:proofErr w:type="spellStart"/>
      <w:r w:rsidRPr="00694FCD">
        <w:rPr>
          <w:kern w:val="16"/>
          <w:szCs w:val="28"/>
        </w:rPr>
        <w:t>безробіття</w:t>
      </w:r>
      <w:proofErr w:type="spellEnd"/>
      <w:r w:rsidRPr="00694FCD">
        <w:rPr>
          <w:kern w:val="16"/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Економічний</w:t>
      </w:r>
      <w:proofErr w:type="spellEnd"/>
      <w:r w:rsidRPr="00694FCD">
        <w:rPr>
          <w:szCs w:val="28"/>
        </w:rPr>
        <w:t xml:space="preserve"> цикл і </w:t>
      </w:r>
      <w:proofErr w:type="spellStart"/>
      <w:r w:rsidRPr="00694FCD">
        <w:rPr>
          <w:szCs w:val="28"/>
        </w:rPr>
        <w:t>його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фази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Просте</w:t>
      </w:r>
      <w:proofErr w:type="spellEnd"/>
      <w:r w:rsidRPr="00694FCD">
        <w:rPr>
          <w:szCs w:val="28"/>
        </w:rPr>
        <w:t xml:space="preserve"> і </w:t>
      </w:r>
      <w:proofErr w:type="spellStart"/>
      <w:r w:rsidRPr="00694FCD">
        <w:rPr>
          <w:szCs w:val="28"/>
        </w:rPr>
        <w:t>розширене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відтворення</w:t>
      </w:r>
      <w:proofErr w:type="spellEnd"/>
      <w:r w:rsidRPr="00694FCD">
        <w:rPr>
          <w:szCs w:val="28"/>
        </w:rPr>
        <w:t xml:space="preserve">. </w:t>
      </w:r>
      <w:proofErr w:type="spellStart"/>
      <w:r w:rsidRPr="00694FCD">
        <w:rPr>
          <w:szCs w:val="28"/>
        </w:rPr>
        <w:t>Типи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економічного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зростання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Світове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господарство</w:t>
      </w:r>
      <w:proofErr w:type="spellEnd"/>
      <w:r w:rsidRPr="00694FCD">
        <w:rPr>
          <w:szCs w:val="28"/>
        </w:rPr>
        <w:t xml:space="preserve">. </w:t>
      </w:r>
      <w:proofErr w:type="spellStart"/>
      <w:r w:rsidRPr="00694FCD">
        <w:rPr>
          <w:szCs w:val="28"/>
        </w:rPr>
        <w:t>Форми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міжнародних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економічних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зв’язків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/>
        <w:rPr>
          <w:szCs w:val="28"/>
        </w:rPr>
      </w:pPr>
      <w:proofErr w:type="spellStart"/>
      <w:r w:rsidRPr="00694FCD">
        <w:rPr>
          <w:szCs w:val="28"/>
        </w:rPr>
        <w:t>Поняття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валюти</w:t>
      </w:r>
      <w:proofErr w:type="spellEnd"/>
      <w:r w:rsidRPr="00694FCD">
        <w:rPr>
          <w:szCs w:val="28"/>
        </w:rPr>
        <w:t xml:space="preserve"> та </w:t>
      </w:r>
      <w:proofErr w:type="spellStart"/>
      <w:r w:rsidRPr="00694FCD">
        <w:rPr>
          <w:szCs w:val="28"/>
        </w:rPr>
        <w:t>її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конвертованість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spacing w:after="0"/>
        <w:jc w:val="both"/>
        <w:rPr>
          <w:kern w:val="16"/>
          <w:szCs w:val="28"/>
        </w:rPr>
      </w:pPr>
      <w:proofErr w:type="spellStart"/>
      <w:r w:rsidRPr="00694FCD">
        <w:rPr>
          <w:szCs w:val="28"/>
        </w:rPr>
        <w:t>Прибуток</w:t>
      </w:r>
      <w:proofErr w:type="spellEnd"/>
      <w:r w:rsidRPr="00694FCD">
        <w:rPr>
          <w:szCs w:val="28"/>
        </w:rPr>
        <w:t xml:space="preserve">, </w:t>
      </w:r>
      <w:proofErr w:type="spellStart"/>
      <w:r w:rsidRPr="00694FCD">
        <w:rPr>
          <w:szCs w:val="28"/>
        </w:rPr>
        <w:t>основні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напрями</w:t>
      </w:r>
      <w:proofErr w:type="spellEnd"/>
      <w:r w:rsidRPr="00694FCD">
        <w:rPr>
          <w:szCs w:val="28"/>
        </w:rPr>
        <w:t xml:space="preserve"> </w:t>
      </w:r>
      <w:proofErr w:type="spellStart"/>
      <w:r w:rsidRPr="00694FCD">
        <w:rPr>
          <w:szCs w:val="28"/>
        </w:rPr>
        <w:t>використання</w:t>
      </w:r>
      <w:proofErr w:type="spellEnd"/>
      <w:r w:rsidRPr="00694FCD">
        <w:rPr>
          <w:szCs w:val="28"/>
        </w:rPr>
        <w:t xml:space="preserve"> та </w:t>
      </w:r>
      <w:proofErr w:type="spellStart"/>
      <w:r w:rsidRPr="00694FCD">
        <w:rPr>
          <w:szCs w:val="28"/>
        </w:rPr>
        <w:t>розподілу</w:t>
      </w:r>
      <w:proofErr w:type="spellEnd"/>
      <w:r w:rsidRPr="00694FCD">
        <w:rPr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spacing w:after="0"/>
        <w:jc w:val="both"/>
        <w:rPr>
          <w:kern w:val="16"/>
          <w:szCs w:val="28"/>
        </w:rPr>
      </w:pPr>
      <w:proofErr w:type="spellStart"/>
      <w:r w:rsidRPr="00694FCD">
        <w:rPr>
          <w:kern w:val="16"/>
          <w:szCs w:val="28"/>
        </w:rPr>
        <w:t>Інфляція</w:t>
      </w:r>
      <w:proofErr w:type="spellEnd"/>
      <w:r w:rsidRPr="00694FCD">
        <w:rPr>
          <w:kern w:val="16"/>
          <w:szCs w:val="28"/>
        </w:rPr>
        <w:t xml:space="preserve">: суть, </w:t>
      </w:r>
      <w:proofErr w:type="spellStart"/>
      <w:r w:rsidRPr="00694FCD">
        <w:rPr>
          <w:kern w:val="16"/>
          <w:szCs w:val="28"/>
        </w:rPr>
        <w:t>види</w:t>
      </w:r>
      <w:proofErr w:type="spellEnd"/>
      <w:r w:rsidRPr="00694FCD">
        <w:rPr>
          <w:kern w:val="16"/>
          <w:szCs w:val="28"/>
        </w:rPr>
        <w:t xml:space="preserve"> та </w:t>
      </w:r>
      <w:proofErr w:type="spellStart"/>
      <w:r w:rsidRPr="00694FCD">
        <w:rPr>
          <w:kern w:val="16"/>
          <w:szCs w:val="28"/>
        </w:rPr>
        <w:t>наслідки</w:t>
      </w:r>
      <w:proofErr w:type="spellEnd"/>
      <w:r w:rsidRPr="00694FCD">
        <w:rPr>
          <w:kern w:val="16"/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spacing w:after="0"/>
        <w:jc w:val="both"/>
        <w:rPr>
          <w:kern w:val="16"/>
          <w:szCs w:val="28"/>
        </w:rPr>
      </w:pPr>
      <w:proofErr w:type="spellStart"/>
      <w:r w:rsidRPr="00694FCD">
        <w:rPr>
          <w:kern w:val="16"/>
          <w:szCs w:val="28"/>
        </w:rPr>
        <w:t>Сучасні</w:t>
      </w:r>
      <w:proofErr w:type="spellEnd"/>
      <w:r w:rsidRPr="00694FCD">
        <w:rPr>
          <w:kern w:val="16"/>
          <w:szCs w:val="28"/>
        </w:rPr>
        <w:t xml:space="preserve"> </w:t>
      </w:r>
      <w:proofErr w:type="spellStart"/>
      <w:r w:rsidRPr="00694FCD">
        <w:rPr>
          <w:kern w:val="16"/>
          <w:szCs w:val="28"/>
        </w:rPr>
        <w:t>форми</w:t>
      </w:r>
      <w:proofErr w:type="spellEnd"/>
      <w:r w:rsidRPr="00694FCD">
        <w:rPr>
          <w:kern w:val="16"/>
          <w:szCs w:val="28"/>
        </w:rPr>
        <w:t xml:space="preserve"> та </w:t>
      </w:r>
      <w:proofErr w:type="spellStart"/>
      <w:proofErr w:type="gramStart"/>
      <w:r w:rsidRPr="00694FCD">
        <w:rPr>
          <w:kern w:val="16"/>
          <w:szCs w:val="28"/>
        </w:rPr>
        <w:t>методи</w:t>
      </w:r>
      <w:proofErr w:type="spellEnd"/>
      <w:r w:rsidRPr="00694FCD">
        <w:rPr>
          <w:kern w:val="16"/>
          <w:szCs w:val="28"/>
        </w:rPr>
        <w:t xml:space="preserve">  державного</w:t>
      </w:r>
      <w:proofErr w:type="gramEnd"/>
      <w:r w:rsidRPr="00694FCD">
        <w:rPr>
          <w:kern w:val="16"/>
          <w:szCs w:val="28"/>
        </w:rPr>
        <w:t xml:space="preserve"> </w:t>
      </w:r>
      <w:proofErr w:type="spellStart"/>
      <w:r w:rsidRPr="00694FCD">
        <w:rPr>
          <w:kern w:val="16"/>
          <w:szCs w:val="28"/>
        </w:rPr>
        <w:t>регулювання</w:t>
      </w:r>
      <w:proofErr w:type="spellEnd"/>
      <w:r w:rsidRPr="00694FCD">
        <w:rPr>
          <w:kern w:val="16"/>
          <w:szCs w:val="28"/>
        </w:rPr>
        <w:t xml:space="preserve"> </w:t>
      </w:r>
      <w:proofErr w:type="spellStart"/>
      <w:r w:rsidRPr="00694FCD">
        <w:rPr>
          <w:kern w:val="16"/>
          <w:szCs w:val="28"/>
        </w:rPr>
        <w:t>економіки</w:t>
      </w:r>
      <w:proofErr w:type="spellEnd"/>
      <w:r w:rsidRPr="00694FCD">
        <w:rPr>
          <w:kern w:val="16"/>
          <w:szCs w:val="28"/>
        </w:rPr>
        <w:t>.</w:t>
      </w:r>
    </w:p>
    <w:p w:rsidR="003F3950" w:rsidRPr="00694FCD" w:rsidRDefault="003F3950" w:rsidP="003F3950">
      <w:pPr>
        <w:pStyle w:val="a3"/>
        <w:keepNext/>
        <w:keepLines/>
        <w:numPr>
          <w:ilvl w:val="0"/>
          <w:numId w:val="1"/>
        </w:numPr>
        <w:spacing w:after="0"/>
        <w:jc w:val="both"/>
        <w:rPr>
          <w:kern w:val="16"/>
          <w:szCs w:val="28"/>
        </w:rPr>
      </w:pPr>
      <w:proofErr w:type="spellStart"/>
      <w:r w:rsidRPr="00694FCD">
        <w:rPr>
          <w:bCs/>
          <w:szCs w:val="28"/>
        </w:rPr>
        <w:t>Економічні</w:t>
      </w:r>
      <w:proofErr w:type="spellEnd"/>
      <w:r w:rsidRPr="00694FCD">
        <w:rPr>
          <w:bCs/>
          <w:szCs w:val="28"/>
        </w:rPr>
        <w:t xml:space="preserve"> </w:t>
      </w:r>
      <w:proofErr w:type="spellStart"/>
      <w:r w:rsidRPr="00694FCD">
        <w:rPr>
          <w:bCs/>
          <w:szCs w:val="28"/>
        </w:rPr>
        <w:t>аспекти</w:t>
      </w:r>
      <w:proofErr w:type="spellEnd"/>
      <w:r w:rsidRPr="00694FCD">
        <w:rPr>
          <w:bCs/>
          <w:szCs w:val="28"/>
        </w:rPr>
        <w:t xml:space="preserve"> </w:t>
      </w:r>
      <w:proofErr w:type="spellStart"/>
      <w:r w:rsidRPr="00694FCD">
        <w:rPr>
          <w:bCs/>
          <w:szCs w:val="28"/>
        </w:rPr>
        <w:t>глобальних</w:t>
      </w:r>
      <w:proofErr w:type="spellEnd"/>
      <w:r w:rsidRPr="00694FCD">
        <w:rPr>
          <w:bCs/>
          <w:szCs w:val="28"/>
        </w:rPr>
        <w:t xml:space="preserve"> проблем </w:t>
      </w:r>
      <w:proofErr w:type="spellStart"/>
      <w:r w:rsidRPr="00694FCD">
        <w:rPr>
          <w:bCs/>
          <w:szCs w:val="28"/>
        </w:rPr>
        <w:t>людства</w:t>
      </w:r>
      <w:proofErr w:type="spellEnd"/>
      <w:r w:rsidRPr="00694FCD">
        <w:rPr>
          <w:bCs/>
          <w:szCs w:val="28"/>
        </w:rPr>
        <w:t>.</w:t>
      </w:r>
    </w:p>
    <w:p w:rsidR="003F3950" w:rsidRPr="00694FCD" w:rsidRDefault="003F3950" w:rsidP="003F3950">
      <w:pPr>
        <w:ind w:left="142" w:firstLine="567"/>
        <w:jc w:val="center"/>
        <w:rPr>
          <w:b/>
          <w:szCs w:val="28"/>
        </w:rPr>
      </w:pPr>
    </w:p>
    <w:p w:rsidR="003F3950" w:rsidRDefault="003F3950" w:rsidP="003F3950">
      <w:pPr>
        <w:ind w:left="142" w:firstLine="567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6D"/>
    <w:rsid w:val="003F3950"/>
    <w:rsid w:val="0061436B"/>
    <w:rsid w:val="00654A4D"/>
    <w:rsid w:val="0083506D"/>
    <w:rsid w:val="00D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F38"/>
  <w15:chartTrackingRefBased/>
  <w15:docId w15:val="{260EFF49-766A-421B-B3A3-AB771A3C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950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F395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2019-02-06T19:04:00Z</dcterms:created>
  <dcterms:modified xsi:type="dcterms:W3CDTF">2019-02-06T19:10:00Z</dcterms:modified>
</cp:coreProperties>
</file>