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BA" w:rsidRDefault="003467BA" w:rsidP="003467BA">
      <w:pPr>
        <w:ind w:left="142"/>
        <w:jc w:val="center"/>
        <w:rPr>
          <w:b/>
          <w:szCs w:val="28"/>
          <w:lang w:val="uk-UA"/>
        </w:rPr>
      </w:pPr>
      <w:r w:rsidRPr="00011D70">
        <w:rPr>
          <w:b/>
          <w:szCs w:val="28"/>
          <w:lang w:val="uk-UA"/>
        </w:rPr>
        <w:t>Тем</w:t>
      </w:r>
      <w:r>
        <w:rPr>
          <w:b/>
          <w:szCs w:val="28"/>
          <w:lang w:val="uk-UA"/>
        </w:rPr>
        <w:t>атика</w:t>
      </w:r>
      <w:r w:rsidRPr="00011D70">
        <w:rPr>
          <w:b/>
          <w:szCs w:val="28"/>
          <w:lang w:val="uk-UA"/>
        </w:rPr>
        <w:t xml:space="preserve"> завдань  </w:t>
      </w:r>
      <w:r>
        <w:rPr>
          <w:b/>
          <w:szCs w:val="28"/>
          <w:lang w:val="uk-UA"/>
        </w:rPr>
        <w:t>н</w:t>
      </w:r>
      <w:r w:rsidRPr="00011D70">
        <w:rPr>
          <w:b/>
          <w:szCs w:val="28"/>
          <w:lang w:val="uk-UA"/>
        </w:rPr>
        <w:t>ауково-дослідної роботи</w:t>
      </w:r>
    </w:p>
    <w:p w:rsidR="003467BA" w:rsidRPr="00EF28FC" w:rsidRDefault="003467BA" w:rsidP="003467BA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6804"/>
        </w:tabs>
        <w:spacing w:line="240" w:lineRule="auto"/>
        <w:ind w:right="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EF28FC">
        <w:rPr>
          <w:rFonts w:ascii="Times New Roman" w:hAnsi="Times New Roman" w:cs="Times New Roman"/>
          <w:b w:val="0"/>
          <w:sz w:val="28"/>
          <w:szCs w:val="28"/>
        </w:rPr>
        <w:t xml:space="preserve">Вплив втоми на безпеку праці. </w:t>
      </w:r>
    </w:p>
    <w:p w:rsidR="003467BA" w:rsidRPr="00EF28FC" w:rsidRDefault="003467BA" w:rsidP="003467BA">
      <w:pPr>
        <w:numPr>
          <w:ilvl w:val="0"/>
          <w:numId w:val="1"/>
        </w:numPr>
        <w:tabs>
          <w:tab w:val="left" w:pos="993"/>
        </w:tabs>
        <w:ind w:right="3"/>
        <w:jc w:val="both"/>
        <w:rPr>
          <w:b/>
          <w:szCs w:val="28"/>
          <w:lang w:val="uk-UA"/>
        </w:rPr>
      </w:pPr>
      <w:r w:rsidRPr="00EF28FC">
        <w:rPr>
          <w:szCs w:val="28"/>
          <w:lang w:val="uk-UA"/>
        </w:rPr>
        <w:t>Значення законодавства з охорони праці в майбутній діяльності за фахом.</w:t>
      </w:r>
    </w:p>
    <w:p w:rsidR="003467BA" w:rsidRPr="00EF28FC" w:rsidRDefault="003467BA" w:rsidP="003467BA">
      <w:pPr>
        <w:numPr>
          <w:ilvl w:val="0"/>
          <w:numId w:val="1"/>
        </w:numPr>
        <w:tabs>
          <w:tab w:val="left" w:pos="993"/>
        </w:tabs>
        <w:ind w:right="3"/>
        <w:jc w:val="both"/>
        <w:rPr>
          <w:szCs w:val="28"/>
          <w:lang w:val="uk-UA"/>
        </w:rPr>
      </w:pPr>
      <w:r w:rsidRPr="00EF28FC">
        <w:rPr>
          <w:szCs w:val="28"/>
          <w:lang w:val="uk-UA"/>
        </w:rPr>
        <w:t>Вплив виробничого випромінювання на здоров’я людини.</w:t>
      </w:r>
    </w:p>
    <w:p w:rsidR="003467BA" w:rsidRPr="00EF28FC" w:rsidRDefault="003467BA" w:rsidP="003467BA">
      <w:pPr>
        <w:numPr>
          <w:ilvl w:val="0"/>
          <w:numId w:val="1"/>
        </w:numPr>
        <w:tabs>
          <w:tab w:val="left" w:pos="993"/>
        </w:tabs>
        <w:ind w:right="3"/>
        <w:jc w:val="both"/>
        <w:rPr>
          <w:szCs w:val="28"/>
          <w:lang w:val="uk-UA"/>
        </w:rPr>
      </w:pPr>
      <w:r w:rsidRPr="00EF28FC">
        <w:rPr>
          <w:szCs w:val="28"/>
          <w:lang w:val="uk-UA"/>
        </w:rPr>
        <w:t>Порядок здійснення контролю  і нагляду за станом охорони праці на підприємстві.</w:t>
      </w:r>
    </w:p>
    <w:p w:rsidR="003467BA" w:rsidRPr="00EF28FC" w:rsidRDefault="003467BA" w:rsidP="003467BA">
      <w:pPr>
        <w:numPr>
          <w:ilvl w:val="0"/>
          <w:numId w:val="1"/>
        </w:numPr>
        <w:tabs>
          <w:tab w:val="left" w:pos="993"/>
        </w:tabs>
        <w:ind w:right="3"/>
        <w:jc w:val="both"/>
        <w:rPr>
          <w:szCs w:val="28"/>
          <w:lang w:val="uk-UA"/>
        </w:rPr>
      </w:pPr>
      <w:r w:rsidRPr="00EF28FC">
        <w:rPr>
          <w:szCs w:val="28"/>
          <w:lang w:val="uk-UA"/>
        </w:rPr>
        <w:t>Обов’язки роботодавця: впровадження заходів для організації безпечного виконання робіт.</w:t>
      </w:r>
    </w:p>
    <w:p w:rsidR="003467BA" w:rsidRPr="00EF28FC" w:rsidRDefault="003467BA" w:rsidP="003467BA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8FC">
        <w:rPr>
          <w:rFonts w:ascii="Times New Roman" w:hAnsi="Times New Roman" w:cs="Times New Roman"/>
          <w:b w:val="0"/>
          <w:sz w:val="28"/>
          <w:szCs w:val="28"/>
        </w:rPr>
        <w:t>Умови праці та вимоги безпеки праці в рослинництві, його причини.</w:t>
      </w:r>
    </w:p>
    <w:p w:rsidR="003467BA" w:rsidRPr="00EF28FC" w:rsidRDefault="003467BA" w:rsidP="003467BA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8FC">
        <w:rPr>
          <w:rFonts w:ascii="Times New Roman" w:hAnsi="Times New Roman" w:cs="Times New Roman"/>
          <w:b w:val="0"/>
          <w:sz w:val="28"/>
          <w:szCs w:val="28"/>
        </w:rPr>
        <w:t xml:space="preserve">Експлуатація машин у рослинництві. Комплектування агрегатів і їх обслуговування. Контроль технічного стану машино- тракторних агрегатів. Безпека праці </w:t>
      </w:r>
      <w:proofErr w:type="spellStart"/>
      <w:r w:rsidRPr="00EF28FC">
        <w:rPr>
          <w:rFonts w:ascii="Times New Roman" w:hAnsi="Times New Roman" w:cs="Times New Roman"/>
          <w:b w:val="0"/>
          <w:sz w:val="28"/>
          <w:szCs w:val="28"/>
        </w:rPr>
        <w:t>машинотракторних</w:t>
      </w:r>
      <w:proofErr w:type="spellEnd"/>
      <w:r w:rsidRPr="00EF28FC">
        <w:rPr>
          <w:rFonts w:ascii="Times New Roman" w:hAnsi="Times New Roman" w:cs="Times New Roman"/>
          <w:b w:val="0"/>
          <w:sz w:val="28"/>
          <w:szCs w:val="28"/>
        </w:rPr>
        <w:t xml:space="preserve"> агрегатів. </w:t>
      </w:r>
    </w:p>
    <w:p w:rsidR="003467BA" w:rsidRPr="00EF28FC" w:rsidRDefault="003467BA" w:rsidP="003467BA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8FC">
        <w:rPr>
          <w:rFonts w:ascii="Times New Roman" w:hAnsi="Times New Roman" w:cs="Times New Roman"/>
          <w:b w:val="0"/>
          <w:sz w:val="28"/>
          <w:szCs w:val="28"/>
        </w:rPr>
        <w:t>Безпека праці при роботі на ґрунтообробних машинах і знаряддях, посівних і садильних машинах, дощувальних і поливних машинах, збиральних роботах. Обробіток ґрунту і підготовка полів при проведенні посівних і посадкових робіт.</w:t>
      </w:r>
    </w:p>
    <w:p w:rsidR="003467BA" w:rsidRPr="00EF28FC" w:rsidRDefault="003467BA" w:rsidP="003467BA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8FC">
        <w:rPr>
          <w:rFonts w:ascii="Times New Roman" w:hAnsi="Times New Roman" w:cs="Times New Roman"/>
          <w:b w:val="0"/>
          <w:sz w:val="28"/>
          <w:szCs w:val="28"/>
        </w:rPr>
        <w:t xml:space="preserve">Використання пестицидів, твердих і рідких мінеральних добрив, інших агрохімікатів у рослинництві. </w:t>
      </w:r>
    </w:p>
    <w:bookmarkEnd w:id="0"/>
    <w:p w:rsidR="00654A4D" w:rsidRPr="00EF28FC" w:rsidRDefault="00654A4D"/>
    <w:sectPr w:rsidR="00654A4D" w:rsidRPr="00EF2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B7A4B"/>
    <w:multiLevelType w:val="hybridMultilevel"/>
    <w:tmpl w:val="28B4022E"/>
    <w:lvl w:ilvl="0" w:tplc="E020DE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F"/>
    <w:rsid w:val="003467BA"/>
    <w:rsid w:val="00654A4D"/>
    <w:rsid w:val="006972EF"/>
    <w:rsid w:val="00E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E9C4-9BDD-4727-8CC5-C10D0EDF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3467BA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467BA"/>
    <w:pPr>
      <w:widowControl w:val="0"/>
      <w:shd w:val="clear" w:color="auto" w:fill="FFFFFF"/>
      <w:spacing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</Characters>
  <Application>Microsoft Office Word</Application>
  <DocSecurity>0</DocSecurity>
  <Lines>2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2019-02-03T19:17:00Z</dcterms:created>
  <dcterms:modified xsi:type="dcterms:W3CDTF">2019-02-03T19:17:00Z</dcterms:modified>
</cp:coreProperties>
</file>