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86" w:rsidRDefault="00394C86" w:rsidP="00394C86">
      <w:pPr>
        <w:ind w:right="-5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Теми практичних занять</w:t>
      </w:r>
    </w:p>
    <w:p w:rsidR="00394C86" w:rsidRDefault="00394C86" w:rsidP="00394C86">
      <w:pPr>
        <w:ind w:right="-5"/>
        <w:jc w:val="center"/>
        <w:rPr>
          <w:sz w:val="28"/>
          <w:szCs w:val="28"/>
          <w:lang w:val="uk-UA"/>
        </w:rPr>
      </w:pPr>
    </w:p>
    <w:p w:rsidR="00394C86" w:rsidRPr="00793A75" w:rsidRDefault="00394C86" w:rsidP="00394C86">
      <w:pPr>
        <w:tabs>
          <w:tab w:val="left" w:pos="2217"/>
        </w:tabs>
        <w:spacing w:line="276" w:lineRule="auto"/>
        <w:ind w:right="-5"/>
        <w:rPr>
          <w:lang w:eastAsia="en-US"/>
        </w:rPr>
      </w:pPr>
      <w:r w:rsidRPr="00793A75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lang w:val="uk-UA"/>
        </w:rPr>
        <w:t xml:space="preserve">       </w:t>
      </w:r>
      <w:r w:rsidRPr="00793A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„Виробництво і переробка продукції тваринництва”                                    </w:t>
      </w:r>
    </w:p>
    <w:p w:rsidR="00394C86" w:rsidRPr="00356BB7" w:rsidRDefault="00394C86" w:rsidP="00394C86">
      <w:pPr>
        <w:ind w:right="-5"/>
        <w:jc w:val="center"/>
      </w:pPr>
    </w:p>
    <w:tbl>
      <w:tblPr>
        <w:tblW w:w="103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7996"/>
        <w:gridCol w:w="869"/>
        <w:gridCol w:w="976"/>
      </w:tblGrid>
      <w:tr w:rsidR="00394C86" w:rsidTr="00CB681B">
        <w:trPr>
          <w:trHeight w:val="640"/>
        </w:trPr>
        <w:tc>
          <w:tcPr>
            <w:tcW w:w="511" w:type="dxa"/>
            <w:vMerge w:val="restart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8006" w:type="dxa"/>
            <w:vMerge w:val="restart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Назва теми</w:t>
            </w:r>
          </w:p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840" w:type="dxa"/>
            <w:gridSpan w:val="2"/>
          </w:tcPr>
          <w:p w:rsidR="00394C86" w:rsidRDefault="00394C86" w:rsidP="00CB681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</w:t>
            </w:r>
          </w:p>
          <w:p w:rsidR="00394C86" w:rsidRDefault="00394C86" w:rsidP="00CB681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годин</w:t>
            </w:r>
          </w:p>
        </w:tc>
      </w:tr>
      <w:tr w:rsidR="00394C86" w:rsidTr="00CB681B">
        <w:trPr>
          <w:trHeight w:val="289"/>
        </w:trPr>
        <w:tc>
          <w:tcPr>
            <w:tcW w:w="511" w:type="dxa"/>
            <w:vMerge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006" w:type="dxa"/>
            <w:vMerge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агрон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технол</w:t>
            </w:r>
            <w:proofErr w:type="spellEnd"/>
            <w:r>
              <w:rPr>
                <w:lang w:val="uk-UA" w:eastAsia="en-US"/>
              </w:rPr>
              <w:t>.</w:t>
            </w:r>
          </w:p>
        </w:tc>
      </w:tr>
      <w:tr w:rsidR="00394C86" w:rsidTr="00CB681B">
        <w:trPr>
          <w:trHeight w:val="240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 </w:t>
            </w:r>
          </w:p>
        </w:tc>
        <w:tc>
          <w:tcPr>
            <w:tcW w:w="8006" w:type="dxa"/>
            <w:shd w:val="clear" w:color="auto" w:fill="D9D9D9"/>
          </w:tcPr>
          <w:p w:rsidR="00394C86" w:rsidRPr="00E75BC3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Тема:</w:t>
            </w:r>
            <w:r w:rsidRPr="0061307D">
              <w:rPr>
                <w:b/>
                <w:bCs/>
                <w:lang w:val="uk-UA" w:eastAsia="en-US"/>
              </w:rPr>
              <w:t>Іноземні</w:t>
            </w:r>
            <w:proofErr w:type="spellEnd"/>
            <w:r w:rsidRPr="0061307D">
              <w:rPr>
                <w:b/>
                <w:bCs/>
                <w:lang w:val="uk-UA" w:eastAsia="en-US"/>
              </w:rPr>
              <w:t xml:space="preserve"> мови в сучасному світі.</w:t>
            </w:r>
            <w:r>
              <w:rPr>
                <w:lang w:val="uk-UA" w:eastAsia="en-US"/>
              </w:rPr>
              <w:t xml:space="preserve">  Робота з текстом </w:t>
            </w:r>
            <w:r>
              <w:rPr>
                <w:lang w:val="en-US" w:eastAsia="en-US"/>
              </w:rPr>
              <w:t>“Foreign Languages in Modern Society”.</w:t>
            </w:r>
            <w:r>
              <w:rPr>
                <w:lang w:val="uk-UA" w:eastAsia="en-US"/>
              </w:rPr>
              <w:t>Читання голосних. Інтонація.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E75BC3" w:rsidTr="00CB681B">
        <w:trPr>
          <w:trHeight w:val="390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 w:rsidRPr="001972C5">
              <w:rPr>
                <w:lang w:eastAsia="en-US"/>
              </w:rPr>
              <w:t>2.</w:t>
            </w:r>
          </w:p>
        </w:tc>
        <w:tc>
          <w:tcPr>
            <w:tcW w:w="8006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Розвиток вмінь монологічного мовлення. Виконання </w:t>
            </w:r>
            <w:proofErr w:type="spellStart"/>
            <w:r>
              <w:rPr>
                <w:lang w:val="uk-UA" w:eastAsia="en-US"/>
              </w:rPr>
              <w:t>вправ.Множина</w:t>
            </w:r>
            <w:proofErr w:type="spellEnd"/>
            <w:r>
              <w:rPr>
                <w:lang w:val="uk-UA" w:eastAsia="en-US"/>
              </w:rPr>
              <w:t xml:space="preserve"> іменників. Артикль. Порядок слів у реченні. Типи питань.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1972C5" w:rsidTr="00CB681B">
        <w:trPr>
          <w:trHeight w:val="40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8006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Мовленнєвий етикет спілкування. </w:t>
            </w:r>
            <w:proofErr w:type="spellStart"/>
            <w:r>
              <w:rPr>
                <w:lang w:val="uk-UA" w:eastAsia="en-US"/>
              </w:rPr>
              <w:t>Мовні</w:t>
            </w:r>
            <w:proofErr w:type="spellEnd"/>
            <w:r>
              <w:rPr>
                <w:lang w:val="uk-UA" w:eastAsia="en-US"/>
              </w:rPr>
              <w:t xml:space="preserve"> моделі. Робота з діалогами. Транскрипційні знаки.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1972C5" w:rsidTr="00CB681B">
        <w:trPr>
          <w:trHeight w:val="25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 w:rsidRPr="00E75BC3">
              <w:rPr>
                <w:lang w:val="uk-UA" w:eastAsia="en-US"/>
              </w:rPr>
              <w:t>4.</w:t>
            </w:r>
          </w:p>
        </w:tc>
        <w:tc>
          <w:tcPr>
            <w:tcW w:w="8006" w:type="dxa"/>
          </w:tcPr>
          <w:p w:rsidR="00394C86" w:rsidRPr="00E75BC3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Тема:</w:t>
            </w:r>
            <w:r w:rsidRPr="0061307D">
              <w:rPr>
                <w:b/>
                <w:bCs/>
                <w:lang w:val="uk-UA" w:eastAsia="en-US"/>
              </w:rPr>
              <w:t>Я</w:t>
            </w:r>
            <w:proofErr w:type="spellEnd"/>
            <w:r w:rsidRPr="0061307D">
              <w:rPr>
                <w:b/>
                <w:bCs/>
                <w:lang w:val="uk-UA" w:eastAsia="en-US"/>
              </w:rPr>
              <w:t xml:space="preserve"> працівник сільського господарства. </w:t>
            </w:r>
            <w:r>
              <w:rPr>
                <w:lang w:val="uk-UA" w:eastAsia="en-US"/>
              </w:rPr>
              <w:t xml:space="preserve">Робота з текстом </w:t>
            </w:r>
            <w:r w:rsidRPr="00D044B3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Students of Agriculture in Great Britain</w:t>
            </w:r>
            <w:r w:rsidRPr="00D044B3">
              <w:rPr>
                <w:lang w:val="uk-UA" w:eastAsia="en-US"/>
              </w:rPr>
              <w:t>”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val="uk-UA" w:eastAsia="en-US"/>
              </w:rPr>
              <w:t xml:space="preserve">Ознайомлення з новими  лексичними одиницями. </w:t>
            </w:r>
            <w:r>
              <w:rPr>
                <w:lang w:val="en-US" w:eastAsia="en-US"/>
              </w:rPr>
              <w:t>What is Agriculture?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1972C5" w:rsidTr="00CB681B">
        <w:trPr>
          <w:trHeight w:val="37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 w:rsidRPr="001972C5">
              <w:rPr>
                <w:lang w:val="uk-UA" w:eastAsia="en-US"/>
              </w:rPr>
              <w:t>5.</w:t>
            </w:r>
          </w:p>
        </w:tc>
        <w:tc>
          <w:tcPr>
            <w:tcW w:w="8006" w:type="dxa"/>
          </w:tcPr>
          <w:p w:rsidR="00394C86" w:rsidRPr="0023347F" w:rsidRDefault="00394C86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23347F">
              <w:rPr>
                <w:lang w:val="en-US" w:eastAsia="en-US"/>
              </w:rPr>
              <w:t>“</w:t>
            </w:r>
            <w:r>
              <w:rPr>
                <w:lang w:val="en-US" w:eastAsia="en-US"/>
              </w:rPr>
              <w:t>Two Branches of Agriculture</w:t>
            </w:r>
            <w:r w:rsidRPr="0023347F">
              <w:rPr>
                <w:lang w:val="en-US" w:eastAsia="en-US"/>
              </w:rPr>
              <w:t>”</w:t>
            </w:r>
            <w:r>
              <w:rPr>
                <w:lang w:val="en-US" w:eastAsia="en-US"/>
              </w:rPr>
              <w:t xml:space="preserve">, “Intensive Technologies in Agriculture”. </w:t>
            </w:r>
            <w:proofErr w:type="spellStart"/>
            <w:r>
              <w:rPr>
                <w:lang w:val="uk-UA" w:eastAsia="en-US"/>
              </w:rPr>
              <w:t>Теперешні</w:t>
            </w:r>
            <w:proofErr w:type="spellEnd"/>
            <w:r>
              <w:rPr>
                <w:lang w:val="uk-UA" w:eastAsia="en-US"/>
              </w:rPr>
              <w:t xml:space="preserve"> часи.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E75BC3" w:rsidTr="00CB681B">
        <w:trPr>
          <w:trHeight w:val="25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</w:p>
        </w:tc>
        <w:tc>
          <w:tcPr>
            <w:tcW w:w="8006" w:type="dxa"/>
          </w:tcPr>
          <w:p w:rsidR="00394C86" w:rsidRPr="00E75BC3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Розвиток вмінь </w:t>
            </w:r>
            <w:proofErr w:type="spellStart"/>
            <w:r>
              <w:rPr>
                <w:lang w:val="uk-UA" w:eastAsia="en-US"/>
              </w:rPr>
              <w:t>монол</w:t>
            </w:r>
            <w:proofErr w:type="spellEnd"/>
            <w:r>
              <w:rPr>
                <w:lang w:val="uk-UA" w:eastAsia="en-US"/>
              </w:rPr>
              <w:t>. мовлення по темі. Розвиток вмінь письма. Написання реферату «</w:t>
            </w:r>
            <w:r>
              <w:rPr>
                <w:lang w:val="en-US" w:eastAsia="en-US"/>
              </w:rPr>
              <w:t>Agriculture</w:t>
            </w:r>
            <w:r>
              <w:rPr>
                <w:lang w:val="uk-UA" w:eastAsia="en-US"/>
              </w:rPr>
              <w:t>».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23347F" w:rsidTr="00CB681B">
        <w:trPr>
          <w:trHeight w:val="270"/>
        </w:trPr>
        <w:tc>
          <w:tcPr>
            <w:tcW w:w="511" w:type="dxa"/>
          </w:tcPr>
          <w:p w:rsidR="00394C86" w:rsidRPr="00E75BC3" w:rsidRDefault="00394C86" w:rsidP="00CB681B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7.</w:t>
            </w:r>
          </w:p>
        </w:tc>
        <w:tc>
          <w:tcPr>
            <w:tcW w:w="8006" w:type="dxa"/>
            <w:shd w:val="clear" w:color="auto" w:fill="D9D9D9"/>
          </w:tcPr>
          <w:p w:rsidR="00394C86" w:rsidRPr="00FC0211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</w:t>
            </w:r>
            <w:r w:rsidRPr="0061307D">
              <w:rPr>
                <w:b/>
                <w:bCs/>
                <w:lang w:val="uk-UA" w:eastAsia="en-US"/>
              </w:rPr>
              <w:t>Україна. Географічне положення і клімат</w:t>
            </w:r>
            <w:r>
              <w:rPr>
                <w:lang w:val="uk-UA" w:eastAsia="en-US"/>
              </w:rPr>
              <w:t xml:space="preserve">. Робота з текстом </w:t>
            </w:r>
            <w:r>
              <w:rPr>
                <w:lang w:val="en-US" w:eastAsia="en-US"/>
              </w:rPr>
              <w:t>“National Economy”</w:t>
            </w:r>
            <w:r w:rsidRPr="0023347F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>Improve</w:t>
            </w:r>
            <w:r w:rsidRPr="0023347F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your</w:t>
            </w:r>
            <w:r w:rsidRPr="0023347F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grammar</w:t>
            </w:r>
            <w:r w:rsidRPr="0023347F">
              <w:rPr>
                <w:lang w:val="uk-UA" w:eastAsia="en-US"/>
              </w:rPr>
              <w:t>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23347F" w:rsidTr="00CB681B">
        <w:trPr>
          <w:trHeight w:val="360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8006" w:type="dxa"/>
          </w:tcPr>
          <w:p w:rsidR="00394C86" w:rsidRPr="0023347F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23347F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Agriculture of Ukraine</w:t>
            </w:r>
            <w:r w:rsidRPr="0023347F">
              <w:rPr>
                <w:lang w:val="uk-UA" w:eastAsia="en-US"/>
              </w:rPr>
              <w:t>.”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uk-UA" w:eastAsia="en-US"/>
              </w:rPr>
              <w:t>Виконання вправ.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23347F" w:rsidTr="00CB681B">
        <w:trPr>
          <w:trHeight w:val="195"/>
        </w:trPr>
        <w:tc>
          <w:tcPr>
            <w:tcW w:w="511" w:type="dxa"/>
          </w:tcPr>
          <w:p w:rsidR="00394C86" w:rsidRPr="0023347F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 w:rsidRPr="0023347F">
              <w:rPr>
                <w:lang w:val="uk-UA" w:eastAsia="en-US"/>
              </w:rPr>
              <w:t>9.</w:t>
            </w:r>
          </w:p>
        </w:tc>
        <w:tc>
          <w:tcPr>
            <w:tcW w:w="8006" w:type="dxa"/>
          </w:tcPr>
          <w:p w:rsidR="00394C86" w:rsidRPr="0023347F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Розвиток вмінь </w:t>
            </w:r>
            <w:proofErr w:type="spellStart"/>
            <w:r>
              <w:rPr>
                <w:lang w:val="uk-UA" w:eastAsia="en-US"/>
              </w:rPr>
              <w:t>монол</w:t>
            </w:r>
            <w:proofErr w:type="spellEnd"/>
            <w:r>
              <w:rPr>
                <w:lang w:val="uk-UA" w:eastAsia="en-US"/>
              </w:rPr>
              <w:t xml:space="preserve">. мовлення по темі.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Розвиток навичок письма. Написання реферату </w:t>
            </w:r>
            <w:r w:rsidRPr="003F62E8">
              <w:rPr>
                <w:lang w:eastAsia="en-US"/>
              </w:rPr>
              <w:t>“</w:t>
            </w:r>
            <w:r>
              <w:rPr>
                <w:lang w:val="en-US" w:eastAsia="en-US"/>
              </w:rPr>
              <w:t>Ukraine</w:t>
            </w:r>
            <w:r w:rsidRPr="003F62E8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Agriculture of Ukraine”.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ED12A5" w:rsidTr="00CB681B">
        <w:trPr>
          <w:trHeight w:val="195"/>
        </w:trPr>
        <w:tc>
          <w:tcPr>
            <w:tcW w:w="511" w:type="dxa"/>
          </w:tcPr>
          <w:p w:rsidR="00394C86" w:rsidRPr="0023347F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 w:rsidRPr="0023347F">
              <w:rPr>
                <w:lang w:val="uk-UA" w:eastAsia="en-US"/>
              </w:rPr>
              <w:t>10.</w:t>
            </w:r>
          </w:p>
        </w:tc>
        <w:tc>
          <w:tcPr>
            <w:tcW w:w="8006" w:type="dxa"/>
          </w:tcPr>
          <w:p w:rsidR="00394C86" w:rsidRPr="00ED12A5" w:rsidRDefault="00394C86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b/>
                <w:bCs/>
                <w:lang w:val="uk-UA" w:eastAsia="en-US"/>
              </w:rPr>
              <w:t>Тема:</w:t>
            </w:r>
            <w:r w:rsidRPr="00ED12A5">
              <w:rPr>
                <w:b/>
                <w:bCs/>
                <w:lang w:eastAsia="en-US"/>
              </w:rPr>
              <w:t xml:space="preserve"> </w:t>
            </w:r>
            <w:r w:rsidRPr="0061307D">
              <w:rPr>
                <w:b/>
                <w:bCs/>
                <w:lang w:val="uk-UA" w:eastAsia="en-US"/>
              </w:rPr>
              <w:t>Великобританія. Географічне положення і клімат</w:t>
            </w:r>
            <w:r>
              <w:rPr>
                <w:lang w:val="uk-UA" w:eastAsia="en-US"/>
              </w:rPr>
              <w:t xml:space="preserve">. Робота з текстом </w:t>
            </w:r>
            <w:r>
              <w:rPr>
                <w:lang w:val="en-US" w:eastAsia="en-US"/>
              </w:rPr>
              <w:t xml:space="preserve"> “ Great Britain.” </w:t>
            </w:r>
            <w:proofErr w:type="gramStart"/>
            <w:r>
              <w:rPr>
                <w:lang w:val="en-US" w:eastAsia="en-US"/>
              </w:rPr>
              <w:t>“ National</w:t>
            </w:r>
            <w:proofErr w:type="gramEnd"/>
            <w:r>
              <w:rPr>
                <w:lang w:val="en-US" w:eastAsia="en-US"/>
              </w:rPr>
              <w:t xml:space="preserve"> Economy of Great Britain”.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ED12A5" w:rsidTr="00CB681B">
        <w:trPr>
          <w:trHeight w:val="34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11.</w:t>
            </w:r>
          </w:p>
        </w:tc>
        <w:tc>
          <w:tcPr>
            <w:tcW w:w="8006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ED12A5">
              <w:rPr>
                <w:lang w:val="en-US" w:eastAsia="en-US"/>
              </w:rPr>
              <w:t>“</w:t>
            </w:r>
            <w:r>
              <w:rPr>
                <w:lang w:val="en-US" w:eastAsia="en-US"/>
              </w:rPr>
              <w:t xml:space="preserve"> Agriculture of Great Britain</w:t>
            </w:r>
            <w:r w:rsidRPr="00ED12A5">
              <w:rPr>
                <w:lang w:val="en-US" w:eastAsia="en-US"/>
              </w:rPr>
              <w:t>.”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Tr="00CB681B">
        <w:trPr>
          <w:trHeight w:val="34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12.</w:t>
            </w:r>
          </w:p>
        </w:tc>
        <w:tc>
          <w:tcPr>
            <w:tcW w:w="8006" w:type="dxa"/>
          </w:tcPr>
          <w:p w:rsidR="00394C86" w:rsidRPr="00597EA7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Розвиток вмінь </w:t>
            </w:r>
            <w:proofErr w:type="spellStart"/>
            <w:r>
              <w:rPr>
                <w:lang w:val="uk-UA" w:eastAsia="en-US"/>
              </w:rPr>
              <w:t>монол</w:t>
            </w:r>
            <w:proofErr w:type="spellEnd"/>
            <w:r>
              <w:rPr>
                <w:lang w:val="uk-UA" w:eastAsia="en-US"/>
              </w:rPr>
              <w:t xml:space="preserve">. мовлення по темі.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Розвиток вмінь письма. Написання реферату </w:t>
            </w:r>
            <w:r w:rsidRPr="00ED12A5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Great</w:t>
            </w:r>
            <w:r w:rsidRPr="00ED12A5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Britain</w:t>
            </w:r>
            <w:r w:rsidRPr="00ED12A5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>Agriculture</w:t>
            </w:r>
            <w:r w:rsidRPr="00ED12A5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of Great</w:t>
            </w:r>
            <w:r w:rsidRPr="00ED12A5">
              <w:rPr>
                <w:lang w:val="uk-UA" w:eastAsia="en-US"/>
              </w:rPr>
              <w:t xml:space="preserve"> </w:t>
            </w:r>
            <w:proofErr w:type="gramStart"/>
            <w:r>
              <w:rPr>
                <w:lang w:val="en-US" w:eastAsia="en-US"/>
              </w:rPr>
              <w:t>Britain</w:t>
            </w:r>
            <w:r w:rsidRPr="00ED12A5">
              <w:rPr>
                <w:lang w:val="uk-UA" w:eastAsia="en-US"/>
              </w:rPr>
              <w:t xml:space="preserve"> ”</w:t>
            </w:r>
            <w:proofErr w:type="gramEnd"/>
            <w:r w:rsidRPr="00ED12A5">
              <w:rPr>
                <w:lang w:val="uk-UA" w:eastAsia="en-US"/>
              </w:rPr>
              <w:t>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Tr="00CB681B">
        <w:trPr>
          <w:trHeight w:val="34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13.</w:t>
            </w:r>
          </w:p>
        </w:tc>
        <w:tc>
          <w:tcPr>
            <w:tcW w:w="8006" w:type="dxa"/>
          </w:tcPr>
          <w:p w:rsidR="00394C86" w:rsidRPr="00597EA7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текстом</w:t>
            </w:r>
            <w:r>
              <w:rPr>
                <w:lang w:val="en-US" w:eastAsia="en-US"/>
              </w:rPr>
              <w:t xml:space="preserve"> “International Relations of Ukraine”.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ED12A5" w:rsidTr="00CB681B">
        <w:trPr>
          <w:trHeight w:val="34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14.</w:t>
            </w:r>
          </w:p>
        </w:tc>
        <w:tc>
          <w:tcPr>
            <w:tcW w:w="8006" w:type="dxa"/>
          </w:tcPr>
          <w:p w:rsidR="00394C86" w:rsidRPr="00597EA7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Узагальнення знань студентів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ED12A5" w:rsidTr="00CB681B">
        <w:trPr>
          <w:trHeight w:val="531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</w:t>
            </w:r>
          </w:p>
        </w:tc>
        <w:tc>
          <w:tcPr>
            <w:tcW w:w="8006" w:type="dxa"/>
            <w:shd w:val="clear" w:color="auto" w:fill="D9D9D9"/>
          </w:tcPr>
          <w:p w:rsidR="00394C86" w:rsidRPr="007D5E7B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</w:t>
            </w:r>
            <w:r w:rsidRPr="0061307D">
              <w:rPr>
                <w:b/>
                <w:bCs/>
                <w:lang w:val="uk-UA" w:eastAsia="en-US"/>
              </w:rPr>
              <w:t>Ділова поїздка за кордон.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61307D">
              <w:rPr>
                <w:lang w:val="uk-UA" w:eastAsia="en-US"/>
              </w:rPr>
              <w:t>Робота з діалогами</w:t>
            </w:r>
            <w:r>
              <w:rPr>
                <w:lang w:val="uk-UA" w:eastAsia="en-US"/>
              </w:rPr>
              <w:t xml:space="preserve"> </w:t>
            </w:r>
            <w:r w:rsidRPr="0061307D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At</w:t>
            </w:r>
            <w:r w:rsidRPr="0061307D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61307D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Airport</w:t>
            </w:r>
            <w:r w:rsidRPr="0061307D">
              <w:rPr>
                <w:lang w:val="uk-UA" w:eastAsia="en-US"/>
              </w:rPr>
              <w:t xml:space="preserve">, </w:t>
            </w:r>
            <w:r>
              <w:rPr>
                <w:lang w:val="en-US" w:eastAsia="en-US"/>
              </w:rPr>
              <w:t>Railway</w:t>
            </w:r>
            <w:r w:rsidRPr="0061307D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Station</w:t>
            </w:r>
            <w:r w:rsidRPr="0061307D">
              <w:rPr>
                <w:lang w:val="uk-UA" w:eastAsia="en-US"/>
              </w:rPr>
              <w:t>”</w:t>
            </w:r>
            <w:r>
              <w:rPr>
                <w:lang w:val="uk-UA" w:eastAsia="en-US"/>
              </w:rPr>
              <w:t xml:space="preserve"> та новою лексикою. Робота з текстом </w:t>
            </w:r>
            <w:r w:rsidRPr="0061307D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At</w:t>
            </w:r>
            <w:r w:rsidRPr="0061307D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61307D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Customs</w:t>
            </w:r>
            <w:r w:rsidRPr="0061307D">
              <w:rPr>
                <w:lang w:val="uk-UA" w:eastAsia="en-US"/>
              </w:rPr>
              <w:t>”</w:t>
            </w:r>
            <w:r w:rsidRPr="0061307D">
              <w:rPr>
                <w:lang w:eastAsia="en-US"/>
              </w:rPr>
              <w:t>.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ED12A5" w:rsidTr="00CB681B">
        <w:trPr>
          <w:trHeight w:val="390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16.</w:t>
            </w:r>
          </w:p>
        </w:tc>
        <w:tc>
          <w:tcPr>
            <w:tcW w:w="8006" w:type="dxa"/>
          </w:tcPr>
          <w:p w:rsidR="00394C86" w:rsidRPr="0061307D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діалогами </w:t>
            </w:r>
            <w:r>
              <w:rPr>
                <w:lang w:val="en-US" w:eastAsia="en-US"/>
              </w:rPr>
              <w:t>“At the Hotel”</w:t>
            </w:r>
            <w:r>
              <w:rPr>
                <w:lang w:val="uk-UA" w:eastAsia="en-US"/>
              </w:rPr>
              <w:t>. Ознайомлення з новими лексичними одиницями. Минулі часи.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61307D" w:rsidTr="00CB681B">
        <w:trPr>
          <w:trHeight w:val="34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17. </w:t>
            </w:r>
          </w:p>
        </w:tc>
        <w:tc>
          <w:tcPr>
            <w:tcW w:w="8006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Поїздка містом. Транспорт. </w:t>
            </w:r>
            <w:r>
              <w:rPr>
                <w:lang w:val="uk-UA" w:eastAsia="en-US"/>
              </w:rPr>
              <w:t>Робота з текстом</w:t>
            </w:r>
            <w:r w:rsidRPr="0061307D">
              <w:rPr>
                <w:lang w:val="uk-UA" w:eastAsia="en-US"/>
              </w:rPr>
              <w:t xml:space="preserve"> “</w:t>
            </w:r>
            <w:r>
              <w:rPr>
                <w:lang w:val="en-US" w:eastAsia="en-US"/>
              </w:rPr>
              <w:t>Getting</w:t>
            </w:r>
            <w:r w:rsidRPr="003F62E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about</w:t>
            </w:r>
            <w:r w:rsidRPr="003F62E8"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town</w:t>
            </w:r>
            <w:r w:rsidRPr="0061307D">
              <w:rPr>
                <w:lang w:val="uk-UA" w:eastAsia="en-US"/>
              </w:rPr>
              <w:t>.”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61307D" w:rsidTr="00CB681B">
        <w:trPr>
          <w:trHeight w:val="16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18.</w:t>
            </w:r>
          </w:p>
        </w:tc>
        <w:tc>
          <w:tcPr>
            <w:tcW w:w="8006" w:type="dxa"/>
          </w:tcPr>
          <w:p w:rsidR="00394C86" w:rsidRPr="001F71E4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61307D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Meals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in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Great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Britain</w:t>
            </w:r>
            <w:r w:rsidRPr="001F71E4">
              <w:rPr>
                <w:lang w:val="uk-UA" w:eastAsia="en-US"/>
              </w:rPr>
              <w:t xml:space="preserve">”. </w:t>
            </w:r>
            <w:r>
              <w:rPr>
                <w:lang w:val="uk-UA" w:eastAsia="en-US"/>
              </w:rPr>
              <w:t>Ознайомлення з новими лексичними одиницями</w:t>
            </w:r>
            <w:r w:rsidRPr="001F71E4">
              <w:rPr>
                <w:lang w:val="uk-UA" w:eastAsia="en-US"/>
              </w:rPr>
              <w:t xml:space="preserve"> “</w:t>
            </w:r>
            <w:r>
              <w:rPr>
                <w:lang w:val="en-US" w:eastAsia="en-US"/>
              </w:rPr>
              <w:t>At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Restaurant</w:t>
            </w:r>
            <w:r w:rsidRPr="001F71E4">
              <w:rPr>
                <w:lang w:val="uk-UA" w:eastAsia="en-US"/>
              </w:rPr>
              <w:t>”.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61307D" w:rsidTr="00CB681B">
        <w:trPr>
          <w:trHeight w:val="375"/>
        </w:trPr>
        <w:tc>
          <w:tcPr>
            <w:tcW w:w="511" w:type="dxa"/>
          </w:tcPr>
          <w:p w:rsidR="00394C86" w:rsidRPr="0061307D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19. </w:t>
            </w:r>
          </w:p>
        </w:tc>
        <w:tc>
          <w:tcPr>
            <w:tcW w:w="8006" w:type="dxa"/>
          </w:tcPr>
          <w:p w:rsidR="00394C86" w:rsidRPr="001F71E4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1F71E4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At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Hospital</w:t>
            </w:r>
            <w:r w:rsidRPr="001F71E4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Ознайомлення з новими лексичними одиницями. Виконання вправ.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1F71E4" w:rsidTr="00CB681B">
        <w:trPr>
          <w:trHeight w:val="292"/>
        </w:trPr>
        <w:tc>
          <w:tcPr>
            <w:tcW w:w="511" w:type="dxa"/>
          </w:tcPr>
          <w:p w:rsidR="00394C86" w:rsidRPr="0061307D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 w:rsidRPr="0061307D">
              <w:rPr>
                <w:lang w:val="uk-UA" w:eastAsia="en-US"/>
              </w:rPr>
              <w:t>20.</w:t>
            </w:r>
          </w:p>
        </w:tc>
        <w:tc>
          <w:tcPr>
            <w:tcW w:w="8006" w:type="dxa"/>
            <w:shd w:val="clear" w:color="auto" w:fill="D9D9D9"/>
          </w:tcPr>
          <w:p w:rsidR="00394C86" w:rsidRPr="003F62E8" w:rsidRDefault="00394C86" w:rsidP="00CB681B">
            <w:pPr>
              <w:ind w:right="-5"/>
              <w:rPr>
                <w:lang w:val="uk-UA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Тема:Діловий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етикет. </w:t>
            </w:r>
            <w:r>
              <w:rPr>
                <w:lang w:val="uk-UA" w:eastAsia="en-US"/>
              </w:rPr>
              <w:t xml:space="preserve">Робота з діалогами </w:t>
            </w:r>
            <w:r w:rsidRPr="003F62E8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Business</w:t>
            </w:r>
            <w:r w:rsidRPr="003F62E8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Phone</w:t>
            </w:r>
            <w:r w:rsidRPr="003F62E8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Calls</w:t>
            </w:r>
            <w:r w:rsidRPr="003F62E8">
              <w:rPr>
                <w:lang w:val="uk-UA" w:eastAsia="en-US"/>
              </w:rPr>
              <w:t xml:space="preserve">”. </w:t>
            </w:r>
            <w:r>
              <w:rPr>
                <w:lang w:val="uk-UA" w:eastAsia="en-US"/>
              </w:rPr>
              <w:t xml:space="preserve">Робота з діалогами </w:t>
            </w:r>
            <w:r w:rsidRPr="003F62E8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Business</w:t>
            </w:r>
            <w:r w:rsidRPr="003F62E8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Contacts and Meetings</w:t>
            </w:r>
            <w:r w:rsidRPr="003F62E8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Ознайомлення  із виразами та словосполученнями.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1F71E4" w:rsidTr="00CB681B">
        <w:trPr>
          <w:trHeight w:val="320"/>
        </w:trPr>
        <w:tc>
          <w:tcPr>
            <w:tcW w:w="511" w:type="dxa"/>
          </w:tcPr>
          <w:p w:rsidR="00394C86" w:rsidRPr="001F71E4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 w:rsidRPr="001F71E4">
              <w:rPr>
                <w:lang w:val="uk-UA" w:eastAsia="en-US"/>
              </w:rPr>
              <w:lastRenderedPageBreak/>
              <w:t>21.</w:t>
            </w:r>
          </w:p>
        </w:tc>
        <w:tc>
          <w:tcPr>
            <w:tcW w:w="8006" w:type="dxa"/>
          </w:tcPr>
          <w:p w:rsidR="00394C86" w:rsidRPr="001F71E4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діалогом </w:t>
            </w:r>
            <w:r w:rsidRPr="00D15474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At</w:t>
            </w:r>
            <w:r w:rsidRPr="00D1547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D1547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Exhibition</w:t>
            </w:r>
            <w:r w:rsidRPr="00D15474">
              <w:rPr>
                <w:lang w:val="uk-UA" w:eastAsia="en-US"/>
              </w:rPr>
              <w:t xml:space="preserve">”. </w:t>
            </w:r>
            <w:r>
              <w:rPr>
                <w:lang w:val="en-US" w:eastAsia="en-US"/>
              </w:rPr>
              <w:t>Introducing Yourself.</w:t>
            </w:r>
          </w:p>
        </w:tc>
        <w:tc>
          <w:tcPr>
            <w:tcW w:w="869" w:type="dxa"/>
          </w:tcPr>
          <w:p w:rsidR="00394C86" w:rsidRPr="00340ACD" w:rsidRDefault="00394C86" w:rsidP="00CB681B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1F71E4" w:rsidTr="00CB681B">
        <w:trPr>
          <w:trHeight w:val="345"/>
        </w:trPr>
        <w:tc>
          <w:tcPr>
            <w:tcW w:w="511" w:type="dxa"/>
          </w:tcPr>
          <w:p w:rsidR="00394C86" w:rsidRPr="001F71E4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 w:rsidRPr="001F71E4">
              <w:rPr>
                <w:lang w:val="uk-UA" w:eastAsia="en-US"/>
              </w:rPr>
              <w:t>22.</w:t>
            </w:r>
          </w:p>
        </w:tc>
        <w:tc>
          <w:tcPr>
            <w:tcW w:w="8006" w:type="dxa"/>
          </w:tcPr>
          <w:p w:rsidR="00394C86" w:rsidRPr="003F62E8" w:rsidRDefault="00394C86" w:rsidP="00CB681B">
            <w:pPr>
              <w:ind w:right="-5"/>
              <w:rPr>
                <w:lang w:val="uk-UA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Тема:Ділова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документація та переписка.</w:t>
            </w:r>
            <w:r>
              <w:rPr>
                <w:lang w:val="uk-UA" w:eastAsia="en-US"/>
              </w:rPr>
              <w:t xml:space="preserve"> Робота з текстом</w:t>
            </w:r>
            <w:r w:rsidRPr="00D15474">
              <w:rPr>
                <w:lang w:val="uk-UA" w:eastAsia="en-US"/>
              </w:rPr>
              <w:t xml:space="preserve"> “</w:t>
            </w:r>
            <w:r>
              <w:rPr>
                <w:lang w:val="en-US" w:eastAsia="en-US"/>
              </w:rPr>
              <w:t>Business</w:t>
            </w:r>
            <w:r w:rsidRPr="00D1547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Letters</w:t>
            </w:r>
            <w:r w:rsidRPr="00D15474">
              <w:rPr>
                <w:lang w:val="uk-UA" w:eastAsia="en-US"/>
              </w:rPr>
              <w:t xml:space="preserve">”. </w:t>
            </w:r>
            <w:r>
              <w:rPr>
                <w:lang w:val="uk-UA" w:eastAsia="en-US"/>
              </w:rPr>
              <w:t>Ознайомлення з новими лексичними одиницями. Розвиток вмінь письма. Написання</w:t>
            </w:r>
            <w:r w:rsidRPr="00D15474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листів.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3F62E8" w:rsidTr="00CB681B">
        <w:trPr>
          <w:trHeight w:val="34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23.</w:t>
            </w:r>
          </w:p>
        </w:tc>
        <w:tc>
          <w:tcPr>
            <w:tcW w:w="8006" w:type="dxa"/>
          </w:tcPr>
          <w:p w:rsidR="00394C86" w:rsidRPr="00D15474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текстом</w:t>
            </w:r>
            <w:r w:rsidRPr="00D15474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Office</w:t>
            </w:r>
            <w:r w:rsidRPr="00D15474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 xml:space="preserve">At the Modern Office.” </w:t>
            </w:r>
            <w:r>
              <w:rPr>
                <w:lang w:val="uk-UA" w:eastAsia="en-US"/>
              </w:rPr>
              <w:t>Виконання вправ.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3F62E8" w:rsidTr="00CB681B">
        <w:trPr>
          <w:trHeight w:val="360"/>
        </w:trPr>
        <w:tc>
          <w:tcPr>
            <w:tcW w:w="511" w:type="dxa"/>
          </w:tcPr>
          <w:p w:rsidR="00394C86" w:rsidRPr="003F62E8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 w:rsidRPr="003F62E8">
              <w:rPr>
                <w:lang w:val="uk-UA" w:eastAsia="en-US"/>
              </w:rPr>
              <w:t>24.</w:t>
            </w:r>
          </w:p>
        </w:tc>
        <w:tc>
          <w:tcPr>
            <w:tcW w:w="8006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Робота з текстом “ </w:t>
            </w:r>
            <w:r>
              <w:rPr>
                <w:lang w:val="en-US" w:eastAsia="en-US"/>
              </w:rPr>
              <w:t>The Structure of the Company”</w:t>
            </w:r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Презентація.Виконання</w:t>
            </w:r>
            <w:proofErr w:type="spellEnd"/>
            <w:r>
              <w:rPr>
                <w:lang w:val="uk-UA" w:eastAsia="en-US"/>
              </w:rPr>
              <w:t xml:space="preserve"> вправ.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3F62E8" w:rsidTr="00CB681B">
        <w:trPr>
          <w:trHeight w:val="330"/>
        </w:trPr>
        <w:tc>
          <w:tcPr>
            <w:tcW w:w="511" w:type="dxa"/>
          </w:tcPr>
          <w:p w:rsidR="00394C86" w:rsidRPr="003F62E8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 w:rsidRPr="003F62E8">
              <w:rPr>
                <w:lang w:val="uk-UA" w:eastAsia="en-US"/>
              </w:rPr>
              <w:t>25</w:t>
            </w:r>
          </w:p>
        </w:tc>
        <w:tc>
          <w:tcPr>
            <w:tcW w:w="8006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Робота з текстом “</w:t>
            </w:r>
            <w:r>
              <w:rPr>
                <w:lang w:val="en-US" w:eastAsia="en-US"/>
              </w:rPr>
              <w:t xml:space="preserve">A Visit to a Farm”. </w:t>
            </w:r>
            <w:r>
              <w:rPr>
                <w:lang w:val="uk-UA" w:eastAsia="en-US"/>
              </w:rPr>
              <w:t>Виконання вправ.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D15474" w:rsidTr="00CB681B">
        <w:trPr>
          <w:trHeight w:val="300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26.</w:t>
            </w:r>
          </w:p>
        </w:tc>
        <w:tc>
          <w:tcPr>
            <w:tcW w:w="8006" w:type="dxa"/>
          </w:tcPr>
          <w:p w:rsidR="00394C86" w:rsidRPr="00D15474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Узагальнення знань студентів</w:t>
            </w:r>
            <w:r w:rsidRPr="00D15474">
              <w:rPr>
                <w:lang w:eastAsia="en-US"/>
              </w:rPr>
              <w:t>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D15474" w:rsidTr="00CB681B">
        <w:trPr>
          <w:trHeight w:val="210"/>
        </w:trPr>
        <w:tc>
          <w:tcPr>
            <w:tcW w:w="511" w:type="dxa"/>
          </w:tcPr>
          <w:p w:rsidR="00394C86" w:rsidRPr="00D15474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</w:p>
        </w:tc>
        <w:tc>
          <w:tcPr>
            <w:tcW w:w="8006" w:type="dxa"/>
          </w:tcPr>
          <w:p w:rsidR="00394C86" w:rsidRPr="00D15474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394C86" w:rsidRPr="00BD5482" w:rsidTr="00CB681B">
        <w:trPr>
          <w:trHeight w:val="285"/>
        </w:trPr>
        <w:tc>
          <w:tcPr>
            <w:tcW w:w="511" w:type="dxa"/>
          </w:tcPr>
          <w:p w:rsidR="00394C86" w:rsidRPr="00356BB7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27.</w:t>
            </w:r>
          </w:p>
        </w:tc>
        <w:tc>
          <w:tcPr>
            <w:tcW w:w="8006" w:type="dxa"/>
            <w:shd w:val="clear" w:color="auto" w:fill="D9D9D9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Моя майбутня спеціальність – технолог. </w:t>
            </w: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eastAsia="en-US"/>
              </w:rPr>
              <w:t>“</w:t>
            </w:r>
            <w:r>
              <w:rPr>
                <w:lang w:val="en-US" w:eastAsia="en-US"/>
              </w:rPr>
              <w:t>Farm</w:t>
            </w:r>
            <w:r w:rsidRPr="00EA293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Animals</w:t>
            </w:r>
            <w:r w:rsidRPr="00EA293B">
              <w:rPr>
                <w:lang w:eastAsia="en-US"/>
              </w:rPr>
              <w:t>”.</w:t>
            </w:r>
            <w:r>
              <w:rPr>
                <w:lang w:val="uk-UA" w:eastAsia="en-US"/>
              </w:rPr>
              <w:t xml:space="preserve"> Ознайомлення з новими лексичними одиницями.</w:t>
            </w:r>
          </w:p>
          <w:p w:rsidR="00394C86" w:rsidRPr="00D15474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>
              <w:rPr>
                <w:lang w:val="en-US" w:eastAsia="en-US"/>
              </w:rPr>
              <w:t>“Care and Management of Farm Animals”.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394C86" w:rsidRDefault="00394C86" w:rsidP="00CB681B">
            <w:pPr>
              <w:rPr>
                <w:lang w:val="uk-UA" w:eastAsia="en-US"/>
              </w:rPr>
            </w:pPr>
          </w:p>
          <w:p w:rsidR="00394C86" w:rsidRPr="00BB206B" w:rsidRDefault="00394C86" w:rsidP="00CB68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2</w:t>
            </w:r>
          </w:p>
        </w:tc>
      </w:tr>
      <w:tr w:rsidR="00394C86" w:rsidTr="00CB681B">
        <w:trPr>
          <w:trHeight w:val="34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28.</w:t>
            </w:r>
          </w:p>
        </w:tc>
        <w:tc>
          <w:tcPr>
            <w:tcW w:w="8006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Системи організму. </w:t>
            </w: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Body</w:t>
            </w:r>
            <w:r w:rsidRPr="00EA293B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Systems</w:t>
            </w:r>
            <w:r w:rsidRPr="00EA293B">
              <w:rPr>
                <w:lang w:val="uk-UA" w:eastAsia="en-US"/>
              </w:rPr>
              <w:t xml:space="preserve">”. </w:t>
            </w:r>
            <w:r>
              <w:rPr>
                <w:lang w:val="uk-UA" w:eastAsia="en-US"/>
              </w:rPr>
              <w:t>Ознайомлення з новими лексичними одиницями.</w:t>
            </w:r>
            <w:r w:rsidRPr="00FA67E6">
              <w:rPr>
                <w:lang w:eastAsia="en-US"/>
              </w:rPr>
              <w:t xml:space="preserve"> </w:t>
            </w:r>
          </w:p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Digestive System</w:t>
            </w:r>
            <w:r w:rsidRPr="00EA293B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Ознайомлення з новими лексичними одиницями.</w:t>
            </w:r>
            <w:r w:rsidRPr="00FA67E6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Виконання вправ.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394C86" w:rsidRDefault="00394C86" w:rsidP="00CB681B">
            <w:pPr>
              <w:rPr>
                <w:lang w:val="uk-UA" w:eastAsia="en-US"/>
              </w:rPr>
            </w:pPr>
          </w:p>
          <w:p w:rsidR="00394C86" w:rsidRPr="00BB206B" w:rsidRDefault="00394C86" w:rsidP="00CB68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2</w:t>
            </w:r>
          </w:p>
        </w:tc>
      </w:tr>
      <w:tr w:rsidR="00394C86" w:rsidRPr="00356BB7" w:rsidTr="00CB681B">
        <w:trPr>
          <w:trHeight w:val="360"/>
        </w:trPr>
        <w:tc>
          <w:tcPr>
            <w:tcW w:w="511" w:type="dxa"/>
          </w:tcPr>
          <w:p w:rsidR="00394C86" w:rsidRPr="00A233AB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29.</w:t>
            </w:r>
          </w:p>
        </w:tc>
        <w:tc>
          <w:tcPr>
            <w:tcW w:w="8006" w:type="dxa"/>
          </w:tcPr>
          <w:p w:rsidR="00394C86" w:rsidRPr="00356BB7" w:rsidRDefault="00394C86" w:rsidP="00CB681B">
            <w:pPr>
              <w:spacing w:line="276" w:lineRule="auto"/>
              <w:ind w:right="-5"/>
              <w:rPr>
                <w:lang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Тема:Харчові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потреби.</w:t>
            </w:r>
            <w:r>
              <w:rPr>
                <w:lang w:val="uk-UA" w:eastAsia="en-US"/>
              </w:rPr>
              <w:t xml:space="preserve"> </w:t>
            </w:r>
            <w:r w:rsidRPr="008C5840">
              <w:rPr>
                <w:b/>
                <w:bCs/>
                <w:lang w:val="uk-UA" w:eastAsia="en-US"/>
              </w:rPr>
              <w:t>Годівля</w:t>
            </w:r>
            <w:r>
              <w:rPr>
                <w:lang w:val="uk-UA" w:eastAsia="en-US"/>
              </w:rPr>
              <w:t xml:space="preserve">. Робота з текстом </w:t>
            </w:r>
            <w:r w:rsidRPr="00EA293B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The</w:t>
            </w:r>
            <w:r w:rsidRPr="00BD5482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Modern</w:t>
            </w:r>
          </w:p>
          <w:p w:rsidR="00394C86" w:rsidRPr="00B3239D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 w:rsidRPr="00BD5482">
              <w:rPr>
                <w:lang w:val="uk-UA" w:eastAsia="en-US"/>
              </w:rPr>
              <w:t xml:space="preserve"> </w:t>
            </w:r>
            <w:proofErr w:type="gramStart"/>
            <w:r>
              <w:rPr>
                <w:lang w:val="en-US" w:eastAsia="en-US"/>
              </w:rPr>
              <w:t>Cow</w:t>
            </w:r>
            <w:r w:rsidRPr="00EA293B">
              <w:rPr>
                <w:lang w:val="uk-UA" w:eastAsia="en-US"/>
              </w:rPr>
              <w:t xml:space="preserve"> ”</w:t>
            </w:r>
            <w:proofErr w:type="gramEnd"/>
            <w:r w:rsidRPr="00BD5482">
              <w:rPr>
                <w:lang w:val="uk-UA" w:eastAsia="en-US"/>
              </w:rPr>
              <w:t>.</w:t>
            </w:r>
            <w:r w:rsidRPr="008C5840">
              <w:rPr>
                <w:lang w:val="uk-UA" w:eastAsia="en-US"/>
              </w:rPr>
              <w:t xml:space="preserve">  </w:t>
            </w: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>“</w:t>
            </w:r>
            <w:r w:rsidRPr="00B36672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Feeding</w:t>
            </w:r>
            <w:r w:rsidRPr="00B36672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Stuffs</w:t>
            </w:r>
            <w:r w:rsidRPr="00EA293B">
              <w:rPr>
                <w:lang w:val="uk-UA" w:eastAsia="en-US"/>
              </w:rPr>
              <w:t xml:space="preserve"> ”.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Pr="00356BB7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</w:t>
            </w:r>
          </w:p>
        </w:tc>
      </w:tr>
      <w:tr w:rsidR="00394C86" w:rsidRPr="00BD5482" w:rsidTr="00CB681B">
        <w:trPr>
          <w:trHeight w:val="393"/>
        </w:trPr>
        <w:tc>
          <w:tcPr>
            <w:tcW w:w="511" w:type="dxa"/>
          </w:tcPr>
          <w:p w:rsidR="00394C86" w:rsidRPr="00A233AB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30.</w:t>
            </w:r>
          </w:p>
        </w:tc>
        <w:tc>
          <w:tcPr>
            <w:tcW w:w="8006" w:type="dxa"/>
          </w:tcPr>
          <w:p w:rsidR="00394C86" w:rsidRPr="00BD5482" w:rsidRDefault="00394C86" w:rsidP="00CB681B">
            <w:pPr>
              <w:spacing w:line="276" w:lineRule="auto"/>
              <w:ind w:right="-5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Тема:Економіка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сільського господарства.</w:t>
            </w:r>
            <w:r>
              <w:rPr>
                <w:lang w:val="uk-UA" w:eastAsia="en-US"/>
              </w:rPr>
              <w:t xml:space="preserve"> Робота з текстом</w:t>
            </w:r>
            <w:r w:rsidRPr="001B512A">
              <w:rPr>
                <w:lang w:eastAsia="en-US"/>
              </w:rPr>
              <w:t xml:space="preserve"> “</w:t>
            </w:r>
            <w:r>
              <w:rPr>
                <w:lang w:val="en-US" w:eastAsia="en-US"/>
              </w:rPr>
              <w:t>Agricultural</w:t>
            </w:r>
            <w:r w:rsidRPr="001B512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Economics</w:t>
            </w:r>
            <w:r w:rsidRPr="001B512A">
              <w:rPr>
                <w:lang w:eastAsia="en-US"/>
              </w:rPr>
              <w:t>”.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869" w:type="dxa"/>
          </w:tcPr>
          <w:p w:rsidR="00394C86" w:rsidRPr="00BD5482" w:rsidRDefault="00394C86" w:rsidP="00CB681B">
            <w:pPr>
              <w:spacing w:line="276" w:lineRule="auto"/>
              <w:ind w:right="-5"/>
              <w:rPr>
                <w:lang w:val="en-US" w:eastAsia="en-US"/>
              </w:rPr>
            </w:pPr>
          </w:p>
        </w:tc>
        <w:tc>
          <w:tcPr>
            <w:tcW w:w="971" w:type="dxa"/>
          </w:tcPr>
          <w:p w:rsidR="00394C86" w:rsidRPr="00BB206B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2</w:t>
            </w:r>
          </w:p>
        </w:tc>
      </w:tr>
      <w:tr w:rsidR="00394C86" w:rsidRPr="00B3239D" w:rsidTr="00CB681B">
        <w:trPr>
          <w:trHeight w:val="345"/>
        </w:trPr>
        <w:tc>
          <w:tcPr>
            <w:tcW w:w="511" w:type="dxa"/>
          </w:tcPr>
          <w:p w:rsidR="00394C86" w:rsidRPr="00A233AB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 w:rsidRPr="00A233AB">
              <w:rPr>
                <w:lang w:val="uk-UA" w:eastAsia="en-US"/>
              </w:rPr>
              <w:t>31.</w:t>
            </w:r>
          </w:p>
        </w:tc>
        <w:tc>
          <w:tcPr>
            <w:tcW w:w="8006" w:type="dxa"/>
            <w:shd w:val="clear" w:color="auto" w:fill="D9D9D9"/>
          </w:tcPr>
          <w:p w:rsidR="00394C86" w:rsidRPr="008C5840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Тема:</w:t>
            </w:r>
            <w:r w:rsidRPr="000C27DC">
              <w:rPr>
                <w:b/>
                <w:bCs/>
                <w:lang w:val="uk-UA"/>
              </w:rPr>
              <w:t>Технологія</w:t>
            </w:r>
            <w:proofErr w:type="spellEnd"/>
            <w:r w:rsidRPr="000C27DC">
              <w:rPr>
                <w:b/>
                <w:bCs/>
                <w:lang w:val="uk-UA"/>
              </w:rPr>
              <w:t xml:space="preserve"> виробництва продукції тваринництва.</w:t>
            </w:r>
            <w:r w:rsidRPr="000C27D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394C86" w:rsidRPr="00B3239D" w:rsidRDefault="00394C86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Meat</w:t>
            </w:r>
            <w:r w:rsidRPr="000C27DC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 xml:space="preserve">Kinds of </w:t>
            </w:r>
            <w:proofErr w:type="gramStart"/>
            <w:r>
              <w:rPr>
                <w:lang w:val="en-US" w:eastAsia="en-US"/>
              </w:rPr>
              <w:t>Meat</w:t>
            </w:r>
            <w:r w:rsidRPr="000C27DC">
              <w:rPr>
                <w:lang w:val="uk-UA" w:eastAsia="en-US"/>
              </w:rPr>
              <w:t xml:space="preserve"> </w:t>
            </w:r>
            <w:r w:rsidRPr="00EA293B">
              <w:rPr>
                <w:lang w:val="uk-UA" w:eastAsia="en-US"/>
              </w:rPr>
              <w:t>”</w:t>
            </w:r>
            <w:proofErr w:type="gramEnd"/>
            <w:r w:rsidRPr="00EA293B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 xml:space="preserve"> Ознайомлення з новими лексичними одиницями.</w:t>
            </w:r>
            <w:r w:rsidRPr="000C27DC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Виконання вправ.  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394C86" w:rsidRPr="00BB206B" w:rsidRDefault="00394C86" w:rsidP="00CB68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2</w:t>
            </w:r>
          </w:p>
        </w:tc>
      </w:tr>
      <w:tr w:rsidR="00394C86" w:rsidRPr="00B3239D" w:rsidTr="00CB681B">
        <w:trPr>
          <w:trHeight w:val="360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en-US" w:eastAsia="en-US"/>
              </w:rPr>
              <w:t>32.</w:t>
            </w:r>
          </w:p>
        </w:tc>
        <w:tc>
          <w:tcPr>
            <w:tcW w:w="8006" w:type="dxa"/>
          </w:tcPr>
          <w:p w:rsidR="00394C86" w:rsidRPr="00BB53D8" w:rsidRDefault="00394C86" w:rsidP="00CB681B">
            <w:pPr>
              <w:spacing w:line="276" w:lineRule="auto"/>
              <w:ind w:right="-5"/>
              <w:rPr>
                <w:lang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Beef</w:t>
            </w:r>
            <w:r w:rsidRPr="00BE531C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and</w:t>
            </w:r>
            <w:r w:rsidRPr="00BE531C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Pork</w:t>
            </w:r>
            <w:r w:rsidRPr="00EA293B">
              <w:rPr>
                <w:lang w:val="uk-UA" w:eastAsia="en-US"/>
              </w:rPr>
              <w:t>”</w:t>
            </w:r>
            <w:r>
              <w:rPr>
                <w:lang w:val="uk-UA" w:eastAsia="en-US"/>
              </w:rPr>
              <w:t xml:space="preserve">, 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Mutton</w:t>
            </w:r>
            <w:r w:rsidRPr="00BE531C">
              <w:rPr>
                <w:lang w:val="en-US" w:eastAsia="en-US"/>
              </w:rPr>
              <w:t>”</w:t>
            </w:r>
            <w:r w:rsidRPr="00EA293B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 xml:space="preserve"> Виконання вправ.  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</w:t>
            </w:r>
          </w:p>
        </w:tc>
      </w:tr>
      <w:tr w:rsidR="00394C86" w:rsidTr="00CB681B">
        <w:trPr>
          <w:trHeight w:val="34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en-US" w:eastAsia="en-US"/>
              </w:rPr>
              <w:t>33.</w:t>
            </w:r>
          </w:p>
        </w:tc>
        <w:tc>
          <w:tcPr>
            <w:tcW w:w="8006" w:type="dxa"/>
          </w:tcPr>
          <w:p w:rsidR="00394C86" w:rsidRPr="00BB53D8" w:rsidRDefault="00394C86" w:rsidP="00CB681B">
            <w:pPr>
              <w:spacing w:line="276" w:lineRule="auto"/>
              <w:ind w:right="-5"/>
              <w:rPr>
                <w:lang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Vitamins</w:t>
            </w:r>
            <w:r w:rsidRPr="008E3F9C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in</w:t>
            </w:r>
            <w:r w:rsidRPr="008E3F9C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Meat</w:t>
            </w:r>
            <w:r w:rsidRPr="00EA293B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Виконання вправ. Розвиток вмінь </w:t>
            </w:r>
            <w:proofErr w:type="spellStart"/>
            <w:r>
              <w:rPr>
                <w:lang w:val="uk-UA" w:eastAsia="en-US"/>
              </w:rPr>
              <w:t>монол</w:t>
            </w:r>
            <w:proofErr w:type="spellEnd"/>
            <w:r>
              <w:rPr>
                <w:lang w:val="uk-UA" w:eastAsia="en-US"/>
              </w:rPr>
              <w:t>. мовлення по темі</w:t>
            </w:r>
            <w:r w:rsidRPr="00755A89">
              <w:rPr>
                <w:lang w:eastAsia="en-US"/>
              </w:rPr>
              <w:t xml:space="preserve"> “ </w:t>
            </w:r>
            <w:r>
              <w:rPr>
                <w:lang w:val="en-US" w:eastAsia="en-US"/>
              </w:rPr>
              <w:t>Meat</w:t>
            </w:r>
            <w:r w:rsidRPr="00755A89">
              <w:rPr>
                <w:lang w:eastAsia="en-US"/>
              </w:rPr>
              <w:t>.</w:t>
            </w:r>
            <w:r w:rsidRPr="000C27DC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Kinds</w:t>
            </w:r>
            <w:r w:rsidRPr="00BE531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of</w:t>
            </w:r>
            <w:r w:rsidRPr="00BE531C">
              <w:rPr>
                <w:lang w:eastAsia="en-US"/>
              </w:rPr>
              <w:t xml:space="preserve"> </w:t>
            </w:r>
            <w:proofErr w:type="gramStart"/>
            <w:r>
              <w:rPr>
                <w:lang w:val="en-US" w:eastAsia="en-US"/>
              </w:rPr>
              <w:t>Meat</w:t>
            </w:r>
            <w:r w:rsidRPr="000C27DC">
              <w:rPr>
                <w:lang w:val="uk-UA" w:eastAsia="en-US"/>
              </w:rPr>
              <w:t xml:space="preserve"> </w:t>
            </w:r>
            <w:r w:rsidRPr="00BE531C">
              <w:rPr>
                <w:lang w:eastAsia="en-US"/>
              </w:rPr>
              <w:t>”</w:t>
            </w:r>
            <w:proofErr w:type="gramEnd"/>
            <w:r w:rsidRPr="00BE531C">
              <w:rPr>
                <w:lang w:eastAsia="en-US"/>
              </w:rPr>
              <w:t>.</w:t>
            </w:r>
            <w:r>
              <w:rPr>
                <w:lang w:val="uk-UA" w:eastAsia="en-US"/>
              </w:rPr>
              <w:t xml:space="preserve"> Написання реферату. 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394C86" w:rsidRPr="00BB206B" w:rsidRDefault="00394C86" w:rsidP="00CB68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2</w:t>
            </w:r>
          </w:p>
        </w:tc>
      </w:tr>
      <w:tr w:rsidR="00394C86" w:rsidTr="00CB681B">
        <w:trPr>
          <w:trHeight w:val="34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en-US" w:eastAsia="en-US"/>
              </w:rPr>
              <w:t>34.</w:t>
            </w:r>
          </w:p>
        </w:tc>
        <w:tc>
          <w:tcPr>
            <w:tcW w:w="8006" w:type="dxa"/>
          </w:tcPr>
          <w:p w:rsidR="00394C86" w:rsidRPr="00BB53D8" w:rsidRDefault="00394C86" w:rsidP="00CB681B">
            <w:pPr>
              <w:spacing w:line="276" w:lineRule="auto"/>
              <w:ind w:right="-5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Тема:</w:t>
            </w:r>
            <w:r w:rsidRPr="000C27DC">
              <w:rPr>
                <w:b/>
                <w:bCs/>
                <w:lang w:val="uk-UA"/>
              </w:rPr>
              <w:t>Технологія</w:t>
            </w:r>
            <w:proofErr w:type="spellEnd"/>
            <w:r w:rsidRPr="000C27D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переробки</w:t>
            </w:r>
            <w:r w:rsidRPr="000C27DC">
              <w:rPr>
                <w:b/>
                <w:bCs/>
                <w:lang w:val="uk-UA"/>
              </w:rPr>
              <w:t xml:space="preserve"> продукції тваринництва.</w:t>
            </w:r>
            <w:r w:rsidRPr="000C27D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Milk</w:t>
            </w:r>
            <w:r w:rsidRPr="003077CF">
              <w:rPr>
                <w:lang w:val="en-US" w:eastAsia="en-US"/>
              </w:rPr>
              <w:t xml:space="preserve">. </w:t>
            </w:r>
            <w:r>
              <w:rPr>
                <w:lang w:val="en-US" w:eastAsia="en-US"/>
              </w:rPr>
              <w:t>Nutrients</w:t>
            </w:r>
            <w:r w:rsidRPr="006D03C2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in</w:t>
            </w:r>
            <w:r w:rsidRPr="006D03C2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Milk</w:t>
            </w:r>
            <w:r w:rsidRPr="00EA293B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Ознайомлення з новими лексичними одиницями.</w:t>
            </w:r>
            <w:r w:rsidRPr="00755A89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Виконання вправ.  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394C86" w:rsidRPr="00BB206B" w:rsidRDefault="00394C86" w:rsidP="00CB68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2</w:t>
            </w:r>
          </w:p>
        </w:tc>
      </w:tr>
      <w:tr w:rsidR="00394C86" w:rsidTr="00CB681B">
        <w:trPr>
          <w:trHeight w:val="210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en-US" w:eastAsia="en-US"/>
              </w:rPr>
              <w:t>35.</w:t>
            </w:r>
          </w:p>
        </w:tc>
        <w:tc>
          <w:tcPr>
            <w:tcW w:w="8006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Butter</w:t>
            </w:r>
            <w:r w:rsidRPr="00755A89">
              <w:rPr>
                <w:lang w:val="en-US" w:eastAsia="en-US"/>
              </w:rPr>
              <w:t xml:space="preserve">. </w:t>
            </w:r>
            <w:r>
              <w:rPr>
                <w:lang w:val="en-US" w:eastAsia="en-US"/>
              </w:rPr>
              <w:t>How Butter Is Made</w:t>
            </w:r>
            <w:r w:rsidRPr="00EA293B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Виконання вправ.  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394C86" w:rsidRPr="00FA67E6" w:rsidTr="00CB681B">
        <w:trPr>
          <w:trHeight w:val="390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36.</w:t>
            </w:r>
          </w:p>
        </w:tc>
        <w:tc>
          <w:tcPr>
            <w:tcW w:w="8006" w:type="dxa"/>
          </w:tcPr>
          <w:p w:rsidR="00394C86" w:rsidRPr="006D03C2" w:rsidRDefault="00394C86" w:rsidP="00CB681B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Cheese</w:t>
            </w:r>
            <w:r w:rsidRPr="006D03C2">
              <w:rPr>
                <w:lang w:val="en-US" w:eastAsia="en-US"/>
              </w:rPr>
              <w:t xml:space="preserve">. </w:t>
            </w:r>
            <w:r>
              <w:rPr>
                <w:lang w:val="en-US" w:eastAsia="en-US"/>
              </w:rPr>
              <w:t>How Cheese Is Made</w:t>
            </w:r>
            <w:r w:rsidRPr="00EA293B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Виконання вправ.  </w:t>
            </w:r>
          </w:p>
          <w:p w:rsidR="00394C86" w:rsidRPr="00FA67E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394C86" w:rsidRPr="00BB206B" w:rsidRDefault="00394C86" w:rsidP="00CB68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2</w:t>
            </w:r>
          </w:p>
        </w:tc>
      </w:tr>
      <w:tr w:rsidR="00394C86" w:rsidRPr="00FA67E6" w:rsidTr="00CB681B">
        <w:trPr>
          <w:trHeight w:val="345"/>
        </w:trPr>
        <w:tc>
          <w:tcPr>
            <w:tcW w:w="511" w:type="dxa"/>
          </w:tcPr>
          <w:p w:rsidR="00394C86" w:rsidRPr="00FA67E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 w:rsidRPr="00FA67E6">
              <w:rPr>
                <w:lang w:val="uk-UA" w:eastAsia="en-US"/>
              </w:rPr>
              <w:t>37.</w:t>
            </w:r>
          </w:p>
        </w:tc>
        <w:tc>
          <w:tcPr>
            <w:tcW w:w="8006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Розвиток вмінь </w:t>
            </w:r>
            <w:proofErr w:type="spellStart"/>
            <w:r>
              <w:rPr>
                <w:lang w:val="uk-UA" w:eastAsia="en-US"/>
              </w:rPr>
              <w:t>монол</w:t>
            </w:r>
            <w:proofErr w:type="spellEnd"/>
            <w:r>
              <w:rPr>
                <w:lang w:val="uk-UA" w:eastAsia="en-US"/>
              </w:rPr>
              <w:t>. мовлення по темі</w:t>
            </w:r>
            <w:r w:rsidRPr="006D03C2">
              <w:rPr>
                <w:lang w:val="uk-UA" w:eastAsia="en-US"/>
              </w:rPr>
              <w:t xml:space="preserve"> “ </w:t>
            </w:r>
            <w:r>
              <w:rPr>
                <w:lang w:val="en-US" w:eastAsia="en-US"/>
              </w:rPr>
              <w:t>Milk</w:t>
            </w:r>
            <w:r w:rsidRPr="006D03C2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>Dairy Products</w:t>
            </w:r>
            <w:r w:rsidRPr="006D03C2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Написання реферату.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</w:t>
            </w:r>
          </w:p>
        </w:tc>
        <w:tc>
          <w:tcPr>
            <w:tcW w:w="971" w:type="dxa"/>
          </w:tcPr>
          <w:p w:rsidR="00394C86" w:rsidRDefault="00394C86" w:rsidP="00CB681B">
            <w:pPr>
              <w:tabs>
                <w:tab w:val="left" w:pos="330"/>
                <w:tab w:val="center" w:pos="519"/>
              </w:tabs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ab/>
              <w:t>2</w:t>
            </w:r>
          </w:p>
        </w:tc>
      </w:tr>
      <w:tr w:rsidR="00394C86" w:rsidRPr="00FA67E6" w:rsidTr="00CB681B">
        <w:trPr>
          <w:trHeight w:val="345"/>
        </w:trPr>
        <w:tc>
          <w:tcPr>
            <w:tcW w:w="511" w:type="dxa"/>
          </w:tcPr>
          <w:p w:rsidR="00394C86" w:rsidRDefault="00394C86" w:rsidP="00CB681B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38.</w:t>
            </w:r>
          </w:p>
        </w:tc>
        <w:tc>
          <w:tcPr>
            <w:tcW w:w="8006" w:type="dxa"/>
          </w:tcPr>
          <w:p w:rsidR="00394C86" w:rsidRPr="00356BB7" w:rsidRDefault="00394C86" w:rsidP="00CB681B">
            <w:pPr>
              <w:spacing w:line="276" w:lineRule="auto"/>
              <w:ind w:right="-5"/>
              <w:rPr>
                <w:lang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Тема:Бджільництво</w:t>
            </w:r>
            <w:proofErr w:type="spellEnd"/>
            <w:r>
              <w:rPr>
                <w:b/>
                <w:bCs/>
                <w:lang w:val="uk-UA" w:eastAsia="en-US"/>
              </w:rPr>
              <w:t>.</w:t>
            </w:r>
            <w:r>
              <w:rPr>
                <w:lang w:val="uk-UA" w:eastAsia="en-US"/>
              </w:rPr>
              <w:t xml:space="preserve"> Робота з текстом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Bee</w:t>
            </w:r>
            <w:r w:rsidRPr="00A4056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and</w:t>
            </w:r>
            <w:r w:rsidRPr="00A4056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Honey</w:t>
            </w:r>
            <w:r w:rsidRPr="00EA293B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Виконання вправ. Узагальнення знань студентів</w:t>
            </w:r>
            <w:r w:rsidRPr="00D15474">
              <w:rPr>
                <w:lang w:eastAsia="en-US"/>
              </w:rPr>
              <w:t>.</w:t>
            </w:r>
            <w:r>
              <w:rPr>
                <w:lang w:val="uk-UA" w:eastAsia="en-US"/>
              </w:rPr>
              <w:t xml:space="preserve">  </w:t>
            </w:r>
          </w:p>
        </w:tc>
        <w:tc>
          <w:tcPr>
            <w:tcW w:w="869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971" w:type="dxa"/>
          </w:tcPr>
          <w:p w:rsidR="00394C86" w:rsidRDefault="00394C86" w:rsidP="00CB681B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</w:tbl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4A"/>
    <w:rsid w:val="00394C86"/>
    <w:rsid w:val="00654A4D"/>
    <w:rsid w:val="008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637C6-AF45-4F40-BBBA-5B87F33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8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2923</Words>
  <Characters>1667</Characters>
  <Application>Microsoft Office Word</Application>
  <DocSecurity>0</DocSecurity>
  <Lines>13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2019-02-01T12:47:00Z</dcterms:created>
  <dcterms:modified xsi:type="dcterms:W3CDTF">2019-02-01T12:47:00Z</dcterms:modified>
</cp:coreProperties>
</file>