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26" w:rsidRDefault="001C6226" w:rsidP="001C6226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 w:rsidR="001B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EA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B7EAD" w:rsidRPr="001B7EAD">
        <w:rPr>
          <w:rFonts w:ascii="Times New Roman" w:hAnsi="Times New Roman"/>
          <w:b/>
          <w:sz w:val="28"/>
          <w:szCs w:val="28"/>
        </w:rPr>
        <w:t>«Технологія заготівлі та зберігання сільськогосподарської продукції з основами переробки</w:t>
      </w:r>
      <w:r w:rsidR="001B7EAD" w:rsidRPr="001B7EAD">
        <w:rPr>
          <w:rFonts w:ascii="Times New Roman" w:hAnsi="Times New Roman"/>
          <w:b/>
          <w:sz w:val="28"/>
          <w:szCs w:val="28"/>
        </w:rPr>
        <w:t>»</w:t>
      </w:r>
    </w:p>
    <w:p w:rsidR="001B7EAD" w:rsidRPr="001B7EAD" w:rsidRDefault="001B7EAD" w:rsidP="001C622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 w:rsidRPr="00853B55"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>Характеристика галузей зберігання і переробки продукції рослинництва.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Принципи зберігання рослинницької продукції.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Вміст і властивості клейковини зерна пшениці.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Зараженість зерна шкідниками.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 Органолептичні показники якості зерна.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 Роль жирів у складі насіння і зерна.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 Принципи самозігрівання зерна.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 Активне вентилювання зернової маси.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9. Способи охолодження зернових мас.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10. Хімічне консервування зерна.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11. Профілактичні заходи боротьби з шкідниками зерна.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12. Вихід та сорти борошна.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13. Роль повітря в процесі виробництва борошна.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14. Складові рецептів для випікання хліба.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15. Методи визначення якості олії.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16. Способи зберігання олії. 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17. Значення вуглеводів в плодах і овочах.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18. Біологічна основа лежкості плоді та овочів.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19. Способи виробництва масла.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20. Технологія виробництва м'ясних напівфабрикатів.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21. Роль лабораторії в здійсненні контролю за виробництвом.</w:t>
      </w:r>
    </w:p>
    <w:p w:rsidR="001C6226" w:rsidRDefault="001C6226" w:rsidP="001C6226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22. Методика відбору проб м'яса забійних тварин і птиці.</w:t>
      </w:r>
    </w:p>
    <w:p w:rsidR="001C6226" w:rsidRPr="007827C2" w:rsidRDefault="001C6226" w:rsidP="001C62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A3"/>
    <w:rsid w:val="001B7EAD"/>
    <w:rsid w:val="001C6226"/>
    <w:rsid w:val="00654A4D"/>
    <w:rsid w:val="009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C48B"/>
  <w15:chartTrackingRefBased/>
  <w15:docId w15:val="{AF4DD502-8B85-4F8C-B7CB-91024581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26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2019-01-31T14:32:00Z</dcterms:created>
  <dcterms:modified xsi:type="dcterms:W3CDTF">2019-01-31T14:35:00Z</dcterms:modified>
</cp:coreProperties>
</file>