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A2" w:rsidRPr="00D03BB7" w:rsidRDefault="00B501A2" w:rsidP="00B501A2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AF7929">
        <w:rPr>
          <w:b/>
          <w:bCs/>
          <w:color w:val="000000"/>
          <w:lang w:val="uk-UA" w:eastAsia="uk-UA"/>
        </w:rPr>
        <w:t>Результати навчання</w:t>
      </w:r>
      <w:r>
        <w:rPr>
          <w:b/>
          <w:bCs/>
          <w:color w:val="000000"/>
          <w:lang w:val="uk-UA" w:eastAsia="uk-UA"/>
        </w:rPr>
        <w:t xml:space="preserve"> з дисципліни </w:t>
      </w:r>
      <w:r w:rsidRPr="00EA3D3E">
        <w:rPr>
          <w:b/>
          <w:bCs/>
          <w:color w:val="000000"/>
          <w:lang w:val="uk-UA" w:eastAsia="uk-UA"/>
        </w:rPr>
        <w:t>«</w:t>
      </w:r>
      <w:r w:rsidRPr="00EA3D3E">
        <w:rPr>
          <w:b/>
          <w:bCs/>
          <w:lang w:val="uk-UA"/>
        </w:rPr>
        <w:t>Українська мова (за професійним спрямуванням)</w:t>
      </w:r>
      <w:r w:rsidRPr="00AF7929">
        <w:rPr>
          <w:b/>
          <w:bCs/>
          <w:color w:val="000000"/>
          <w:lang w:val="uk-UA" w:eastAsia="uk-UA"/>
        </w:rPr>
        <w:t xml:space="preserve">» та їх відповідність </w:t>
      </w:r>
      <w:proofErr w:type="spellStart"/>
      <w:r w:rsidRPr="00AF7929">
        <w:rPr>
          <w:b/>
          <w:bCs/>
          <w:color w:val="000000"/>
          <w:lang w:val="uk-UA" w:eastAsia="uk-UA"/>
        </w:rPr>
        <w:t>компетентностям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B501A2" w:rsidRPr="00E5683F" w:rsidTr="005C049C">
        <w:trPr>
          <w:trHeight w:val="802"/>
        </w:trPr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C61E3">
              <w:rPr>
                <w:b/>
                <w:bCs/>
                <w:lang w:val="uk-UA"/>
              </w:rPr>
              <w:t xml:space="preserve"> Компетентності, яких набувають студенти в процесі вивчення навчальної дисципліни </w:t>
            </w:r>
            <w:r w:rsidRPr="00EA3D3E">
              <w:rPr>
                <w:b/>
                <w:bCs/>
                <w:color w:val="000000"/>
                <w:lang w:val="uk-UA" w:eastAsia="uk-UA"/>
              </w:rPr>
              <w:t>«</w:t>
            </w:r>
            <w:r w:rsidRPr="00EA3D3E">
              <w:rPr>
                <w:b/>
                <w:bCs/>
                <w:lang w:val="uk-UA"/>
              </w:rPr>
              <w:t>Українська мова (за професійним спрямуванням)</w:t>
            </w:r>
            <w:r w:rsidRPr="00AF7929">
              <w:rPr>
                <w:b/>
                <w:bCs/>
                <w:color w:val="000000"/>
                <w:lang w:val="uk-UA" w:eastAsia="uk-UA"/>
              </w:rPr>
              <w:t>»</w:t>
            </w:r>
          </w:p>
          <w:p w:rsidR="00B501A2" w:rsidRPr="00AF7929" w:rsidRDefault="00B501A2" w:rsidP="005C049C">
            <w:pPr>
              <w:rPr>
                <w:b/>
                <w:bCs/>
                <w:lang w:val="uk-UA"/>
              </w:rPr>
            </w:pP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>Здатність розв’язувати складні спеціалізовані завдання та практич</w:t>
            </w:r>
            <w:r>
              <w:rPr>
                <w:color w:val="000000"/>
                <w:lang w:val="uk-UA" w:eastAsia="uk-UA"/>
              </w:rPr>
              <w:t>ні проблеми у галузі усного і письмового  ділового спілкування</w:t>
            </w:r>
            <w:r w:rsidRPr="00AF7929">
              <w:rPr>
                <w:color w:val="000000"/>
                <w:lang w:val="uk-UA" w:eastAsia="uk-UA"/>
              </w:rPr>
              <w:t xml:space="preserve"> або у процесі навчання, що передбачає застосування окремих мето</w:t>
            </w:r>
            <w:r>
              <w:rPr>
                <w:color w:val="000000"/>
                <w:lang w:val="uk-UA" w:eastAsia="uk-UA"/>
              </w:rPr>
              <w:t xml:space="preserve">дів і положень </w:t>
            </w:r>
            <w:r w:rsidRPr="00AF7929">
              <w:rPr>
                <w:color w:val="000000"/>
                <w:lang w:val="uk-UA" w:eastAsia="uk-UA"/>
              </w:rPr>
              <w:t xml:space="preserve">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B501A2" w:rsidRPr="00AF7929" w:rsidTr="005C049C">
        <w:trPr>
          <w:trHeight w:val="2873"/>
        </w:trPr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t xml:space="preserve">Загальні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lang w:val="uk-UA" w:eastAsia="uk-UA"/>
              </w:rPr>
            </w:pP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1. Здатність до абстрактного мислення, аналізу та синтезу.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2. Здатність планувати та управляти часом.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3. Здатність вчитися і оволодівати сучасними знаннями.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4. Здатність застосовувати знання у практичних ситуаціях.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5. Здатність до пошуку, оброблення та аналізу інформації з різних джерел.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7. Здатність працювати в міжнародному контексті.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8. Навички використання інформаційних та комунікаційних технологій.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9. Здатність бути критичним і самокритичним. </w:t>
            </w:r>
          </w:p>
          <w:p w:rsidR="00B501A2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10. </w:t>
            </w:r>
            <w:r w:rsidRPr="00AF7929">
              <w:rPr>
                <w:color w:val="000000"/>
                <w:lang w:val="uk-UA" w:eastAsia="uk-UA"/>
              </w:rPr>
              <w:t>Здатність спілкуватися з представниками інших професійних груп різного рівня</w:t>
            </w:r>
            <w:r>
              <w:rPr>
                <w:color w:val="000000"/>
                <w:lang w:val="uk-UA" w:eastAsia="uk-UA"/>
              </w:rPr>
              <w:t>.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11</w:t>
            </w:r>
            <w:r w:rsidRPr="00AF7929">
              <w:rPr>
                <w:color w:val="000000"/>
                <w:lang w:val="uk-UA" w:eastAsia="uk-UA"/>
              </w:rPr>
              <w:t>. Здатність діяти на основі етичних міркувань (мо</w:t>
            </w:r>
            <w:r>
              <w:rPr>
                <w:color w:val="000000"/>
                <w:lang w:val="uk-UA" w:eastAsia="uk-UA"/>
              </w:rPr>
              <w:t>тивів), соціально-</w:t>
            </w:r>
            <w:proofErr w:type="spellStart"/>
            <w:r>
              <w:rPr>
                <w:color w:val="000000"/>
                <w:lang w:val="uk-UA" w:eastAsia="uk-UA"/>
              </w:rPr>
              <w:t>відповідально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</w:t>
            </w:r>
            <w:proofErr w:type="spellStart"/>
            <w:r w:rsidRPr="00AF7929">
              <w:rPr>
                <w:color w:val="000000"/>
                <w:lang w:val="uk-UA" w:eastAsia="uk-UA"/>
              </w:rPr>
              <w:t>громадянсько</w:t>
            </w:r>
            <w:proofErr w:type="spellEnd"/>
            <w:r w:rsidRPr="00AF7929">
              <w:rPr>
                <w:color w:val="000000"/>
                <w:lang w:val="uk-UA" w:eastAsia="uk-UA"/>
              </w:rPr>
              <w:t xml:space="preserve">-свідомо.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</w:p>
        </w:tc>
      </w:tr>
      <w:tr w:rsidR="00B501A2" w:rsidRPr="00AF7929" w:rsidTr="005C049C">
        <w:trPr>
          <w:trHeight w:val="4388"/>
        </w:trPr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lastRenderedPageBreak/>
              <w:t xml:space="preserve">Спеціальні (фахові,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 w:rsidRPr="00AF7929">
              <w:rPr>
                <w:b/>
                <w:bCs/>
                <w:color w:val="000000"/>
                <w:lang w:val="uk-UA" w:eastAsia="uk-UA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lang w:val="uk-UA" w:eastAsia="uk-UA"/>
              </w:rPr>
            </w:pP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1. </w:t>
            </w:r>
            <w:r w:rsidRPr="00AF7929">
              <w:rPr>
                <w:color w:val="000000"/>
                <w:lang w:val="uk-UA" w:eastAsia="uk-UA"/>
              </w:rPr>
              <w:t>Здатність використовувати базові знан</w:t>
            </w:r>
            <w:r>
              <w:rPr>
                <w:color w:val="000000"/>
                <w:lang w:val="uk-UA" w:eastAsia="uk-UA"/>
              </w:rPr>
              <w:t>ня і практичні навички у сфері діловодства</w:t>
            </w:r>
            <w:r w:rsidRPr="00AF7929">
              <w:rPr>
                <w:color w:val="000000"/>
                <w:lang w:val="uk-UA" w:eastAsia="uk-UA"/>
              </w:rPr>
              <w:t xml:space="preserve">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  <w:r w:rsidRPr="00AF7929">
              <w:rPr>
                <w:color w:val="000000"/>
                <w:lang w:val="uk-UA" w:eastAsia="uk-UA"/>
              </w:rPr>
              <w:t>. Здатність застосовувати сучасне інформаційне та програмне забезпечення, володіти інформаційними</w:t>
            </w:r>
            <w:r>
              <w:rPr>
                <w:color w:val="000000"/>
                <w:lang w:val="uk-UA" w:eastAsia="uk-UA"/>
              </w:rPr>
              <w:t xml:space="preserve"> технологіями у сфері діловодства</w:t>
            </w:r>
            <w:r w:rsidRPr="00AF7929">
              <w:rPr>
                <w:color w:val="000000"/>
                <w:lang w:val="uk-UA" w:eastAsia="uk-UA"/>
              </w:rPr>
              <w:t xml:space="preserve">. 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  <w:r w:rsidRPr="00AF7929">
              <w:rPr>
                <w:color w:val="000000"/>
                <w:lang w:val="uk-UA" w:eastAsia="uk-UA"/>
              </w:rPr>
              <w:t xml:space="preserve"> Здатність складати та а</w:t>
            </w:r>
            <w:r>
              <w:rPr>
                <w:color w:val="000000"/>
                <w:lang w:val="uk-UA" w:eastAsia="uk-UA"/>
              </w:rPr>
              <w:t>налізувати ділову</w:t>
            </w:r>
            <w:r w:rsidRPr="00AF7929">
              <w:rPr>
                <w:color w:val="000000"/>
                <w:lang w:val="uk-UA" w:eastAsia="uk-UA"/>
              </w:rPr>
              <w:t xml:space="preserve"> звітність.</w:t>
            </w:r>
          </w:p>
          <w:p w:rsidR="00B501A2" w:rsidRPr="00AF7929" w:rsidRDefault="00B501A2" w:rsidP="005C049C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lang w:val="uk-UA" w:eastAsia="uk-UA"/>
              </w:rPr>
            </w:pPr>
          </w:p>
        </w:tc>
      </w:tr>
    </w:tbl>
    <w:p w:rsidR="00B501A2" w:rsidRPr="00AF7929" w:rsidRDefault="00B501A2" w:rsidP="00B501A2">
      <w:pPr>
        <w:tabs>
          <w:tab w:val="left" w:pos="180"/>
        </w:tabs>
        <w:ind w:firstLine="426"/>
        <w:jc w:val="both"/>
        <w:rPr>
          <w:color w:val="000000"/>
          <w:lang w:val="uk-UA"/>
        </w:rPr>
      </w:pPr>
    </w:p>
    <w:p w:rsidR="00B501A2" w:rsidRPr="00EF42DD" w:rsidRDefault="00B501A2" w:rsidP="00B501A2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AF7929">
        <w:rPr>
          <w:b/>
          <w:bCs/>
          <w:color w:val="000000"/>
          <w:lang w:val="uk-UA" w:eastAsia="uk-UA"/>
        </w:rPr>
        <w:t xml:space="preserve">Нормативний зміст підготовки здобувачів </w:t>
      </w:r>
      <w:r>
        <w:rPr>
          <w:b/>
          <w:bCs/>
          <w:color w:val="000000"/>
          <w:lang w:val="uk-UA" w:eastAsia="uk-UA"/>
        </w:rPr>
        <w:t xml:space="preserve">вищої освіти в процесі вивчення </w:t>
      </w:r>
      <w:r w:rsidRPr="00AF7929">
        <w:rPr>
          <w:b/>
          <w:bCs/>
          <w:color w:val="000000"/>
          <w:lang w:val="uk-UA" w:eastAsia="uk-UA"/>
        </w:rPr>
        <w:t xml:space="preserve">дисципліни </w:t>
      </w:r>
      <w:r w:rsidRPr="00EA3D3E">
        <w:rPr>
          <w:b/>
          <w:bCs/>
          <w:color w:val="000000"/>
          <w:lang w:val="uk-UA" w:eastAsia="uk-UA"/>
        </w:rPr>
        <w:t>«</w:t>
      </w:r>
      <w:r w:rsidRPr="00EA3D3E">
        <w:rPr>
          <w:b/>
          <w:bCs/>
          <w:lang w:val="uk-UA"/>
        </w:rPr>
        <w:t>Українська мова (за професійним спрямуванням)</w:t>
      </w:r>
      <w:r w:rsidRPr="00AF7929">
        <w:rPr>
          <w:b/>
          <w:bCs/>
          <w:color w:val="000000"/>
          <w:lang w:val="uk-UA" w:eastAsia="uk-UA"/>
        </w:rPr>
        <w:t>»</w:t>
      </w:r>
      <w:r>
        <w:rPr>
          <w:b/>
          <w:bCs/>
          <w:color w:val="000000"/>
          <w:lang w:val="uk-UA" w:eastAsia="uk-UA"/>
        </w:rPr>
        <w:t xml:space="preserve">, </w:t>
      </w:r>
      <w:r w:rsidRPr="00AF7929">
        <w:rPr>
          <w:b/>
          <w:bCs/>
          <w:color w:val="000000"/>
          <w:lang w:val="uk-UA" w:eastAsia="uk-UA"/>
        </w:rPr>
        <w:t xml:space="preserve">сформульований у термінах результатів навчання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>1. Планувати та управляти</w:t>
      </w:r>
      <w:r>
        <w:rPr>
          <w:color w:val="000000"/>
          <w:lang w:val="uk-UA" w:eastAsia="uk-UA"/>
        </w:rPr>
        <w:t xml:space="preserve"> часом при виконанні письмових вправ</w:t>
      </w:r>
      <w:r w:rsidRPr="00AF7929">
        <w:rPr>
          <w:color w:val="000000"/>
          <w:lang w:val="uk-UA" w:eastAsia="uk-UA"/>
        </w:rPr>
        <w:t xml:space="preserve">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2.</w:t>
      </w:r>
      <w:r w:rsidRPr="00AF7929">
        <w:rPr>
          <w:color w:val="000000"/>
          <w:lang w:val="uk-UA" w:eastAsia="uk-UA"/>
        </w:rPr>
        <w:t xml:space="preserve">Підтримувати належний рівень знань та постійно підвищувати свою професійну </w:t>
      </w:r>
      <w:r>
        <w:rPr>
          <w:color w:val="000000"/>
          <w:lang w:val="uk-UA" w:eastAsia="uk-UA"/>
        </w:rPr>
        <w:t>підготовку у сфері діловодства</w:t>
      </w:r>
      <w:r w:rsidRPr="00AF7929">
        <w:rPr>
          <w:color w:val="000000"/>
          <w:lang w:val="uk-UA" w:eastAsia="uk-UA"/>
        </w:rPr>
        <w:t xml:space="preserve">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3. Вміти застосовувати набуті знання у практичній діяльності.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4.</w:t>
      </w:r>
      <w:r w:rsidRPr="00AF7929">
        <w:rPr>
          <w:color w:val="000000"/>
          <w:lang w:val="uk-UA" w:eastAsia="uk-UA"/>
        </w:rPr>
        <w:t xml:space="preserve">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5.</w:t>
      </w:r>
      <w:r w:rsidRPr="00AF7929">
        <w:rPr>
          <w:color w:val="000000"/>
          <w:lang w:val="uk-UA" w:eastAsia="uk-UA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>7. Проявля</w:t>
      </w:r>
      <w:r>
        <w:rPr>
          <w:color w:val="000000"/>
          <w:lang w:val="uk-UA" w:eastAsia="uk-UA"/>
        </w:rPr>
        <w:t>ти ініціативу</w:t>
      </w:r>
      <w:r w:rsidRPr="00AF7929">
        <w:rPr>
          <w:color w:val="000000"/>
          <w:lang w:val="uk-UA" w:eastAsia="uk-UA"/>
        </w:rPr>
        <w:t>, адаптува</w:t>
      </w:r>
      <w:r>
        <w:rPr>
          <w:color w:val="000000"/>
          <w:lang w:val="uk-UA" w:eastAsia="uk-UA"/>
        </w:rPr>
        <w:t>тися та діяти у новій ситуації.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 xml:space="preserve">8. Виконувати професійні функції як самостійно, так і в групі під керівництвом лідера.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 w:rsidRPr="00AF7929">
        <w:rPr>
          <w:color w:val="000000"/>
          <w:lang w:val="uk-UA" w:eastAsia="uk-UA"/>
        </w:rPr>
        <w:t>9. Діяти соціально-</w:t>
      </w:r>
      <w:proofErr w:type="spellStart"/>
      <w:r w:rsidRPr="00AF7929">
        <w:rPr>
          <w:color w:val="000000"/>
          <w:lang w:val="uk-UA" w:eastAsia="uk-UA"/>
        </w:rPr>
        <w:t>відповідально</w:t>
      </w:r>
      <w:proofErr w:type="spellEnd"/>
      <w:r w:rsidRPr="00AF7929">
        <w:rPr>
          <w:color w:val="000000"/>
          <w:lang w:val="uk-UA" w:eastAsia="uk-UA"/>
        </w:rPr>
        <w:t xml:space="preserve"> та </w:t>
      </w:r>
      <w:proofErr w:type="spellStart"/>
      <w:r w:rsidRPr="00AF7929">
        <w:rPr>
          <w:color w:val="000000"/>
          <w:lang w:val="uk-UA" w:eastAsia="uk-UA"/>
        </w:rPr>
        <w:t>громадянсько</w:t>
      </w:r>
      <w:proofErr w:type="spellEnd"/>
      <w:r w:rsidRPr="00AF7929">
        <w:rPr>
          <w:color w:val="000000"/>
          <w:lang w:val="uk-UA" w:eastAsia="uk-UA"/>
        </w:rPr>
        <w:t xml:space="preserve">-свідомо на основі етичних міркувань (мотивів), поваги до різноманіття та </w:t>
      </w:r>
      <w:proofErr w:type="spellStart"/>
      <w:r w:rsidRPr="00AF7929">
        <w:rPr>
          <w:color w:val="000000"/>
          <w:lang w:val="uk-UA" w:eastAsia="uk-UA"/>
        </w:rPr>
        <w:t>міжкультурності</w:t>
      </w:r>
      <w:proofErr w:type="spellEnd"/>
      <w:r w:rsidRPr="00AF7929">
        <w:rPr>
          <w:color w:val="000000"/>
          <w:lang w:val="uk-UA" w:eastAsia="uk-UA"/>
        </w:rPr>
        <w:t xml:space="preserve">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10. </w:t>
      </w:r>
      <w:r w:rsidRPr="00AF7929">
        <w:rPr>
          <w:color w:val="000000"/>
          <w:lang w:val="uk-UA" w:eastAsia="uk-UA"/>
        </w:rPr>
        <w:t xml:space="preserve">Показати належний рівень знань у сфері </w:t>
      </w:r>
      <w:r>
        <w:rPr>
          <w:color w:val="000000"/>
          <w:lang w:val="uk-UA" w:eastAsia="uk-UA"/>
        </w:rPr>
        <w:t xml:space="preserve"> ділової </w:t>
      </w:r>
      <w:r w:rsidRPr="00AF7929">
        <w:rPr>
          <w:color w:val="000000"/>
          <w:lang w:val="uk-UA" w:eastAsia="uk-UA"/>
        </w:rPr>
        <w:t xml:space="preserve">термінології.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11. </w:t>
      </w:r>
      <w:r w:rsidRPr="00AF7929">
        <w:rPr>
          <w:color w:val="000000"/>
          <w:lang w:val="uk-UA" w:eastAsia="uk-UA"/>
        </w:rPr>
        <w:t>Застосовувати теоретичні знання та практичні навички для їх використання у сфер</w:t>
      </w:r>
      <w:r>
        <w:rPr>
          <w:color w:val="000000"/>
          <w:lang w:val="uk-UA" w:eastAsia="uk-UA"/>
        </w:rPr>
        <w:t>і діловодства.</w:t>
      </w:r>
      <w:r w:rsidRPr="00AF7929">
        <w:rPr>
          <w:color w:val="000000"/>
          <w:lang w:val="uk-UA" w:eastAsia="uk-UA"/>
        </w:rPr>
        <w:t xml:space="preserve">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12. </w:t>
      </w:r>
      <w:r w:rsidRPr="00AF7929">
        <w:rPr>
          <w:color w:val="000000"/>
          <w:lang w:val="uk-UA" w:eastAsia="uk-UA"/>
        </w:rPr>
        <w:t>Застосовувати сучасне інформаційне та програмне забезпечення, володіти інформаційними те</w:t>
      </w:r>
      <w:r>
        <w:rPr>
          <w:color w:val="000000"/>
          <w:lang w:val="uk-UA" w:eastAsia="uk-UA"/>
        </w:rPr>
        <w:t>хнологіями у сфері діловодства</w:t>
      </w:r>
      <w:r w:rsidRPr="00AF7929">
        <w:rPr>
          <w:color w:val="000000"/>
          <w:lang w:val="uk-UA" w:eastAsia="uk-UA"/>
        </w:rPr>
        <w:t xml:space="preserve">. </w:t>
      </w:r>
    </w:p>
    <w:p w:rsidR="00B501A2" w:rsidRPr="00AF7929" w:rsidRDefault="00B501A2" w:rsidP="00B501A2">
      <w:pPr>
        <w:autoSpaceDE w:val="0"/>
        <w:autoSpaceDN w:val="0"/>
        <w:adjustRightInd w:val="0"/>
        <w:spacing w:after="21"/>
        <w:ind w:firstLine="426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13. </w:t>
      </w:r>
      <w:r w:rsidRPr="00AF7929">
        <w:rPr>
          <w:lang w:val="uk-UA" w:eastAsia="uk-UA"/>
        </w:rPr>
        <w:t>Демонс</w:t>
      </w:r>
      <w:r>
        <w:rPr>
          <w:lang w:val="uk-UA" w:eastAsia="uk-UA"/>
        </w:rPr>
        <w:t>трувати навички складання ділової звітності.</w:t>
      </w:r>
    </w:p>
    <w:p w:rsidR="00B501A2" w:rsidRPr="00AF7929" w:rsidRDefault="00B501A2" w:rsidP="00B501A2">
      <w:pPr>
        <w:autoSpaceDE w:val="0"/>
        <w:autoSpaceDN w:val="0"/>
        <w:adjustRightInd w:val="0"/>
        <w:ind w:firstLine="426"/>
        <w:jc w:val="both"/>
        <w:rPr>
          <w:lang w:val="uk-UA" w:eastAsia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A"/>
    <w:rsid w:val="00654A4D"/>
    <w:rsid w:val="00AF6DDA"/>
    <w:rsid w:val="00B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0E40-52AF-40BD-A1D5-66432C07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1999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2019-01-30T19:34:00Z</dcterms:created>
  <dcterms:modified xsi:type="dcterms:W3CDTF">2019-01-30T19:34:00Z</dcterms:modified>
</cp:coreProperties>
</file>