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EC" w:rsidRPr="00544C0A" w:rsidRDefault="00EF07EC" w:rsidP="00EF07EC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544C0A">
        <w:rPr>
          <w:rFonts w:ascii="Times New Roman" w:hAnsi="Times New Roman" w:cs="Times New Roman"/>
          <w:b/>
          <w:bCs/>
        </w:rPr>
        <w:t xml:space="preserve">Засоби оцінювання та методи </w:t>
      </w:r>
    </w:p>
    <w:p w:rsidR="00EF07EC" w:rsidRPr="00544C0A" w:rsidRDefault="00EF07EC" w:rsidP="00EF07EC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544C0A">
        <w:rPr>
          <w:rFonts w:ascii="Times New Roman" w:hAnsi="Times New Roman" w:cs="Times New Roman"/>
          <w:b/>
          <w:bCs/>
        </w:rPr>
        <w:t>демонстрування результатів навчання</w:t>
      </w:r>
      <w:r w:rsidR="00CA3425">
        <w:rPr>
          <w:rFonts w:ascii="Times New Roman" w:hAnsi="Times New Roman" w:cs="Times New Roman"/>
          <w:b/>
          <w:bCs/>
        </w:rPr>
        <w:t xml:space="preserve"> з дисципліни «Фінанси»</w:t>
      </w:r>
      <w:bookmarkStart w:id="0" w:name="_GoBack"/>
      <w:bookmarkEnd w:id="0"/>
    </w:p>
    <w:p w:rsidR="00EF07EC" w:rsidRPr="00544C0A" w:rsidRDefault="00EF07EC" w:rsidP="00EF07EC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EF07EC" w:rsidRPr="00544C0A" w:rsidRDefault="00EF07EC" w:rsidP="00EF07E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44C0A">
        <w:rPr>
          <w:rFonts w:ascii="Times New Roman" w:hAnsi="Times New Roman" w:cs="Times New Roman"/>
        </w:rPr>
        <w:t xml:space="preserve">Вимоги до засобів діагностики, критерії та процедури оцінювання навчальних досягнень формуються згідно з Положенням про організацію атестації здобувачів вищої освіти Горохівського коледжу ЛНАУ, Положенням про організацію освітнього процесу. </w:t>
      </w:r>
    </w:p>
    <w:p w:rsidR="00EF07EC" w:rsidRPr="00544C0A" w:rsidRDefault="00EF07EC" w:rsidP="00EF07EC">
      <w:pPr>
        <w:pStyle w:val="Default"/>
        <w:ind w:firstLine="567"/>
        <w:jc w:val="both"/>
        <w:rPr>
          <w:rFonts w:ascii="Times New Roman" w:hAnsi="Times New Roman" w:cs="Times New Roman"/>
          <w:spacing w:val="-1"/>
        </w:rPr>
      </w:pPr>
      <w:r w:rsidRPr="00544C0A">
        <w:rPr>
          <w:rFonts w:ascii="Times New Roman" w:hAnsi="Times New Roman" w:cs="Times New Roman"/>
        </w:rPr>
        <w:t xml:space="preserve">Інформаційною базою для формування засобів діагностики є система </w:t>
      </w:r>
      <w:proofErr w:type="spellStart"/>
      <w:r w:rsidRPr="00544C0A">
        <w:rPr>
          <w:rFonts w:ascii="Times New Roman" w:hAnsi="Times New Roman" w:cs="Times New Roman"/>
        </w:rPr>
        <w:t>компетентностей</w:t>
      </w:r>
      <w:proofErr w:type="spellEnd"/>
      <w:r w:rsidRPr="00544C0A">
        <w:rPr>
          <w:rFonts w:ascii="Times New Roman" w:hAnsi="Times New Roman" w:cs="Times New Roman"/>
        </w:rPr>
        <w:t xml:space="preserve">, що передбачена даною програмою. </w:t>
      </w:r>
      <w:r w:rsidRPr="00544C0A">
        <w:rPr>
          <w:rFonts w:ascii="Times New Roman" w:hAnsi="Times New Roman" w:cs="Times New Roman"/>
          <w:spacing w:val="-1"/>
        </w:rPr>
        <w:t>Оцінка знань студентів з навчальної дисципліни «</w:t>
      </w:r>
      <w:r>
        <w:rPr>
          <w:rFonts w:ascii="Times New Roman" w:hAnsi="Times New Roman" w:cs="Times New Roman"/>
          <w:spacing w:val="-1"/>
        </w:rPr>
        <w:t>Фінанси</w:t>
      </w:r>
      <w:r w:rsidRPr="00544C0A">
        <w:rPr>
          <w:rFonts w:ascii="Times New Roman" w:hAnsi="Times New Roman" w:cs="Times New Roman"/>
          <w:spacing w:val="-1"/>
        </w:rPr>
        <w:t>» проводиться за результатами: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spacing w:val="-1"/>
        </w:rPr>
        <w:t>усного опитування;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spacing w:val="-1"/>
        </w:rPr>
        <w:t xml:space="preserve"> виконання практичних завдань;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spacing w:val="-1"/>
        </w:rPr>
        <w:t xml:space="preserve"> підготовки питань самостійного вивчення;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spacing w:val="-1"/>
        </w:rPr>
        <w:t xml:space="preserve"> виконання комплексної контрольної роботи;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екзамену;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комплексного іспит</w:t>
      </w:r>
      <w:r>
        <w:rPr>
          <w:rFonts w:ascii="Times New Roman" w:hAnsi="Times New Roman" w:cs="Times New Roman"/>
          <w:bCs/>
        </w:rPr>
        <w:t>у</w:t>
      </w:r>
      <w:r w:rsidRPr="00544C0A">
        <w:rPr>
          <w:rFonts w:ascii="Times New Roman" w:hAnsi="Times New Roman" w:cs="Times New Roman"/>
          <w:bCs/>
        </w:rPr>
        <w:t>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стандартизованих тестів;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командних проектів;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аналітичних звітів, рефератів;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презентацій результатів виконаних завдань та досліджень;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студентських презентацій та виступів на наукових заходах;</w:t>
      </w:r>
    </w:p>
    <w:p w:rsidR="00EF07EC" w:rsidRPr="00544C0A" w:rsidRDefault="00EF07EC" w:rsidP="00EF07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44C0A">
        <w:rPr>
          <w:rFonts w:ascii="Times New Roman" w:hAnsi="Times New Roman" w:cs="Times New Roman"/>
          <w:bCs/>
        </w:rPr>
        <w:t>розрахункових робіт.</w:t>
      </w:r>
    </w:p>
    <w:p w:rsidR="00EF07EC" w:rsidRPr="00CB7723" w:rsidRDefault="00EF07EC" w:rsidP="00EF07EC">
      <w:pPr>
        <w:ind w:firstLine="567"/>
        <w:jc w:val="both"/>
        <w:rPr>
          <w:sz w:val="24"/>
          <w:lang w:val="uk-UA"/>
        </w:rPr>
      </w:pPr>
    </w:p>
    <w:p w:rsidR="00EF07EC" w:rsidRPr="00CB7723" w:rsidRDefault="00EF07EC" w:rsidP="00EF07EC">
      <w:pPr>
        <w:ind w:left="142" w:firstLine="567"/>
        <w:jc w:val="center"/>
        <w:rPr>
          <w:b/>
          <w:sz w:val="24"/>
          <w:lang w:val="uk-UA"/>
        </w:rPr>
      </w:pPr>
      <w:r w:rsidRPr="00CB7723">
        <w:rPr>
          <w:b/>
          <w:sz w:val="24"/>
          <w:lang w:val="uk-UA"/>
        </w:rPr>
        <w:t>. Методи контролю</w:t>
      </w:r>
    </w:p>
    <w:p w:rsidR="00EF07EC" w:rsidRPr="00CB7723" w:rsidRDefault="00EF07EC" w:rsidP="00EF07EC">
      <w:pPr>
        <w:ind w:left="142" w:firstLine="567"/>
        <w:jc w:val="center"/>
        <w:rPr>
          <w:b/>
          <w:sz w:val="24"/>
          <w:lang w:val="uk-UA"/>
        </w:rPr>
      </w:pP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sz w:val="24"/>
          <w:lang w:val="uk-UA"/>
        </w:rPr>
        <w:t xml:space="preserve">Основними видами контролю навчального процесу є </w:t>
      </w:r>
      <w:r w:rsidRPr="00CB7723">
        <w:rPr>
          <w:bCs/>
          <w:sz w:val="24"/>
          <w:lang w:val="uk-UA"/>
        </w:rPr>
        <w:t>поточний,</w:t>
      </w:r>
      <w:r w:rsidRPr="00CB7723">
        <w:rPr>
          <w:bCs/>
          <w:iCs/>
          <w:sz w:val="24"/>
          <w:lang w:val="uk-UA"/>
        </w:rPr>
        <w:t xml:space="preserve"> </w:t>
      </w:r>
      <w:r w:rsidRPr="00CB7723">
        <w:rPr>
          <w:bCs/>
          <w:sz w:val="24"/>
          <w:lang w:val="uk-UA"/>
        </w:rPr>
        <w:t>модульний</w:t>
      </w:r>
      <w:r w:rsidRPr="00CB7723">
        <w:rPr>
          <w:bCs/>
          <w:iCs/>
          <w:sz w:val="24"/>
          <w:lang w:val="uk-UA"/>
        </w:rPr>
        <w:t xml:space="preserve"> </w:t>
      </w:r>
      <w:r w:rsidRPr="00CB7723">
        <w:rPr>
          <w:sz w:val="24"/>
          <w:lang w:val="uk-UA"/>
        </w:rPr>
        <w:t xml:space="preserve">та </w:t>
      </w:r>
      <w:r w:rsidRPr="00CB7723">
        <w:rPr>
          <w:bCs/>
          <w:sz w:val="24"/>
          <w:lang w:val="uk-UA"/>
        </w:rPr>
        <w:t>підсумковий.</w:t>
      </w: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sz w:val="24"/>
          <w:lang w:val="uk-UA"/>
        </w:rPr>
        <w:t xml:space="preserve">Поточний контроль може проводитися у формі усного контролю або письмового експрес-контролю на практичних заняттях та лекціях. </w:t>
      </w:r>
    </w:p>
    <w:p w:rsidR="00EF07EC" w:rsidRPr="00CB7723" w:rsidRDefault="00EF07EC" w:rsidP="00EF07EC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CB7723">
        <w:rPr>
          <w:bCs/>
          <w:color w:val="000000"/>
        </w:rPr>
        <w:t xml:space="preserve">Усний контроль проводиться у вигляді індивідуального та фронтального опитування. Письмовий контроль у вигляді самостійних письмових робіт, поточного тестування. </w:t>
      </w:r>
    </w:p>
    <w:p w:rsidR="00EF07EC" w:rsidRPr="00CB7723" w:rsidRDefault="00EF07EC" w:rsidP="00EF07EC">
      <w:pPr>
        <w:shd w:val="clear" w:color="auto" w:fill="FFFFFF"/>
        <w:tabs>
          <w:tab w:val="left" w:pos="720"/>
        </w:tabs>
        <w:ind w:firstLine="284"/>
        <w:jc w:val="both"/>
        <w:rPr>
          <w:sz w:val="24"/>
          <w:lang w:val="uk-UA"/>
        </w:rPr>
      </w:pPr>
      <w:r w:rsidRPr="00CB7723">
        <w:rPr>
          <w:sz w:val="24"/>
          <w:lang w:val="uk-UA"/>
        </w:rPr>
        <w:t>Модульний контроль проводиться на основі поточного контролю. Модульна оцінка виставляється після виконання студентом всіх практичних, розрахункових робіт, тем, які виносяться для самостійного вивчення.</w:t>
      </w:r>
    </w:p>
    <w:p w:rsidR="00EF07EC" w:rsidRPr="00CB7723" w:rsidRDefault="00EF07EC" w:rsidP="00EF07EC">
      <w:pPr>
        <w:shd w:val="clear" w:color="auto" w:fill="FFFFFF"/>
        <w:tabs>
          <w:tab w:val="left" w:pos="720"/>
        </w:tabs>
        <w:ind w:firstLine="284"/>
        <w:jc w:val="both"/>
        <w:rPr>
          <w:sz w:val="24"/>
          <w:lang w:val="uk-UA"/>
        </w:rPr>
      </w:pPr>
      <w:r w:rsidRPr="00CB7723">
        <w:rPr>
          <w:bCs/>
          <w:sz w:val="24"/>
          <w:lang w:val="uk-UA"/>
        </w:rPr>
        <w:t>Підсумковий контроль</w:t>
      </w:r>
      <w:r w:rsidRPr="00CB7723">
        <w:rPr>
          <w:sz w:val="24"/>
          <w:lang w:val="uk-UA"/>
        </w:rPr>
        <w:t xml:space="preserve"> проводиться у формі семестрового </w:t>
      </w:r>
      <w:r>
        <w:rPr>
          <w:sz w:val="24"/>
          <w:lang w:val="uk-UA"/>
        </w:rPr>
        <w:t>заліку</w:t>
      </w:r>
      <w:r w:rsidRPr="00CB7723">
        <w:rPr>
          <w:sz w:val="24"/>
          <w:lang w:val="uk-UA"/>
        </w:rPr>
        <w:t xml:space="preserve"> з навчальної дисципліни в обсязі навчального матеріалу, визначеного навчальною програмою, і в терміни, встановлені навчальним планом.</w:t>
      </w:r>
    </w:p>
    <w:p w:rsidR="00EF07EC" w:rsidRPr="00CB7723" w:rsidRDefault="00EF07EC" w:rsidP="00EF07EC">
      <w:pPr>
        <w:ind w:left="142" w:firstLine="425"/>
        <w:jc w:val="center"/>
        <w:rPr>
          <w:b/>
          <w:sz w:val="24"/>
          <w:lang w:val="uk-UA"/>
        </w:rPr>
      </w:pPr>
      <w:r w:rsidRPr="00CB7723">
        <w:rPr>
          <w:b/>
          <w:sz w:val="24"/>
          <w:lang w:val="uk-UA"/>
        </w:rPr>
        <w:t xml:space="preserve">                                                                       </w:t>
      </w:r>
    </w:p>
    <w:p w:rsidR="00EF07EC" w:rsidRPr="00CB7723" w:rsidRDefault="00EF07EC" w:rsidP="00EF07EC">
      <w:pPr>
        <w:ind w:left="142" w:firstLine="425"/>
        <w:jc w:val="center"/>
        <w:rPr>
          <w:b/>
          <w:sz w:val="24"/>
          <w:lang w:val="uk-UA"/>
        </w:rPr>
      </w:pPr>
      <w:r w:rsidRPr="00CB7723">
        <w:rPr>
          <w:b/>
          <w:sz w:val="24"/>
          <w:lang w:val="uk-UA"/>
        </w:rPr>
        <w:t xml:space="preserve"> Критерії оцінювання знань студентів</w:t>
      </w:r>
    </w:p>
    <w:p w:rsidR="00EF07EC" w:rsidRPr="00CB7723" w:rsidRDefault="00EF07EC" w:rsidP="00EF07EC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color w:val="000000"/>
          <w:sz w:val="24"/>
          <w:lang w:val="uk-UA"/>
        </w:rPr>
        <w:t>Результати навчання оцінюються за чотирибальною системою:</w:t>
      </w: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b/>
          <w:bCs/>
          <w:color w:val="000000"/>
          <w:sz w:val="24"/>
          <w:lang w:val="uk-UA"/>
        </w:rPr>
        <w:t xml:space="preserve">Оцінки "відмінно" </w:t>
      </w:r>
      <w:r w:rsidRPr="00CB7723">
        <w:rPr>
          <w:color w:val="000000"/>
          <w:sz w:val="24"/>
          <w:lang w:val="uk-UA"/>
        </w:rPr>
        <w:t>заслуговує студент, який показав систематичне та глибоке знання питань матеріалу не тільки в обсязі матеріалу лекцій та практичний занять,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 інформацію,  проявити  творчі  здібності  в  розумінні матеріалу.</w:t>
      </w: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b/>
          <w:bCs/>
          <w:color w:val="000000"/>
          <w:sz w:val="24"/>
          <w:lang w:val="uk-UA"/>
        </w:rPr>
        <w:t xml:space="preserve">Оцінки "добре" </w:t>
      </w:r>
      <w:r w:rsidRPr="00CB7723">
        <w:rPr>
          <w:color w:val="000000"/>
          <w:sz w:val="24"/>
          <w:lang w:val="uk-UA"/>
        </w:rPr>
        <w:t>заслуговує студент, який показав належне знання навчальної програми курсу, виконав усі завдання, при цьому допустив незначні помилки і мав невеликі недоліки. Як правило, оцінка "добре"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EF07EC" w:rsidRPr="00CB7723" w:rsidRDefault="00EF07EC" w:rsidP="00EF07EC">
      <w:pPr>
        <w:shd w:val="clear" w:color="auto" w:fill="FFFFFF"/>
        <w:ind w:firstLine="284"/>
        <w:jc w:val="both"/>
        <w:rPr>
          <w:sz w:val="24"/>
          <w:lang w:val="uk-UA"/>
        </w:rPr>
      </w:pPr>
      <w:r w:rsidRPr="00CB7723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CB7723">
        <w:rPr>
          <w:color w:val="000000"/>
          <w:sz w:val="24"/>
          <w:lang w:val="uk-UA"/>
        </w:rPr>
        <w:t>заслуговує студент, який показав знання основного матеріалу навчальної програми курсу в обсязі, необхідному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EF07EC" w:rsidRPr="00CB7723" w:rsidRDefault="00EF07EC" w:rsidP="00EF07EC">
      <w:pPr>
        <w:shd w:val="clear" w:color="auto" w:fill="FFFFFF"/>
        <w:ind w:firstLine="284"/>
        <w:jc w:val="both"/>
        <w:rPr>
          <w:color w:val="000000"/>
          <w:sz w:val="24"/>
          <w:lang w:val="uk-UA"/>
        </w:rPr>
      </w:pPr>
      <w:r w:rsidRPr="00CB7723">
        <w:rPr>
          <w:b/>
          <w:bCs/>
          <w:color w:val="000000"/>
          <w:sz w:val="24"/>
          <w:lang w:val="uk-UA"/>
        </w:rPr>
        <w:lastRenderedPageBreak/>
        <w:t xml:space="preserve">Оцінку "незадовільно" </w:t>
      </w:r>
      <w:r w:rsidRPr="00CB7723">
        <w:rPr>
          <w:color w:val="000000"/>
          <w:sz w:val="24"/>
          <w:lang w:val="uk-UA"/>
        </w:rPr>
        <w:t>виставляється студентам, які не могли показати необхідний рівень знань для подальшого навчання, допустили 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4AE5"/>
    <w:multiLevelType w:val="hybridMultilevel"/>
    <w:tmpl w:val="FB941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C"/>
    <w:rsid w:val="0042541C"/>
    <w:rsid w:val="00654A4D"/>
    <w:rsid w:val="00CA3425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FB71"/>
  <w15:chartTrackingRefBased/>
  <w15:docId w15:val="{DA91E285-AA23-4930-B090-FFD2CDF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E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EF0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2019-01-27T14:41:00Z</dcterms:created>
  <dcterms:modified xsi:type="dcterms:W3CDTF">2019-01-27T14:41:00Z</dcterms:modified>
</cp:coreProperties>
</file>