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B7" w:rsidRPr="00CB7723" w:rsidRDefault="00031AB7" w:rsidP="00031AB7">
      <w:pPr>
        <w:shd w:val="clear" w:color="auto" w:fill="FFFFFF"/>
        <w:ind w:left="7513" w:hanging="6946"/>
        <w:jc w:val="center"/>
        <w:rPr>
          <w:b/>
          <w:sz w:val="24"/>
          <w:lang w:val="uk-UA"/>
        </w:rPr>
      </w:pPr>
      <w:r w:rsidRPr="00817E5E">
        <w:rPr>
          <w:b/>
          <w:sz w:val="24"/>
          <w:lang w:val="uk-UA"/>
        </w:rPr>
        <w:t>Теми семінарських занять</w:t>
      </w:r>
      <w:r>
        <w:rPr>
          <w:b/>
          <w:sz w:val="24"/>
          <w:lang w:val="uk-UA"/>
        </w:rPr>
        <w:t xml:space="preserve"> з дисципліни «Фінанси»</w:t>
      </w:r>
      <w:bookmarkStart w:id="0" w:name="_GoBack"/>
      <w:bookmarkEnd w:id="0"/>
    </w:p>
    <w:p w:rsidR="00031AB7" w:rsidRPr="00CB7723" w:rsidRDefault="00031AB7" w:rsidP="00031AB7">
      <w:pPr>
        <w:ind w:left="7513" w:hanging="6946"/>
        <w:jc w:val="center"/>
        <w:rPr>
          <w:b/>
          <w:sz w:val="24"/>
          <w:lang w:val="uk-UA"/>
        </w:rPr>
      </w:pPr>
    </w:p>
    <w:tbl>
      <w:tblPr>
        <w:tblW w:w="95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7680"/>
        <w:gridCol w:w="1275"/>
      </w:tblGrid>
      <w:tr w:rsidR="00031AB7" w:rsidRPr="00CB7723" w:rsidTr="00A23E05">
        <w:trPr>
          <w:trHeight w:val="614"/>
        </w:trPr>
        <w:tc>
          <w:tcPr>
            <w:tcW w:w="632" w:type="dxa"/>
            <w:shd w:val="clear" w:color="auto" w:fill="auto"/>
          </w:tcPr>
          <w:p w:rsidR="00031AB7" w:rsidRPr="00CB7723" w:rsidRDefault="00031AB7" w:rsidP="00A23E05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CB7723">
              <w:rPr>
                <w:b/>
                <w:sz w:val="24"/>
                <w:lang w:val="uk-UA"/>
              </w:rPr>
              <w:t>№</w:t>
            </w:r>
          </w:p>
          <w:p w:rsidR="00031AB7" w:rsidRPr="00CB7723" w:rsidRDefault="00031AB7" w:rsidP="00A23E05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CB7723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680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b/>
                <w:sz w:val="24"/>
                <w:lang w:val="uk-UA"/>
              </w:rPr>
            </w:pPr>
            <w:r w:rsidRPr="00CB7723"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1275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b/>
                <w:sz w:val="24"/>
                <w:lang w:val="uk-UA"/>
              </w:rPr>
            </w:pPr>
            <w:r w:rsidRPr="00CB7723">
              <w:rPr>
                <w:b/>
                <w:sz w:val="24"/>
                <w:lang w:val="uk-UA"/>
              </w:rPr>
              <w:t>Кількість</w:t>
            </w:r>
          </w:p>
          <w:p w:rsidR="00031AB7" w:rsidRPr="00CB7723" w:rsidRDefault="00031AB7" w:rsidP="00A23E05">
            <w:pPr>
              <w:jc w:val="center"/>
              <w:rPr>
                <w:b/>
                <w:sz w:val="24"/>
                <w:lang w:val="uk-UA"/>
              </w:rPr>
            </w:pPr>
            <w:r w:rsidRPr="00CB7723">
              <w:rPr>
                <w:b/>
                <w:sz w:val="24"/>
                <w:lang w:val="uk-UA"/>
              </w:rPr>
              <w:t>годин</w:t>
            </w:r>
          </w:p>
        </w:tc>
      </w:tr>
      <w:tr w:rsidR="00031AB7" w:rsidRPr="00CB7723" w:rsidTr="00A23E05">
        <w:trPr>
          <w:trHeight w:val="324"/>
        </w:trPr>
        <w:tc>
          <w:tcPr>
            <w:tcW w:w="632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1</w:t>
            </w:r>
          </w:p>
        </w:tc>
        <w:tc>
          <w:tcPr>
            <w:tcW w:w="7680" w:type="dxa"/>
            <w:shd w:val="clear" w:color="auto" w:fill="auto"/>
          </w:tcPr>
          <w:p w:rsidR="00031AB7" w:rsidRPr="00CB7723" w:rsidRDefault="00031AB7" w:rsidP="00A23E05">
            <w:pPr>
              <w:pStyle w:val="7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B7723">
              <w:rPr>
                <w:sz w:val="24"/>
                <w:szCs w:val="24"/>
              </w:rPr>
              <w:t>Історичні етапи становлення та розвитку фінансів.</w:t>
            </w:r>
          </w:p>
        </w:tc>
        <w:tc>
          <w:tcPr>
            <w:tcW w:w="1275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2</w:t>
            </w:r>
          </w:p>
        </w:tc>
      </w:tr>
      <w:tr w:rsidR="00031AB7" w:rsidRPr="00CB7723" w:rsidTr="00A23E05">
        <w:trPr>
          <w:trHeight w:val="324"/>
        </w:trPr>
        <w:tc>
          <w:tcPr>
            <w:tcW w:w="632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2</w:t>
            </w:r>
          </w:p>
        </w:tc>
        <w:tc>
          <w:tcPr>
            <w:tcW w:w="7680" w:type="dxa"/>
            <w:shd w:val="clear" w:color="auto" w:fill="auto"/>
          </w:tcPr>
          <w:p w:rsidR="00031AB7" w:rsidRPr="00CB7723" w:rsidRDefault="00031AB7" w:rsidP="00A23E05">
            <w:pPr>
              <w:pStyle w:val="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7723">
              <w:rPr>
                <w:sz w:val="24"/>
                <w:szCs w:val="24"/>
              </w:rPr>
              <w:t>Характеристика Міністерства фінансів України, Державної фіскальної служби України, Державної казначейської служби України та їх структурних підрозділів у регіонах щодо оперативного управління фінансами.</w:t>
            </w:r>
          </w:p>
        </w:tc>
        <w:tc>
          <w:tcPr>
            <w:tcW w:w="1275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2</w:t>
            </w:r>
          </w:p>
        </w:tc>
      </w:tr>
      <w:tr w:rsidR="00031AB7" w:rsidRPr="00CB7723" w:rsidTr="00A23E05">
        <w:trPr>
          <w:trHeight w:val="324"/>
        </w:trPr>
        <w:tc>
          <w:tcPr>
            <w:tcW w:w="632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3</w:t>
            </w:r>
          </w:p>
        </w:tc>
        <w:tc>
          <w:tcPr>
            <w:tcW w:w="7680" w:type="dxa"/>
            <w:shd w:val="clear" w:color="auto" w:fill="auto"/>
          </w:tcPr>
          <w:p w:rsidR="00031AB7" w:rsidRPr="00CB7723" w:rsidRDefault="00031AB7" w:rsidP="00A23E05">
            <w:pPr>
              <w:pStyle w:val="7"/>
              <w:shd w:val="clear" w:color="auto" w:fill="auto"/>
              <w:spacing w:line="240" w:lineRule="auto"/>
            </w:pPr>
            <w:r w:rsidRPr="00CB7723">
              <w:rPr>
                <w:sz w:val="24"/>
                <w:szCs w:val="24"/>
              </w:rPr>
              <w:t>Опрацювання нормативних актів, що регулюють фінансову політику і фінансовий механізм.</w:t>
            </w:r>
          </w:p>
        </w:tc>
        <w:tc>
          <w:tcPr>
            <w:tcW w:w="1275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2</w:t>
            </w:r>
          </w:p>
        </w:tc>
      </w:tr>
      <w:tr w:rsidR="00031AB7" w:rsidRPr="00CB7723" w:rsidTr="00A23E05">
        <w:trPr>
          <w:trHeight w:val="91"/>
        </w:trPr>
        <w:tc>
          <w:tcPr>
            <w:tcW w:w="632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680" w:type="dxa"/>
            <w:shd w:val="clear" w:color="auto" w:fill="auto"/>
          </w:tcPr>
          <w:p w:rsidR="00031AB7" w:rsidRPr="00CB7723" w:rsidRDefault="00031AB7" w:rsidP="00A23E05">
            <w:pPr>
              <w:rPr>
                <w:b/>
                <w:i/>
                <w:sz w:val="24"/>
                <w:lang w:val="uk-UA"/>
              </w:rPr>
            </w:pPr>
            <w:r w:rsidRPr="00CB7723">
              <w:rPr>
                <w:b/>
                <w:i/>
                <w:sz w:val="24"/>
                <w:lang w:val="uk-UA"/>
              </w:rPr>
              <w:t>Всього годин:</w:t>
            </w:r>
          </w:p>
        </w:tc>
        <w:tc>
          <w:tcPr>
            <w:tcW w:w="1275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b/>
                <w:i/>
                <w:sz w:val="24"/>
                <w:lang w:val="uk-UA"/>
              </w:rPr>
            </w:pPr>
            <w:r w:rsidRPr="00CB7723">
              <w:rPr>
                <w:b/>
                <w:i/>
                <w:sz w:val="24"/>
                <w:lang w:val="uk-UA"/>
              </w:rPr>
              <w:t>6</w:t>
            </w:r>
          </w:p>
        </w:tc>
      </w:tr>
    </w:tbl>
    <w:p w:rsidR="00031AB7" w:rsidRPr="00CB7723" w:rsidRDefault="00031AB7" w:rsidP="00031AB7">
      <w:pPr>
        <w:ind w:left="7513" w:hanging="6946"/>
        <w:jc w:val="center"/>
        <w:rPr>
          <w:b/>
          <w:sz w:val="24"/>
          <w:lang w:val="uk-UA"/>
        </w:rPr>
      </w:pPr>
    </w:p>
    <w:p w:rsidR="00031AB7" w:rsidRPr="00CB7723" w:rsidRDefault="00031AB7" w:rsidP="00031AB7">
      <w:pPr>
        <w:ind w:left="7513" w:hanging="6946"/>
        <w:jc w:val="center"/>
        <w:rPr>
          <w:b/>
          <w:sz w:val="24"/>
          <w:lang w:val="uk-UA"/>
        </w:rPr>
      </w:pPr>
      <w:r w:rsidRPr="00CB7723">
        <w:rPr>
          <w:b/>
          <w:sz w:val="24"/>
          <w:lang w:val="uk-UA"/>
        </w:rPr>
        <w:t>Теми практичних занять</w:t>
      </w:r>
    </w:p>
    <w:p w:rsidR="00031AB7" w:rsidRPr="00CB7723" w:rsidRDefault="00031AB7" w:rsidP="00031AB7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7542"/>
        <w:gridCol w:w="1326"/>
      </w:tblGrid>
      <w:tr w:rsidR="00031AB7" w:rsidRPr="00CB7723" w:rsidTr="00A23E05">
        <w:trPr>
          <w:trHeight w:val="43"/>
        </w:trPr>
        <w:tc>
          <w:tcPr>
            <w:tcW w:w="727" w:type="dxa"/>
            <w:shd w:val="clear" w:color="auto" w:fill="auto"/>
          </w:tcPr>
          <w:p w:rsidR="00031AB7" w:rsidRPr="00CB7723" w:rsidRDefault="00031AB7" w:rsidP="00A23E05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CB7723">
              <w:rPr>
                <w:b/>
                <w:sz w:val="24"/>
                <w:lang w:val="uk-UA"/>
              </w:rPr>
              <w:t>№</w:t>
            </w:r>
          </w:p>
          <w:p w:rsidR="00031AB7" w:rsidRPr="00CB7723" w:rsidRDefault="00031AB7" w:rsidP="00A23E05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CB7723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542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b/>
                <w:sz w:val="24"/>
                <w:lang w:val="uk-UA"/>
              </w:rPr>
            </w:pPr>
            <w:r w:rsidRPr="00CB7723"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1326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b/>
                <w:sz w:val="24"/>
                <w:lang w:val="uk-UA"/>
              </w:rPr>
            </w:pPr>
            <w:r w:rsidRPr="00CB7723">
              <w:rPr>
                <w:b/>
                <w:sz w:val="24"/>
                <w:lang w:val="uk-UA"/>
              </w:rPr>
              <w:t>Кількість</w:t>
            </w:r>
          </w:p>
          <w:p w:rsidR="00031AB7" w:rsidRPr="00CB7723" w:rsidRDefault="00031AB7" w:rsidP="00A23E05">
            <w:pPr>
              <w:jc w:val="center"/>
              <w:rPr>
                <w:b/>
                <w:sz w:val="24"/>
                <w:lang w:val="uk-UA"/>
              </w:rPr>
            </w:pPr>
            <w:r w:rsidRPr="00CB7723">
              <w:rPr>
                <w:b/>
                <w:sz w:val="24"/>
                <w:lang w:val="uk-UA"/>
              </w:rPr>
              <w:t>годин</w:t>
            </w:r>
          </w:p>
        </w:tc>
      </w:tr>
      <w:tr w:rsidR="00031AB7" w:rsidRPr="00CB7723" w:rsidTr="00A23E05">
        <w:trPr>
          <w:trHeight w:val="162"/>
        </w:trPr>
        <w:tc>
          <w:tcPr>
            <w:tcW w:w="727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1-2</w:t>
            </w:r>
          </w:p>
        </w:tc>
        <w:tc>
          <w:tcPr>
            <w:tcW w:w="7542" w:type="dxa"/>
            <w:shd w:val="clear" w:color="auto" w:fill="auto"/>
          </w:tcPr>
          <w:p w:rsidR="00031AB7" w:rsidRPr="00CB7723" w:rsidRDefault="00031AB7" w:rsidP="00A23E05">
            <w:pPr>
              <w:pStyle w:val="7"/>
              <w:shd w:val="clear" w:color="auto" w:fill="auto"/>
              <w:spacing w:line="240" w:lineRule="auto"/>
              <w:rPr>
                <w:rStyle w:val="a4"/>
                <w:sz w:val="24"/>
              </w:rPr>
            </w:pPr>
            <w:r w:rsidRPr="00CB7723">
              <w:rPr>
                <w:sz w:val="24"/>
                <w:szCs w:val="24"/>
              </w:rPr>
              <w:t>Проведення фінансових розрахунків з формування фінансових результатів суб’єктів господарювання.</w:t>
            </w:r>
          </w:p>
        </w:tc>
        <w:tc>
          <w:tcPr>
            <w:tcW w:w="1326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4</w:t>
            </w:r>
          </w:p>
        </w:tc>
      </w:tr>
      <w:tr w:rsidR="00031AB7" w:rsidRPr="00CB7723" w:rsidTr="00A23E05">
        <w:trPr>
          <w:trHeight w:val="328"/>
        </w:trPr>
        <w:tc>
          <w:tcPr>
            <w:tcW w:w="727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3</w:t>
            </w:r>
          </w:p>
        </w:tc>
        <w:tc>
          <w:tcPr>
            <w:tcW w:w="7542" w:type="dxa"/>
            <w:shd w:val="clear" w:color="auto" w:fill="auto"/>
          </w:tcPr>
          <w:p w:rsidR="00031AB7" w:rsidRPr="00CB7723" w:rsidRDefault="00031AB7" w:rsidP="00A23E05">
            <w:pPr>
              <w:pStyle w:val="7"/>
              <w:shd w:val="clear" w:color="auto" w:fill="auto"/>
              <w:spacing w:line="240" w:lineRule="auto"/>
              <w:rPr>
                <w:rStyle w:val="a4"/>
                <w:sz w:val="24"/>
              </w:rPr>
            </w:pPr>
            <w:r w:rsidRPr="00CB7723">
              <w:rPr>
                <w:sz w:val="24"/>
                <w:szCs w:val="24"/>
              </w:rPr>
              <w:t>Ознайомлення з структурою ОДПІ та роботою електронного кабінету з формування податкової звітності платників податків.</w:t>
            </w:r>
          </w:p>
        </w:tc>
        <w:tc>
          <w:tcPr>
            <w:tcW w:w="1326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2</w:t>
            </w:r>
          </w:p>
        </w:tc>
      </w:tr>
      <w:tr w:rsidR="00031AB7" w:rsidRPr="00CB7723" w:rsidTr="00A23E05">
        <w:trPr>
          <w:trHeight w:val="162"/>
        </w:trPr>
        <w:tc>
          <w:tcPr>
            <w:tcW w:w="727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4</w:t>
            </w:r>
          </w:p>
        </w:tc>
        <w:tc>
          <w:tcPr>
            <w:tcW w:w="7542" w:type="dxa"/>
            <w:shd w:val="clear" w:color="auto" w:fill="auto"/>
          </w:tcPr>
          <w:p w:rsidR="00031AB7" w:rsidRPr="00CB7723" w:rsidRDefault="00031AB7" w:rsidP="00A23E05">
            <w:pPr>
              <w:pStyle w:val="a3"/>
              <w:spacing w:after="0"/>
              <w:jc w:val="both"/>
              <w:rPr>
                <w:sz w:val="24"/>
                <w:lang w:val="uk-UA"/>
              </w:rPr>
            </w:pPr>
            <w:r w:rsidRPr="00CB7723">
              <w:rPr>
                <w:rStyle w:val="a4"/>
                <w:color w:val="000000"/>
                <w:sz w:val="24"/>
                <w:lang w:val="uk-UA" w:eastAsia="uk-UA"/>
              </w:rPr>
              <w:t>Розрахунок основних видів податків, що сплачують юридичні та фізичні особи.</w:t>
            </w:r>
          </w:p>
        </w:tc>
        <w:tc>
          <w:tcPr>
            <w:tcW w:w="1326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2</w:t>
            </w:r>
          </w:p>
        </w:tc>
      </w:tr>
      <w:tr w:rsidR="00031AB7" w:rsidRPr="00CB7723" w:rsidTr="00A23E05">
        <w:trPr>
          <w:trHeight w:val="328"/>
        </w:trPr>
        <w:tc>
          <w:tcPr>
            <w:tcW w:w="727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:rsidR="00031AB7" w:rsidRPr="00CB7723" w:rsidRDefault="00031AB7" w:rsidP="00A23E05">
            <w:pPr>
              <w:pStyle w:val="a3"/>
              <w:spacing w:after="0"/>
              <w:jc w:val="both"/>
              <w:rPr>
                <w:sz w:val="24"/>
                <w:lang w:val="uk-UA"/>
              </w:rPr>
            </w:pPr>
            <w:r w:rsidRPr="00CB7723">
              <w:rPr>
                <w:rStyle w:val="a4"/>
                <w:color w:val="000000"/>
                <w:sz w:val="24"/>
                <w:lang w:val="uk-UA" w:eastAsia="uk-UA"/>
              </w:rPr>
              <w:t>Аналіз складу дохідної та видаткової частини Державного бюджету.</w:t>
            </w:r>
          </w:p>
          <w:p w:rsidR="00031AB7" w:rsidRPr="00CB7723" w:rsidRDefault="00031AB7" w:rsidP="00A23E05">
            <w:pPr>
              <w:pStyle w:val="a3"/>
              <w:spacing w:after="0"/>
              <w:jc w:val="both"/>
              <w:rPr>
                <w:sz w:val="24"/>
                <w:lang w:val="uk-UA"/>
              </w:rPr>
            </w:pPr>
            <w:r w:rsidRPr="00CB7723">
              <w:rPr>
                <w:rStyle w:val="a4"/>
                <w:color w:val="000000"/>
                <w:sz w:val="24"/>
                <w:lang w:val="uk-UA" w:eastAsia="uk-UA"/>
              </w:rPr>
              <w:t>Розрахунок та аналіз основних показників складу та структури Державного бюджету України.</w:t>
            </w:r>
          </w:p>
        </w:tc>
        <w:tc>
          <w:tcPr>
            <w:tcW w:w="1326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2</w:t>
            </w:r>
          </w:p>
        </w:tc>
      </w:tr>
      <w:tr w:rsidR="00031AB7" w:rsidRPr="00CB7723" w:rsidTr="00A23E05">
        <w:trPr>
          <w:trHeight w:val="166"/>
        </w:trPr>
        <w:tc>
          <w:tcPr>
            <w:tcW w:w="727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6</w:t>
            </w:r>
          </w:p>
        </w:tc>
        <w:tc>
          <w:tcPr>
            <w:tcW w:w="7542" w:type="dxa"/>
            <w:shd w:val="clear" w:color="auto" w:fill="auto"/>
          </w:tcPr>
          <w:p w:rsidR="00031AB7" w:rsidRPr="00CB7723" w:rsidRDefault="00031AB7" w:rsidP="00A23E05">
            <w:pPr>
              <w:pStyle w:val="a3"/>
              <w:spacing w:after="0"/>
              <w:jc w:val="both"/>
              <w:rPr>
                <w:sz w:val="24"/>
                <w:lang w:val="uk-UA"/>
              </w:rPr>
            </w:pPr>
            <w:r w:rsidRPr="00CB7723">
              <w:rPr>
                <w:rStyle w:val="a4"/>
                <w:color w:val="000000"/>
                <w:sz w:val="24"/>
                <w:lang w:val="uk-UA" w:eastAsia="uk-UA"/>
              </w:rPr>
              <w:t>Аналіз складу дохідної та видаткової частини окремого виду місцевого бюджету.</w:t>
            </w:r>
          </w:p>
        </w:tc>
        <w:tc>
          <w:tcPr>
            <w:tcW w:w="1326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2</w:t>
            </w:r>
          </w:p>
        </w:tc>
      </w:tr>
      <w:tr w:rsidR="00031AB7" w:rsidRPr="00CB7723" w:rsidTr="00A23E05">
        <w:trPr>
          <w:trHeight w:val="162"/>
        </w:trPr>
        <w:tc>
          <w:tcPr>
            <w:tcW w:w="727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7</w:t>
            </w:r>
          </w:p>
        </w:tc>
        <w:tc>
          <w:tcPr>
            <w:tcW w:w="7542" w:type="dxa"/>
            <w:shd w:val="clear" w:color="auto" w:fill="auto"/>
          </w:tcPr>
          <w:p w:rsidR="00031AB7" w:rsidRPr="00CB7723" w:rsidRDefault="00031AB7" w:rsidP="00A23E05">
            <w:pPr>
              <w:pStyle w:val="a3"/>
              <w:spacing w:after="0"/>
              <w:jc w:val="both"/>
              <w:rPr>
                <w:sz w:val="24"/>
                <w:lang w:val="uk-UA"/>
              </w:rPr>
            </w:pPr>
            <w:r w:rsidRPr="00CB7723">
              <w:rPr>
                <w:rStyle w:val="a4"/>
                <w:color w:val="000000"/>
                <w:sz w:val="24"/>
                <w:lang w:val="uk-UA" w:eastAsia="uk-UA"/>
              </w:rPr>
              <w:t>Розрахунок та аналіз основних показників, складу та структури окремого виду місцевого бюджету.</w:t>
            </w:r>
          </w:p>
        </w:tc>
        <w:tc>
          <w:tcPr>
            <w:tcW w:w="1326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31AB7" w:rsidRPr="00CB7723" w:rsidTr="00A23E05">
        <w:trPr>
          <w:trHeight w:val="80"/>
        </w:trPr>
        <w:tc>
          <w:tcPr>
            <w:tcW w:w="727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542" w:type="dxa"/>
            <w:shd w:val="clear" w:color="auto" w:fill="auto"/>
          </w:tcPr>
          <w:p w:rsidR="00031AB7" w:rsidRPr="00CB7723" w:rsidRDefault="00031AB7" w:rsidP="00A23E05">
            <w:pPr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Ознайомлення із структурою страхової компанії та документацію зі страхування.</w:t>
            </w:r>
          </w:p>
        </w:tc>
        <w:tc>
          <w:tcPr>
            <w:tcW w:w="1326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2</w:t>
            </w:r>
          </w:p>
        </w:tc>
      </w:tr>
      <w:tr w:rsidR="00031AB7" w:rsidRPr="00CB7723" w:rsidTr="00A23E05">
        <w:trPr>
          <w:trHeight w:val="166"/>
        </w:trPr>
        <w:tc>
          <w:tcPr>
            <w:tcW w:w="727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542" w:type="dxa"/>
            <w:shd w:val="clear" w:color="auto" w:fill="auto"/>
          </w:tcPr>
          <w:p w:rsidR="00031AB7" w:rsidRPr="00CB7723" w:rsidRDefault="00031AB7" w:rsidP="00A23E05">
            <w:pPr>
              <w:pStyle w:val="a3"/>
              <w:spacing w:after="0"/>
              <w:jc w:val="both"/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Розрахунок страхових платежів і страхового відшкодування за різними видами страхування</w:t>
            </w:r>
            <w:r w:rsidRPr="00CB7723">
              <w:rPr>
                <w:rStyle w:val="a4"/>
                <w:color w:val="000000"/>
                <w:sz w:val="24"/>
                <w:lang w:val="uk-UA" w:eastAsia="uk-UA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2</w:t>
            </w:r>
          </w:p>
        </w:tc>
      </w:tr>
      <w:tr w:rsidR="00031AB7" w:rsidRPr="00CB7723" w:rsidTr="00A23E05">
        <w:trPr>
          <w:trHeight w:val="166"/>
        </w:trPr>
        <w:tc>
          <w:tcPr>
            <w:tcW w:w="727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542" w:type="dxa"/>
            <w:shd w:val="clear" w:color="auto" w:fill="auto"/>
          </w:tcPr>
          <w:p w:rsidR="00031AB7" w:rsidRPr="00CB7723" w:rsidRDefault="00031AB7" w:rsidP="00A23E05">
            <w:pPr>
              <w:pStyle w:val="a3"/>
              <w:spacing w:after="0"/>
              <w:jc w:val="both"/>
              <w:rPr>
                <w:rStyle w:val="a4"/>
                <w:color w:val="000000"/>
                <w:sz w:val="24"/>
                <w:lang w:val="uk-UA" w:eastAsia="uk-UA"/>
              </w:rPr>
            </w:pPr>
            <w:r w:rsidRPr="00CB7723">
              <w:rPr>
                <w:rStyle w:val="a4"/>
                <w:color w:val="000000"/>
                <w:sz w:val="24"/>
                <w:lang w:val="uk-UA" w:eastAsia="uk-UA"/>
              </w:rPr>
              <w:t>Розрахунок основних видів відрахувань до державних соціаль</w:t>
            </w:r>
            <w:r w:rsidRPr="00CB7723">
              <w:rPr>
                <w:rStyle w:val="a4"/>
                <w:color w:val="000000"/>
                <w:sz w:val="24"/>
                <w:lang w:val="uk-UA" w:eastAsia="uk-UA"/>
              </w:rPr>
              <w:softHyphen/>
              <w:t xml:space="preserve">них фондів. </w:t>
            </w:r>
          </w:p>
        </w:tc>
        <w:tc>
          <w:tcPr>
            <w:tcW w:w="1326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2</w:t>
            </w:r>
          </w:p>
        </w:tc>
      </w:tr>
      <w:tr w:rsidR="00031AB7" w:rsidRPr="00CB7723" w:rsidTr="00A23E05">
        <w:trPr>
          <w:trHeight w:val="80"/>
        </w:trPr>
        <w:tc>
          <w:tcPr>
            <w:tcW w:w="727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7542" w:type="dxa"/>
            <w:shd w:val="clear" w:color="auto" w:fill="auto"/>
          </w:tcPr>
          <w:p w:rsidR="00031AB7" w:rsidRPr="00CB7723" w:rsidRDefault="00031AB7" w:rsidP="00A23E05">
            <w:pPr>
              <w:pStyle w:val="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CB7723">
              <w:rPr>
                <w:rStyle w:val="a4"/>
                <w:sz w:val="24"/>
              </w:rPr>
              <w:t>Розрахунок</w:t>
            </w:r>
            <w:proofErr w:type="spellEnd"/>
            <w:r w:rsidRPr="00CB7723">
              <w:rPr>
                <w:rStyle w:val="a4"/>
                <w:sz w:val="24"/>
              </w:rPr>
              <w:t xml:space="preserve"> </w:t>
            </w:r>
            <w:proofErr w:type="spellStart"/>
            <w:r w:rsidRPr="00CB7723">
              <w:rPr>
                <w:rStyle w:val="a4"/>
                <w:sz w:val="24"/>
              </w:rPr>
              <w:t>допомоги</w:t>
            </w:r>
            <w:proofErr w:type="spellEnd"/>
            <w:r w:rsidRPr="00CB7723">
              <w:rPr>
                <w:rStyle w:val="a4"/>
                <w:sz w:val="24"/>
              </w:rPr>
              <w:t xml:space="preserve"> з </w:t>
            </w:r>
            <w:proofErr w:type="spellStart"/>
            <w:r w:rsidRPr="00CB7723">
              <w:rPr>
                <w:rStyle w:val="a4"/>
                <w:sz w:val="24"/>
              </w:rPr>
              <w:t>тимчасової</w:t>
            </w:r>
            <w:proofErr w:type="spellEnd"/>
            <w:r w:rsidRPr="00CB7723">
              <w:rPr>
                <w:rStyle w:val="a4"/>
                <w:sz w:val="24"/>
              </w:rPr>
              <w:t xml:space="preserve"> </w:t>
            </w:r>
            <w:proofErr w:type="spellStart"/>
            <w:r w:rsidRPr="00CB7723">
              <w:rPr>
                <w:rStyle w:val="a4"/>
                <w:sz w:val="24"/>
              </w:rPr>
              <w:t>втрати</w:t>
            </w:r>
            <w:proofErr w:type="spellEnd"/>
            <w:r w:rsidRPr="00CB7723">
              <w:rPr>
                <w:rStyle w:val="a4"/>
                <w:sz w:val="24"/>
              </w:rPr>
              <w:t xml:space="preserve"> </w:t>
            </w:r>
            <w:proofErr w:type="spellStart"/>
            <w:r w:rsidRPr="00CB7723">
              <w:rPr>
                <w:rStyle w:val="a4"/>
                <w:sz w:val="24"/>
              </w:rPr>
              <w:t>працездатності</w:t>
            </w:r>
            <w:proofErr w:type="spellEnd"/>
            <w:r w:rsidRPr="00CB7723">
              <w:rPr>
                <w:rStyle w:val="a4"/>
                <w:sz w:val="24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31AB7" w:rsidRPr="00CB7723" w:rsidTr="00A23E05">
        <w:trPr>
          <w:trHeight w:val="162"/>
        </w:trPr>
        <w:tc>
          <w:tcPr>
            <w:tcW w:w="727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7542" w:type="dxa"/>
            <w:shd w:val="clear" w:color="auto" w:fill="auto"/>
          </w:tcPr>
          <w:p w:rsidR="00031AB7" w:rsidRPr="00CB7723" w:rsidRDefault="00031AB7" w:rsidP="00A23E05">
            <w:pPr>
              <w:pStyle w:val="a3"/>
              <w:spacing w:after="0"/>
              <w:jc w:val="both"/>
              <w:rPr>
                <w:sz w:val="24"/>
                <w:lang w:val="uk-UA"/>
              </w:rPr>
            </w:pPr>
            <w:r w:rsidRPr="00CB7723">
              <w:rPr>
                <w:rStyle w:val="a4"/>
                <w:color w:val="000000"/>
                <w:sz w:val="24"/>
                <w:lang w:val="uk-UA" w:eastAsia="uk-UA"/>
              </w:rPr>
              <w:t>Проведення розрахунків на визначення курсів акцій.</w:t>
            </w:r>
          </w:p>
        </w:tc>
        <w:tc>
          <w:tcPr>
            <w:tcW w:w="1326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2</w:t>
            </w:r>
          </w:p>
        </w:tc>
      </w:tr>
      <w:tr w:rsidR="00031AB7" w:rsidRPr="00CB7723" w:rsidTr="00A23E05">
        <w:trPr>
          <w:trHeight w:val="166"/>
        </w:trPr>
        <w:tc>
          <w:tcPr>
            <w:tcW w:w="727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3</w:t>
            </w:r>
          </w:p>
        </w:tc>
        <w:tc>
          <w:tcPr>
            <w:tcW w:w="7542" w:type="dxa"/>
            <w:shd w:val="clear" w:color="auto" w:fill="auto"/>
          </w:tcPr>
          <w:p w:rsidR="00031AB7" w:rsidRPr="00CB7723" w:rsidRDefault="00031AB7" w:rsidP="00A23E05">
            <w:pPr>
              <w:pStyle w:val="a3"/>
              <w:spacing w:after="0"/>
              <w:jc w:val="both"/>
              <w:rPr>
                <w:sz w:val="24"/>
                <w:lang w:val="uk-UA"/>
              </w:rPr>
            </w:pPr>
            <w:r w:rsidRPr="00CB7723">
              <w:rPr>
                <w:rStyle w:val="a4"/>
                <w:color w:val="000000"/>
                <w:sz w:val="24"/>
                <w:lang w:val="uk-UA" w:eastAsia="uk-UA"/>
              </w:rPr>
              <w:t>Розрахунок доходів від цінних паперів.</w:t>
            </w:r>
          </w:p>
        </w:tc>
        <w:tc>
          <w:tcPr>
            <w:tcW w:w="1326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sz w:val="24"/>
                <w:lang w:val="uk-UA"/>
              </w:rPr>
            </w:pPr>
            <w:r w:rsidRPr="00CB7723">
              <w:rPr>
                <w:sz w:val="24"/>
                <w:lang w:val="uk-UA"/>
              </w:rPr>
              <w:t>2</w:t>
            </w:r>
          </w:p>
        </w:tc>
      </w:tr>
      <w:tr w:rsidR="00031AB7" w:rsidRPr="00CB7723" w:rsidTr="00A23E05">
        <w:trPr>
          <w:trHeight w:val="80"/>
        </w:trPr>
        <w:tc>
          <w:tcPr>
            <w:tcW w:w="727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542" w:type="dxa"/>
            <w:shd w:val="clear" w:color="auto" w:fill="auto"/>
          </w:tcPr>
          <w:p w:rsidR="00031AB7" w:rsidRPr="00CB7723" w:rsidRDefault="00031AB7" w:rsidP="00A23E05">
            <w:pPr>
              <w:rPr>
                <w:b/>
                <w:i/>
                <w:sz w:val="24"/>
                <w:lang w:val="uk-UA"/>
              </w:rPr>
            </w:pPr>
            <w:r w:rsidRPr="00CB7723">
              <w:rPr>
                <w:b/>
                <w:i/>
                <w:sz w:val="24"/>
                <w:lang w:val="uk-UA"/>
              </w:rPr>
              <w:t>Всього годин:</w:t>
            </w:r>
          </w:p>
        </w:tc>
        <w:tc>
          <w:tcPr>
            <w:tcW w:w="1326" w:type="dxa"/>
            <w:shd w:val="clear" w:color="auto" w:fill="auto"/>
          </w:tcPr>
          <w:p w:rsidR="00031AB7" w:rsidRPr="00CB7723" w:rsidRDefault="00031AB7" w:rsidP="00A23E05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26</w:t>
            </w:r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3D"/>
    <w:rsid w:val="00031AB7"/>
    <w:rsid w:val="00447B3D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FA1C"/>
  <w15:chartTrackingRefBased/>
  <w15:docId w15:val="{9FD1168B-A647-4F30-B3D8-B8EB5EC4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1AB7"/>
    <w:pPr>
      <w:spacing w:after="120"/>
    </w:pPr>
  </w:style>
  <w:style w:type="character" w:customStyle="1" w:styleId="a4">
    <w:name w:val="Основний текст Знак"/>
    <w:basedOn w:val="a0"/>
    <w:link w:val="a3"/>
    <w:rsid w:val="00031AB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7">
    <w:name w:val="Основний текст (7)"/>
    <w:basedOn w:val="a"/>
    <w:rsid w:val="00031AB7"/>
    <w:pPr>
      <w:widowControl w:val="0"/>
      <w:shd w:val="clear" w:color="auto" w:fill="FFFFFF"/>
      <w:spacing w:line="427" w:lineRule="exact"/>
      <w:jc w:val="both"/>
    </w:pPr>
    <w:rPr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582</Characters>
  <Application>Microsoft Office Word</Application>
  <DocSecurity>0</DocSecurity>
  <Lines>4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2019-01-27T14:37:00Z</dcterms:created>
  <dcterms:modified xsi:type="dcterms:W3CDTF">2019-01-27T14:37:00Z</dcterms:modified>
</cp:coreProperties>
</file>