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A8" w:rsidRPr="00B52DA8" w:rsidRDefault="00B52DA8" w:rsidP="0077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52DA8">
        <w:rPr>
          <w:rFonts w:ascii="Times New Roman" w:hAnsi="Times New Roman" w:cs="Times New Roman"/>
          <w:b/>
          <w:sz w:val="28"/>
          <w:szCs w:val="28"/>
        </w:rPr>
        <w:t>Індивідуальні завдання</w:t>
      </w:r>
      <w:r w:rsidR="00771D39">
        <w:rPr>
          <w:rFonts w:ascii="Times New Roman" w:hAnsi="Times New Roman" w:cs="Times New Roman"/>
          <w:b/>
          <w:sz w:val="28"/>
          <w:szCs w:val="28"/>
        </w:rPr>
        <w:t xml:space="preserve"> з дисципліни «Економіка підприємства»</w:t>
      </w:r>
    </w:p>
    <w:bookmarkEnd w:id="0"/>
    <w:p w:rsidR="00B52DA8" w:rsidRPr="00B52DA8" w:rsidRDefault="00B52DA8" w:rsidP="00B52DA8">
      <w:pPr>
        <w:rPr>
          <w:rFonts w:ascii="Times New Roman" w:hAnsi="Times New Roman" w:cs="Times New Roman"/>
          <w:b/>
          <w:sz w:val="28"/>
          <w:szCs w:val="28"/>
        </w:rPr>
      </w:pPr>
    </w:p>
    <w:p w:rsidR="00B52DA8" w:rsidRPr="00B52DA8" w:rsidRDefault="00B52DA8" w:rsidP="00B52DA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Індивідуальне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виконується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в межах годин,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відведених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самостійної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студента і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52DA8" w:rsidRPr="00B52DA8" w:rsidRDefault="00B52DA8" w:rsidP="00B52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І. </w:t>
      </w:r>
      <w:proofErr w:type="spellStart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>Опрацювання</w:t>
      </w:r>
      <w:proofErr w:type="spellEnd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>літератури</w:t>
      </w:r>
      <w:proofErr w:type="spellEnd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темою та </w:t>
      </w:r>
      <w:proofErr w:type="spellStart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>підготовка</w:t>
      </w:r>
      <w:proofErr w:type="spellEnd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>звіту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структуру:</w:t>
      </w:r>
    </w:p>
    <w:p w:rsidR="00B52DA8" w:rsidRPr="00B52DA8" w:rsidRDefault="00B52DA8" w:rsidP="00B52DA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spellEnd"/>
    </w:p>
    <w:p w:rsidR="00B52DA8" w:rsidRPr="00B52DA8" w:rsidRDefault="00B52DA8" w:rsidP="00B52DA8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теоретико-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економічних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аспектів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DA8" w:rsidRPr="00B52DA8" w:rsidRDefault="00B52DA8" w:rsidP="00B52DA8">
      <w:pPr>
        <w:numPr>
          <w:ilvl w:val="0"/>
          <w:numId w:val="1"/>
        </w:numPr>
        <w:tabs>
          <w:tab w:val="num" w:pos="90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фактичних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статистичних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2DA8" w:rsidRPr="00B52DA8" w:rsidRDefault="00B52DA8" w:rsidP="00B52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D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</w:p>
    <w:p w:rsidR="00B52DA8" w:rsidRPr="00B52DA8" w:rsidRDefault="00B52DA8" w:rsidP="00B52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52D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використаної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B52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2DA8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</w:p>
    <w:p w:rsidR="00B52DA8" w:rsidRPr="00B52DA8" w:rsidRDefault="00B52DA8" w:rsidP="00B52DA8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>Обсяг</w:t>
      </w:r>
      <w:proofErr w:type="spellEnd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ІНДЗ – </w:t>
      </w:r>
      <w:r w:rsidRPr="00B52DA8">
        <w:rPr>
          <w:rFonts w:ascii="Times New Roman" w:hAnsi="Times New Roman" w:cs="Times New Roman"/>
          <w:i/>
          <w:sz w:val="28"/>
          <w:szCs w:val="28"/>
        </w:rPr>
        <w:t>5-6 с</w:t>
      </w:r>
      <w:proofErr w:type="spellStart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>торінок</w:t>
      </w:r>
      <w:proofErr w:type="spellEnd"/>
      <w:r w:rsidRPr="00B52D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формату А-4.</w:t>
      </w:r>
    </w:p>
    <w:p w:rsidR="00B52DA8" w:rsidRPr="00B52DA8" w:rsidRDefault="00B52DA8" w:rsidP="00B52DA8">
      <w:pPr>
        <w:rPr>
          <w:rFonts w:ascii="Times New Roman" w:hAnsi="Times New Roman" w:cs="Times New Roman"/>
          <w:b/>
          <w:sz w:val="28"/>
          <w:szCs w:val="28"/>
        </w:rPr>
      </w:pPr>
      <w:r w:rsidRPr="00B52D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52DA8" w:rsidRPr="00B52DA8" w:rsidRDefault="00B52DA8" w:rsidP="00B52DA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2DA8" w:rsidRPr="00B52DA8" w:rsidRDefault="00771D39" w:rsidP="00B52D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="00B52DA8" w:rsidRPr="00B52DA8">
        <w:rPr>
          <w:rFonts w:ascii="Times New Roman" w:hAnsi="Times New Roman" w:cs="Times New Roman"/>
          <w:b/>
          <w:i/>
          <w:sz w:val="28"/>
          <w:szCs w:val="28"/>
        </w:rPr>
        <w:t>Теми індивідуальних завдань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Суть</w:t>
      </w:r>
      <w:r w:rsidRPr="00B52DA8">
        <w:rPr>
          <w:rFonts w:ascii="Times New Roman" w:hAnsi="Times New Roman" w:cs="Times New Roman"/>
          <w:sz w:val="28"/>
          <w:szCs w:val="28"/>
        </w:rPr>
        <w:tab/>
        <w:t>основних та оборотних засобів, їх класифікація і показники ефективного використання.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Нематеріальні</w:t>
      </w:r>
      <w:r w:rsidRPr="00B52DA8">
        <w:rPr>
          <w:rFonts w:ascii="Times New Roman" w:hAnsi="Times New Roman" w:cs="Times New Roman"/>
          <w:sz w:val="28"/>
          <w:szCs w:val="28"/>
        </w:rPr>
        <w:tab/>
        <w:t>активи.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Суть</w:t>
      </w:r>
      <w:r w:rsidRPr="00B52DA8">
        <w:rPr>
          <w:rFonts w:ascii="Times New Roman" w:hAnsi="Times New Roman" w:cs="Times New Roman"/>
          <w:sz w:val="28"/>
          <w:szCs w:val="28"/>
        </w:rPr>
        <w:tab/>
        <w:t>інвестицій, джерела їх надходження та показники ефективності використання.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Склад</w:t>
      </w:r>
      <w:r w:rsidRPr="00B52DA8">
        <w:rPr>
          <w:rFonts w:ascii="Times New Roman" w:hAnsi="Times New Roman" w:cs="Times New Roman"/>
          <w:sz w:val="28"/>
          <w:szCs w:val="28"/>
        </w:rPr>
        <w:tab/>
        <w:t>матеріально-технічної бази.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Машинно-тракторний</w:t>
      </w:r>
      <w:r w:rsidRPr="00B52DA8">
        <w:rPr>
          <w:rFonts w:ascii="Times New Roman" w:hAnsi="Times New Roman" w:cs="Times New Roman"/>
          <w:sz w:val="28"/>
          <w:szCs w:val="28"/>
        </w:rPr>
        <w:tab/>
        <w:t>парк та транспортні засоби, ефективність їх використання.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Розмір і структура енергоресурсів.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Система машин і проблеми комплексної механізації і автоматизації виробництва.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Поняття науково-технічного прогресу та основні його напрямки.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Суть та склад витрат за всіма видами діяльності підприємств.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Суть собівартості продукції і характеристика її видів.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Методика визначення собівартості продукції рослинництва.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Методика визначення собівартості продукції тваринництва.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Методика визначення собівартості допоміжних виробництв.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lastRenderedPageBreak/>
        <w:t>Методика визначення собівартості промислових виробництв.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Значення, резерви і шляхи зниження собівартості сільськогосподарської продукції.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Суть і форми спеціалізації сільськогосподарського виробництва. Типи спеціалізованих господарств.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Поняття про галузі і їх характеристика.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Поняття концентрації та кооперування виробництва. Агропромислова інтеграція.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Валова та товарна продукція сільського господарства.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Поняття та основні цілі аграрного підприємства.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Наслідки аграрного реформування в Україні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Поняття і структура АПК.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Виробнича та соціальна інфраструктура.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Особливості землі як основного засобу виробництва у сільському господарстві.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Земельний фонд України та Земельний кодекс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Земельна реформа в Україні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Персонал аграрних підприємств.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Ринок праці.</w:t>
      </w:r>
    </w:p>
    <w:p w:rsidR="00B52DA8" w:rsidRPr="00B52DA8" w:rsidRDefault="00B52DA8" w:rsidP="00B52DA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2DA8">
        <w:rPr>
          <w:rFonts w:ascii="Times New Roman" w:hAnsi="Times New Roman" w:cs="Times New Roman"/>
          <w:sz w:val="28"/>
          <w:szCs w:val="28"/>
        </w:rPr>
        <w:t>Політика працевлаштування та сприяння зайнятості</w:t>
      </w:r>
    </w:p>
    <w:p w:rsidR="00B52DA8" w:rsidRPr="00B52DA8" w:rsidRDefault="00B52DA8" w:rsidP="00B52DA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54A4D" w:rsidRPr="00B52DA8" w:rsidRDefault="00654A4D">
      <w:pPr>
        <w:rPr>
          <w:rFonts w:ascii="Times New Roman" w:hAnsi="Times New Roman" w:cs="Times New Roman"/>
          <w:sz w:val="28"/>
          <w:szCs w:val="28"/>
        </w:rPr>
      </w:pPr>
    </w:p>
    <w:sectPr w:rsidR="00654A4D" w:rsidRPr="00B52D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3C025E74"/>
    <w:multiLevelType w:val="multilevel"/>
    <w:tmpl w:val="6C5A35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F243E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1"/>
    <w:rsid w:val="00216571"/>
    <w:rsid w:val="00654A4D"/>
    <w:rsid w:val="00771D39"/>
    <w:rsid w:val="00B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F61"/>
  <w15:chartTrackingRefBased/>
  <w15:docId w15:val="{03F93E2C-1241-4F0A-B826-8CA6CA5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2019-01-27T14:25:00Z</dcterms:created>
  <dcterms:modified xsi:type="dcterms:W3CDTF">2019-01-27T14:27:00Z</dcterms:modified>
</cp:coreProperties>
</file>