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3B3" w:rsidRPr="009E2731" w:rsidRDefault="00E533B3" w:rsidP="00E533B3">
      <w:pPr>
        <w:ind w:left="7513" w:hanging="6946"/>
        <w:jc w:val="center"/>
        <w:rPr>
          <w:b/>
          <w:sz w:val="24"/>
          <w:lang w:val="uk-UA"/>
        </w:rPr>
      </w:pPr>
      <w:r w:rsidRPr="009E2731">
        <w:rPr>
          <w:b/>
          <w:sz w:val="24"/>
          <w:lang w:val="uk-UA"/>
        </w:rPr>
        <w:t>Самостійна робота</w:t>
      </w:r>
      <w:r>
        <w:rPr>
          <w:b/>
          <w:sz w:val="24"/>
          <w:lang w:val="uk-UA"/>
        </w:rPr>
        <w:t xml:space="preserve">  з дисципліни «Економіка підприємства»</w:t>
      </w:r>
    </w:p>
    <w:tbl>
      <w:tblPr>
        <w:tblW w:w="1028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0"/>
        <w:gridCol w:w="7453"/>
        <w:gridCol w:w="1451"/>
      </w:tblGrid>
      <w:tr w:rsidR="00E533B3" w:rsidRPr="009E2731" w:rsidTr="003D6F54">
        <w:tc>
          <w:tcPr>
            <w:tcW w:w="1380" w:type="dxa"/>
            <w:vAlign w:val="center"/>
          </w:tcPr>
          <w:p w:rsidR="00E533B3" w:rsidRPr="009E2731" w:rsidRDefault="00E533B3" w:rsidP="003D6F54">
            <w:pPr>
              <w:jc w:val="center"/>
              <w:rPr>
                <w:b/>
                <w:sz w:val="24"/>
                <w:lang w:val="uk-UA"/>
              </w:rPr>
            </w:pPr>
            <w:r w:rsidRPr="009E2731">
              <w:rPr>
                <w:b/>
                <w:sz w:val="24"/>
                <w:lang w:val="uk-UA"/>
              </w:rPr>
              <w:t>№ з/п</w:t>
            </w:r>
          </w:p>
        </w:tc>
        <w:tc>
          <w:tcPr>
            <w:tcW w:w="7453" w:type="dxa"/>
            <w:vAlign w:val="center"/>
          </w:tcPr>
          <w:p w:rsidR="00E533B3" w:rsidRPr="009E2731" w:rsidRDefault="00E533B3" w:rsidP="003D6F54">
            <w:pPr>
              <w:ind w:left="360"/>
              <w:jc w:val="center"/>
              <w:rPr>
                <w:b/>
                <w:sz w:val="24"/>
                <w:lang w:val="uk-UA"/>
              </w:rPr>
            </w:pPr>
          </w:p>
          <w:p w:rsidR="00E533B3" w:rsidRPr="009E2731" w:rsidRDefault="00E533B3" w:rsidP="003D6F54">
            <w:pPr>
              <w:ind w:left="360"/>
              <w:jc w:val="center"/>
              <w:rPr>
                <w:b/>
                <w:sz w:val="24"/>
                <w:lang w:val="uk-UA"/>
              </w:rPr>
            </w:pPr>
            <w:r w:rsidRPr="009E2731">
              <w:rPr>
                <w:b/>
                <w:sz w:val="24"/>
                <w:lang w:val="uk-UA"/>
              </w:rPr>
              <w:t>Питання, що виносяться на самостійне вивчення</w:t>
            </w:r>
          </w:p>
        </w:tc>
        <w:tc>
          <w:tcPr>
            <w:tcW w:w="1451" w:type="dxa"/>
            <w:vAlign w:val="center"/>
          </w:tcPr>
          <w:p w:rsidR="00E533B3" w:rsidRPr="009E2731" w:rsidRDefault="00E533B3" w:rsidP="003D6F54">
            <w:pPr>
              <w:jc w:val="center"/>
              <w:rPr>
                <w:b/>
                <w:sz w:val="24"/>
                <w:lang w:val="uk-UA"/>
              </w:rPr>
            </w:pPr>
            <w:r w:rsidRPr="009E2731">
              <w:rPr>
                <w:b/>
                <w:sz w:val="24"/>
                <w:lang w:val="uk-UA"/>
              </w:rPr>
              <w:t>Кількість</w:t>
            </w:r>
          </w:p>
          <w:p w:rsidR="00E533B3" w:rsidRPr="009E2731" w:rsidRDefault="00E533B3" w:rsidP="003D6F54">
            <w:pPr>
              <w:jc w:val="center"/>
              <w:rPr>
                <w:b/>
                <w:sz w:val="24"/>
                <w:lang w:val="uk-UA"/>
              </w:rPr>
            </w:pPr>
            <w:r w:rsidRPr="009E2731">
              <w:rPr>
                <w:b/>
                <w:sz w:val="24"/>
                <w:lang w:val="uk-UA"/>
              </w:rPr>
              <w:t>годин</w:t>
            </w:r>
          </w:p>
        </w:tc>
      </w:tr>
      <w:tr w:rsidR="00E533B3" w:rsidRPr="009E2731" w:rsidTr="003D6F54">
        <w:trPr>
          <w:trHeight w:val="420"/>
        </w:trPr>
        <w:tc>
          <w:tcPr>
            <w:tcW w:w="1380" w:type="dxa"/>
            <w:vAlign w:val="center"/>
          </w:tcPr>
          <w:p w:rsidR="00E533B3" w:rsidRPr="009E2731" w:rsidRDefault="00E533B3" w:rsidP="003D6F54">
            <w:pPr>
              <w:numPr>
                <w:ilvl w:val="0"/>
                <w:numId w:val="1"/>
              </w:numPr>
              <w:ind w:left="0"/>
              <w:jc w:val="center"/>
              <w:rPr>
                <w:sz w:val="24"/>
                <w:lang w:val="uk-UA"/>
              </w:rPr>
            </w:pPr>
          </w:p>
        </w:tc>
        <w:tc>
          <w:tcPr>
            <w:tcW w:w="7453" w:type="dxa"/>
          </w:tcPr>
          <w:p w:rsidR="00E533B3" w:rsidRPr="0065405D" w:rsidRDefault="00E533B3" w:rsidP="003D6F54">
            <w:pPr>
              <w:rPr>
                <w:szCs w:val="28"/>
                <w:lang w:val="uk-UA"/>
              </w:rPr>
            </w:pPr>
            <w:r w:rsidRPr="0065405D">
              <w:rPr>
                <w:szCs w:val="28"/>
                <w:lang w:val="uk-UA"/>
              </w:rPr>
              <w:t xml:space="preserve"> Реструктуризація та санація підприємства</w:t>
            </w:r>
          </w:p>
        </w:tc>
        <w:tc>
          <w:tcPr>
            <w:tcW w:w="1451" w:type="dxa"/>
          </w:tcPr>
          <w:p w:rsidR="00E533B3" w:rsidRPr="009E2731" w:rsidRDefault="00E533B3" w:rsidP="003D6F54">
            <w:pPr>
              <w:jc w:val="center"/>
              <w:rPr>
                <w:sz w:val="24"/>
                <w:lang w:val="uk-UA"/>
              </w:rPr>
            </w:pPr>
            <w:r w:rsidRPr="009E2731">
              <w:rPr>
                <w:sz w:val="24"/>
                <w:lang w:val="uk-UA"/>
              </w:rPr>
              <w:t>2</w:t>
            </w:r>
          </w:p>
        </w:tc>
      </w:tr>
      <w:tr w:rsidR="00E533B3" w:rsidRPr="009E2731" w:rsidTr="003D6F54">
        <w:trPr>
          <w:trHeight w:val="349"/>
        </w:trPr>
        <w:tc>
          <w:tcPr>
            <w:tcW w:w="1380" w:type="dxa"/>
            <w:vAlign w:val="center"/>
          </w:tcPr>
          <w:p w:rsidR="00E533B3" w:rsidRPr="009E2731" w:rsidRDefault="00E533B3" w:rsidP="003D6F54">
            <w:pPr>
              <w:numPr>
                <w:ilvl w:val="0"/>
                <w:numId w:val="1"/>
              </w:numPr>
              <w:ind w:left="0"/>
              <w:jc w:val="center"/>
              <w:rPr>
                <w:sz w:val="24"/>
                <w:lang w:val="uk-UA"/>
              </w:rPr>
            </w:pPr>
          </w:p>
        </w:tc>
        <w:tc>
          <w:tcPr>
            <w:tcW w:w="7453" w:type="dxa"/>
          </w:tcPr>
          <w:p w:rsidR="00E533B3" w:rsidRPr="0065405D" w:rsidRDefault="00E533B3" w:rsidP="003D6F54">
            <w:pPr>
              <w:rPr>
                <w:szCs w:val="28"/>
                <w:lang w:val="uk-UA"/>
              </w:rPr>
            </w:pPr>
            <w:r w:rsidRPr="0065405D">
              <w:rPr>
                <w:szCs w:val="28"/>
                <w:lang w:val="uk-UA"/>
              </w:rPr>
              <w:t>Ринок праці та нормування праці</w:t>
            </w:r>
          </w:p>
        </w:tc>
        <w:tc>
          <w:tcPr>
            <w:tcW w:w="1451" w:type="dxa"/>
          </w:tcPr>
          <w:p w:rsidR="00E533B3" w:rsidRPr="009E2731" w:rsidRDefault="00E533B3" w:rsidP="003D6F54">
            <w:pPr>
              <w:jc w:val="center"/>
              <w:rPr>
                <w:sz w:val="24"/>
                <w:lang w:val="uk-UA"/>
              </w:rPr>
            </w:pPr>
            <w:r w:rsidRPr="009E2731">
              <w:rPr>
                <w:sz w:val="24"/>
                <w:lang w:val="uk-UA"/>
              </w:rPr>
              <w:t>2</w:t>
            </w:r>
          </w:p>
        </w:tc>
      </w:tr>
      <w:tr w:rsidR="00E533B3" w:rsidRPr="009E2731" w:rsidTr="003D6F54">
        <w:trPr>
          <w:trHeight w:val="420"/>
        </w:trPr>
        <w:tc>
          <w:tcPr>
            <w:tcW w:w="1380" w:type="dxa"/>
            <w:vAlign w:val="center"/>
          </w:tcPr>
          <w:p w:rsidR="00E533B3" w:rsidRPr="009E2731" w:rsidRDefault="00E533B3" w:rsidP="003D6F54">
            <w:pPr>
              <w:numPr>
                <w:ilvl w:val="0"/>
                <w:numId w:val="1"/>
              </w:numPr>
              <w:ind w:left="0"/>
              <w:jc w:val="center"/>
              <w:rPr>
                <w:sz w:val="24"/>
                <w:lang w:val="uk-UA"/>
              </w:rPr>
            </w:pPr>
          </w:p>
        </w:tc>
        <w:tc>
          <w:tcPr>
            <w:tcW w:w="7453" w:type="dxa"/>
          </w:tcPr>
          <w:p w:rsidR="00E533B3" w:rsidRPr="0065405D" w:rsidRDefault="00E533B3" w:rsidP="003D6F54">
            <w:pPr>
              <w:rPr>
                <w:szCs w:val="28"/>
                <w:lang w:val="uk-UA"/>
              </w:rPr>
            </w:pPr>
            <w:r w:rsidRPr="0065405D">
              <w:rPr>
                <w:szCs w:val="28"/>
                <w:lang w:val="uk-UA"/>
              </w:rPr>
              <w:t xml:space="preserve"> Реформування земельних відносин в ринкових умовах</w:t>
            </w:r>
            <w:r>
              <w:rPr>
                <w:szCs w:val="28"/>
                <w:lang w:val="uk-UA"/>
              </w:rPr>
              <w:t>.</w:t>
            </w:r>
            <w:r w:rsidRPr="0065405D">
              <w:rPr>
                <w:szCs w:val="28"/>
                <w:lang w:val="uk-UA"/>
              </w:rPr>
              <w:t xml:space="preserve"> Земельний кодекс України</w:t>
            </w:r>
          </w:p>
        </w:tc>
        <w:tc>
          <w:tcPr>
            <w:tcW w:w="1451" w:type="dxa"/>
          </w:tcPr>
          <w:p w:rsidR="00E533B3" w:rsidRPr="009E2731" w:rsidRDefault="00E533B3" w:rsidP="003D6F54">
            <w:pPr>
              <w:jc w:val="center"/>
              <w:rPr>
                <w:sz w:val="24"/>
                <w:lang w:val="uk-UA"/>
              </w:rPr>
            </w:pPr>
            <w:r w:rsidRPr="009E2731">
              <w:rPr>
                <w:sz w:val="24"/>
                <w:lang w:val="uk-UA"/>
              </w:rPr>
              <w:t>2</w:t>
            </w:r>
          </w:p>
        </w:tc>
      </w:tr>
      <w:tr w:rsidR="00E533B3" w:rsidRPr="009E2731" w:rsidTr="003D6F54">
        <w:trPr>
          <w:trHeight w:val="253"/>
        </w:trPr>
        <w:tc>
          <w:tcPr>
            <w:tcW w:w="1380" w:type="dxa"/>
            <w:vAlign w:val="center"/>
          </w:tcPr>
          <w:p w:rsidR="00E533B3" w:rsidRPr="009E2731" w:rsidRDefault="00E533B3" w:rsidP="003D6F54">
            <w:pPr>
              <w:numPr>
                <w:ilvl w:val="0"/>
                <w:numId w:val="1"/>
              </w:numPr>
              <w:ind w:left="0"/>
              <w:jc w:val="center"/>
              <w:rPr>
                <w:sz w:val="24"/>
                <w:lang w:val="uk-UA"/>
              </w:rPr>
            </w:pPr>
          </w:p>
        </w:tc>
        <w:tc>
          <w:tcPr>
            <w:tcW w:w="7453" w:type="dxa"/>
            <w:vAlign w:val="center"/>
          </w:tcPr>
          <w:p w:rsidR="00E533B3" w:rsidRPr="0065405D" w:rsidRDefault="00E533B3" w:rsidP="003D6F54">
            <w:pPr>
              <w:rPr>
                <w:szCs w:val="28"/>
                <w:lang w:val="uk-UA"/>
              </w:rPr>
            </w:pPr>
            <w:r w:rsidRPr="0065405D">
              <w:rPr>
                <w:szCs w:val="28"/>
                <w:lang w:val="uk-UA"/>
              </w:rPr>
              <w:t xml:space="preserve"> Машинно-транспортний парк</w:t>
            </w:r>
          </w:p>
        </w:tc>
        <w:tc>
          <w:tcPr>
            <w:tcW w:w="1451" w:type="dxa"/>
          </w:tcPr>
          <w:p w:rsidR="00E533B3" w:rsidRPr="009E2731" w:rsidRDefault="00E533B3" w:rsidP="003D6F5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E533B3" w:rsidRPr="009E2731" w:rsidTr="003D6F54">
        <w:trPr>
          <w:trHeight w:val="240"/>
        </w:trPr>
        <w:tc>
          <w:tcPr>
            <w:tcW w:w="1380" w:type="dxa"/>
            <w:vAlign w:val="center"/>
          </w:tcPr>
          <w:p w:rsidR="00E533B3" w:rsidRPr="009E2731" w:rsidRDefault="00E533B3" w:rsidP="003D6F54">
            <w:pPr>
              <w:numPr>
                <w:ilvl w:val="0"/>
                <w:numId w:val="1"/>
              </w:numPr>
              <w:ind w:left="0"/>
              <w:jc w:val="center"/>
              <w:rPr>
                <w:sz w:val="24"/>
                <w:lang w:val="uk-UA"/>
              </w:rPr>
            </w:pPr>
          </w:p>
        </w:tc>
        <w:tc>
          <w:tcPr>
            <w:tcW w:w="7453" w:type="dxa"/>
          </w:tcPr>
          <w:p w:rsidR="00E533B3" w:rsidRPr="0065405D" w:rsidRDefault="00E533B3" w:rsidP="003D6F54">
            <w:pPr>
              <w:rPr>
                <w:szCs w:val="28"/>
                <w:lang w:val="uk-UA"/>
              </w:rPr>
            </w:pPr>
            <w:r w:rsidRPr="0065405D">
              <w:rPr>
                <w:szCs w:val="28"/>
                <w:lang w:val="uk-UA"/>
              </w:rPr>
              <w:t xml:space="preserve"> Поняття і види нематеріальних активів.</w:t>
            </w:r>
          </w:p>
        </w:tc>
        <w:tc>
          <w:tcPr>
            <w:tcW w:w="1451" w:type="dxa"/>
          </w:tcPr>
          <w:p w:rsidR="00E533B3" w:rsidRPr="009E2731" w:rsidRDefault="00E533B3" w:rsidP="003D6F5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E533B3" w:rsidRPr="009E2731" w:rsidTr="003D6F54">
        <w:tc>
          <w:tcPr>
            <w:tcW w:w="1380" w:type="dxa"/>
            <w:vAlign w:val="center"/>
          </w:tcPr>
          <w:p w:rsidR="00E533B3" w:rsidRPr="009E2731" w:rsidRDefault="00E533B3" w:rsidP="003D6F5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6.</w:t>
            </w:r>
          </w:p>
        </w:tc>
        <w:tc>
          <w:tcPr>
            <w:tcW w:w="7453" w:type="dxa"/>
            <w:vAlign w:val="center"/>
          </w:tcPr>
          <w:p w:rsidR="00E533B3" w:rsidRPr="0065405D" w:rsidRDefault="00E533B3" w:rsidP="003D6F54">
            <w:pPr>
              <w:rPr>
                <w:b/>
                <w:szCs w:val="28"/>
                <w:lang w:val="uk-UA"/>
              </w:rPr>
            </w:pPr>
            <w:r w:rsidRPr="0065405D">
              <w:rPr>
                <w:szCs w:val="28"/>
                <w:lang w:val="uk-UA"/>
              </w:rPr>
              <w:t xml:space="preserve"> Нормування оборотних засобів.</w:t>
            </w:r>
          </w:p>
        </w:tc>
        <w:tc>
          <w:tcPr>
            <w:tcW w:w="1451" w:type="dxa"/>
          </w:tcPr>
          <w:p w:rsidR="00E533B3" w:rsidRPr="009E2731" w:rsidRDefault="00E533B3" w:rsidP="003D6F54">
            <w:pPr>
              <w:jc w:val="center"/>
              <w:rPr>
                <w:sz w:val="24"/>
                <w:lang w:val="uk-UA"/>
              </w:rPr>
            </w:pPr>
            <w:r w:rsidRPr="009E2731">
              <w:rPr>
                <w:sz w:val="24"/>
                <w:lang w:val="uk-UA"/>
              </w:rPr>
              <w:t>2</w:t>
            </w:r>
          </w:p>
        </w:tc>
      </w:tr>
      <w:tr w:rsidR="00E533B3" w:rsidRPr="009E2731" w:rsidTr="003D6F54">
        <w:tc>
          <w:tcPr>
            <w:tcW w:w="1380" w:type="dxa"/>
            <w:vAlign w:val="center"/>
          </w:tcPr>
          <w:p w:rsidR="00E533B3" w:rsidRPr="009E2731" w:rsidRDefault="00E533B3" w:rsidP="003D6F5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7.</w:t>
            </w:r>
          </w:p>
        </w:tc>
        <w:tc>
          <w:tcPr>
            <w:tcW w:w="7453" w:type="dxa"/>
            <w:vAlign w:val="center"/>
          </w:tcPr>
          <w:p w:rsidR="00E533B3" w:rsidRPr="00FF5D84" w:rsidRDefault="00E533B3" w:rsidP="003D6F54">
            <w:pPr>
              <w:rPr>
                <w:szCs w:val="28"/>
                <w:lang w:val="uk-UA"/>
              </w:rPr>
            </w:pPr>
            <w:r w:rsidRPr="00FF5D84">
              <w:rPr>
                <w:szCs w:val="28"/>
                <w:lang w:val="uk-UA"/>
              </w:rPr>
              <w:t>Інноваційний процес та НТП</w:t>
            </w:r>
          </w:p>
        </w:tc>
        <w:tc>
          <w:tcPr>
            <w:tcW w:w="1451" w:type="dxa"/>
          </w:tcPr>
          <w:p w:rsidR="00E533B3" w:rsidRPr="009E2731" w:rsidRDefault="00E533B3" w:rsidP="003D6F5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E533B3" w:rsidRPr="009E2731" w:rsidTr="003D6F54">
        <w:tc>
          <w:tcPr>
            <w:tcW w:w="1380" w:type="dxa"/>
            <w:vAlign w:val="center"/>
          </w:tcPr>
          <w:p w:rsidR="00E533B3" w:rsidRPr="009E2731" w:rsidRDefault="00E533B3" w:rsidP="003D6F5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8.</w:t>
            </w:r>
          </w:p>
        </w:tc>
        <w:tc>
          <w:tcPr>
            <w:tcW w:w="7453" w:type="dxa"/>
            <w:vAlign w:val="center"/>
          </w:tcPr>
          <w:p w:rsidR="00E533B3" w:rsidRPr="00FF5D84" w:rsidRDefault="00E533B3" w:rsidP="003D6F54">
            <w:pPr>
              <w:rPr>
                <w:szCs w:val="28"/>
                <w:lang w:val="uk-UA"/>
              </w:rPr>
            </w:pPr>
            <w:r w:rsidRPr="00FF5D84">
              <w:rPr>
                <w:szCs w:val="28"/>
                <w:lang w:val="uk-UA"/>
              </w:rPr>
              <w:t xml:space="preserve">Розширене відтворення </w:t>
            </w:r>
          </w:p>
        </w:tc>
        <w:tc>
          <w:tcPr>
            <w:tcW w:w="1451" w:type="dxa"/>
          </w:tcPr>
          <w:p w:rsidR="00E533B3" w:rsidRPr="009E2731" w:rsidRDefault="00E533B3" w:rsidP="003D6F5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E533B3" w:rsidRPr="009E2731" w:rsidTr="003D6F54">
        <w:trPr>
          <w:trHeight w:val="294"/>
        </w:trPr>
        <w:tc>
          <w:tcPr>
            <w:tcW w:w="1380" w:type="dxa"/>
            <w:vAlign w:val="center"/>
          </w:tcPr>
          <w:p w:rsidR="00E533B3" w:rsidRPr="009E2731" w:rsidRDefault="00E533B3" w:rsidP="003D6F5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        9</w:t>
            </w:r>
          </w:p>
        </w:tc>
        <w:tc>
          <w:tcPr>
            <w:tcW w:w="7453" w:type="dxa"/>
            <w:vAlign w:val="center"/>
          </w:tcPr>
          <w:p w:rsidR="00E533B3" w:rsidRPr="00FF5D84" w:rsidRDefault="00E533B3" w:rsidP="003D6F54">
            <w:pPr>
              <w:rPr>
                <w:szCs w:val="28"/>
                <w:lang w:val="uk-UA"/>
              </w:rPr>
            </w:pPr>
            <w:r w:rsidRPr="00FF5D84">
              <w:rPr>
                <w:szCs w:val="28"/>
                <w:lang w:val="uk-UA"/>
              </w:rPr>
              <w:t xml:space="preserve"> Державне регулювання і підтримка с/г виробництва</w:t>
            </w:r>
          </w:p>
        </w:tc>
        <w:tc>
          <w:tcPr>
            <w:tcW w:w="1451" w:type="dxa"/>
          </w:tcPr>
          <w:p w:rsidR="00E533B3" w:rsidRPr="009E2731" w:rsidRDefault="00E533B3" w:rsidP="003D6F54">
            <w:pPr>
              <w:jc w:val="center"/>
              <w:rPr>
                <w:sz w:val="24"/>
                <w:lang w:val="uk-UA"/>
              </w:rPr>
            </w:pPr>
            <w:r w:rsidRPr="009E2731">
              <w:rPr>
                <w:sz w:val="24"/>
                <w:lang w:val="uk-UA"/>
              </w:rPr>
              <w:t>2</w:t>
            </w:r>
          </w:p>
        </w:tc>
      </w:tr>
      <w:tr w:rsidR="00E533B3" w:rsidRPr="009E2731" w:rsidTr="003D6F54">
        <w:tc>
          <w:tcPr>
            <w:tcW w:w="1380" w:type="dxa"/>
            <w:vAlign w:val="center"/>
          </w:tcPr>
          <w:p w:rsidR="00E533B3" w:rsidRPr="009E2731" w:rsidRDefault="00E533B3" w:rsidP="003D6F5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       10</w:t>
            </w:r>
          </w:p>
        </w:tc>
        <w:tc>
          <w:tcPr>
            <w:tcW w:w="7453" w:type="dxa"/>
            <w:vAlign w:val="center"/>
          </w:tcPr>
          <w:p w:rsidR="00E533B3" w:rsidRPr="00FF5D84" w:rsidRDefault="00E533B3" w:rsidP="003D6F54">
            <w:pPr>
              <w:rPr>
                <w:szCs w:val="28"/>
                <w:lang w:val="uk-UA"/>
              </w:rPr>
            </w:pPr>
            <w:r w:rsidRPr="00FF5D84">
              <w:rPr>
                <w:szCs w:val="28"/>
                <w:lang w:val="uk-UA"/>
              </w:rPr>
              <w:t xml:space="preserve"> Концентрація, кооперування та інтеграція</w:t>
            </w:r>
          </w:p>
        </w:tc>
        <w:tc>
          <w:tcPr>
            <w:tcW w:w="1451" w:type="dxa"/>
          </w:tcPr>
          <w:p w:rsidR="00E533B3" w:rsidRPr="009E2731" w:rsidRDefault="00E533B3" w:rsidP="003D6F54">
            <w:pPr>
              <w:jc w:val="center"/>
              <w:rPr>
                <w:sz w:val="24"/>
                <w:lang w:val="uk-UA"/>
              </w:rPr>
            </w:pPr>
            <w:r w:rsidRPr="009E2731">
              <w:rPr>
                <w:sz w:val="24"/>
                <w:lang w:val="uk-UA"/>
              </w:rPr>
              <w:t>2</w:t>
            </w:r>
          </w:p>
        </w:tc>
      </w:tr>
      <w:tr w:rsidR="00E533B3" w:rsidRPr="009E2731" w:rsidTr="003D6F54">
        <w:tc>
          <w:tcPr>
            <w:tcW w:w="1380" w:type="dxa"/>
            <w:vAlign w:val="center"/>
          </w:tcPr>
          <w:p w:rsidR="00E533B3" w:rsidRPr="009E2731" w:rsidRDefault="00E533B3" w:rsidP="003D6F5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       11</w:t>
            </w:r>
          </w:p>
        </w:tc>
        <w:tc>
          <w:tcPr>
            <w:tcW w:w="7453" w:type="dxa"/>
            <w:vAlign w:val="center"/>
          </w:tcPr>
          <w:p w:rsidR="00E533B3" w:rsidRPr="00FF5D84" w:rsidRDefault="00E533B3" w:rsidP="003D6F54">
            <w:pPr>
              <w:rPr>
                <w:szCs w:val="28"/>
                <w:lang w:val="uk-UA"/>
              </w:rPr>
            </w:pPr>
            <w:r w:rsidRPr="00FF5D84">
              <w:rPr>
                <w:szCs w:val="28"/>
                <w:lang w:val="uk-UA"/>
              </w:rPr>
              <w:t xml:space="preserve"> Якість продукції</w:t>
            </w:r>
            <w:r>
              <w:rPr>
                <w:szCs w:val="28"/>
                <w:lang w:val="uk-UA"/>
              </w:rPr>
              <w:t>.</w:t>
            </w:r>
            <w:r w:rsidRPr="00FF5D84">
              <w:rPr>
                <w:szCs w:val="28"/>
                <w:lang w:val="uk-UA"/>
              </w:rPr>
              <w:t xml:space="preserve"> Стандартизація і сертифікація</w:t>
            </w:r>
          </w:p>
        </w:tc>
        <w:tc>
          <w:tcPr>
            <w:tcW w:w="1451" w:type="dxa"/>
          </w:tcPr>
          <w:p w:rsidR="00E533B3" w:rsidRPr="009E2731" w:rsidRDefault="00E533B3" w:rsidP="003D6F54">
            <w:pPr>
              <w:jc w:val="center"/>
              <w:rPr>
                <w:sz w:val="24"/>
                <w:lang w:val="uk-UA"/>
              </w:rPr>
            </w:pPr>
            <w:r w:rsidRPr="009E2731">
              <w:rPr>
                <w:sz w:val="24"/>
                <w:lang w:val="uk-UA"/>
              </w:rPr>
              <w:t>2</w:t>
            </w:r>
          </w:p>
        </w:tc>
      </w:tr>
      <w:tr w:rsidR="00E533B3" w:rsidRPr="009E2731" w:rsidTr="003D6F54">
        <w:trPr>
          <w:trHeight w:val="358"/>
        </w:trPr>
        <w:tc>
          <w:tcPr>
            <w:tcW w:w="1380" w:type="dxa"/>
            <w:vAlign w:val="center"/>
          </w:tcPr>
          <w:p w:rsidR="00E533B3" w:rsidRPr="009E2731" w:rsidRDefault="00E533B3" w:rsidP="003D6F54">
            <w:pPr>
              <w:ind w:hanging="866"/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12</w:t>
            </w:r>
          </w:p>
        </w:tc>
        <w:tc>
          <w:tcPr>
            <w:tcW w:w="7453" w:type="dxa"/>
            <w:vAlign w:val="center"/>
          </w:tcPr>
          <w:p w:rsidR="00E533B3" w:rsidRPr="00FF5D84" w:rsidRDefault="00E533B3" w:rsidP="003D6F54">
            <w:pPr>
              <w:rPr>
                <w:szCs w:val="28"/>
                <w:lang w:val="uk-UA"/>
              </w:rPr>
            </w:pPr>
            <w:r w:rsidRPr="00FF5D84">
              <w:rPr>
                <w:szCs w:val="28"/>
                <w:lang w:val="uk-UA"/>
              </w:rPr>
              <w:t xml:space="preserve"> Конкурентоспроможність продукції</w:t>
            </w:r>
          </w:p>
        </w:tc>
        <w:tc>
          <w:tcPr>
            <w:tcW w:w="1451" w:type="dxa"/>
          </w:tcPr>
          <w:p w:rsidR="00E533B3" w:rsidRPr="009E2731" w:rsidRDefault="00E533B3" w:rsidP="003D6F54">
            <w:pPr>
              <w:jc w:val="center"/>
              <w:rPr>
                <w:color w:val="000000"/>
                <w:sz w:val="24"/>
                <w:lang w:val="uk-UA"/>
              </w:rPr>
            </w:pPr>
            <w:r w:rsidRPr="009E2731">
              <w:rPr>
                <w:color w:val="000000"/>
                <w:sz w:val="24"/>
                <w:lang w:val="uk-UA"/>
              </w:rPr>
              <w:t>2</w:t>
            </w:r>
          </w:p>
        </w:tc>
      </w:tr>
      <w:tr w:rsidR="00E533B3" w:rsidRPr="009E2731" w:rsidTr="003D6F54">
        <w:trPr>
          <w:trHeight w:val="280"/>
        </w:trPr>
        <w:tc>
          <w:tcPr>
            <w:tcW w:w="1380" w:type="dxa"/>
            <w:vAlign w:val="center"/>
          </w:tcPr>
          <w:p w:rsidR="00E533B3" w:rsidRPr="009E2731" w:rsidRDefault="00E533B3" w:rsidP="003D6F54">
            <w:pPr>
              <w:ind w:hanging="582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 xml:space="preserve">      13</w:t>
            </w:r>
          </w:p>
        </w:tc>
        <w:tc>
          <w:tcPr>
            <w:tcW w:w="7453" w:type="dxa"/>
            <w:vAlign w:val="center"/>
          </w:tcPr>
          <w:p w:rsidR="00E533B3" w:rsidRPr="00FF5D84" w:rsidRDefault="00E533B3" w:rsidP="003D6F54">
            <w:pPr>
              <w:rPr>
                <w:szCs w:val="28"/>
                <w:lang w:val="uk-UA"/>
              </w:rPr>
            </w:pPr>
            <w:r w:rsidRPr="00FF5D84">
              <w:rPr>
                <w:szCs w:val="28"/>
                <w:lang w:val="uk-UA"/>
              </w:rPr>
              <w:t xml:space="preserve"> Класифікація витрат за економічними елементами та калькуляційними статтями</w:t>
            </w:r>
          </w:p>
        </w:tc>
        <w:tc>
          <w:tcPr>
            <w:tcW w:w="1451" w:type="dxa"/>
          </w:tcPr>
          <w:p w:rsidR="00E533B3" w:rsidRPr="009E2731" w:rsidRDefault="00E533B3" w:rsidP="003D6F54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2</w:t>
            </w:r>
          </w:p>
        </w:tc>
      </w:tr>
      <w:tr w:rsidR="00E533B3" w:rsidRPr="009E2731" w:rsidTr="003D6F54">
        <w:trPr>
          <w:trHeight w:val="520"/>
        </w:trPr>
        <w:tc>
          <w:tcPr>
            <w:tcW w:w="1380" w:type="dxa"/>
            <w:vAlign w:val="center"/>
          </w:tcPr>
          <w:p w:rsidR="00E533B3" w:rsidRPr="009E2731" w:rsidRDefault="00E533B3" w:rsidP="003D6F54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14</w:t>
            </w:r>
          </w:p>
        </w:tc>
        <w:tc>
          <w:tcPr>
            <w:tcW w:w="7453" w:type="dxa"/>
            <w:vAlign w:val="center"/>
          </w:tcPr>
          <w:p w:rsidR="00E533B3" w:rsidRPr="00FF5D84" w:rsidRDefault="00E533B3" w:rsidP="003D6F54">
            <w:pPr>
              <w:rPr>
                <w:szCs w:val="28"/>
                <w:lang w:val="uk-UA"/>
              </w:rPr>
            </w:pPr>
            <w:r w:rsidRPr="00FF5D84">
              <w:rPr>
                <w:szCs w:val="28"/>
                <w:lang w:val="uk-UA"/>
              </w:rPr>
              <w:t xml:space="preserve"> Беззбитковість виробництва</w:t>
            </w:r>
            <w:r>
              <w:rPr>
                <w:szCs w:val="28"/>
                <w:lang w:val="uk-UA"/>
              </w:rPr>
              <w:t>.</w:t>
            </w:r>
            <w:r w:rsidRPr="00FF5D84">
              <w:rPr>
                <w:szCs w:val="28"/>
                <w:lang w:val="uk-UA"/>
              </w:rPr>
              <w:t xml:space="preserve"> Фінансова стійкість і платоспроможність  підприємства</w:t>
            </w:r>
          </w:p>
        </w:tc>
        <w:tc>
          <w:tcPr>
            <w:tcW w:w="1451" w:type="dxa"/>
          </w:tcPr>
          <w:p w:rsidR="00E533B3" w:rsidRPr="009E2731" w:rsidRDefault="00E533B3" w:rsidP="003D6F54">
            <w:pPr>
              <w:jc w:val="center"/>
              <w:rPr>
                <w:color w:val="000000"/>
                <w:sz w:val="24"/>
                <w:lang w:val="uk-UA"/>
              </w:rPr>
            </w:pPr>
            <w:r w:rsidRPr="009E2731">
              <w:rPr>
                <w:color w:val="000000"/>
                <w:sz w:val="24"/>
                <w:lang w:val="uk-UA"/>
              </w:rPr>
              <w:t>2</w:t>
            </w:r>
          </w:p>
        </w:tc>
      </w:tr>
      <w:tr w:rsidR="00E533B3" w:rsidRPr="009E2731" w:rsidTr="003D6F54">
        <w:trPr>
          <w:trHeight w:val="320"/>
        </w:trPr>
        <w:tc>
          <w:tcPr>
            <w:tcW w:w="1380" w:type="dxa"/>
            <w:vAlign w:val="center"/>
          </w:tcPr>
          <w:p w:rsidR="00E533B3" w:rsidRPr="009E2731" w:rsidRDefault="00E533B3" w:rsidP="003D6F54">
            <w:pPr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 xml:space="preserve">        15</w:t>
            </w:r>
          </w:p>
        </w:tc>
        <w:tc>
          <w:tcPr>
            <w:tcW w:w="7453" w:type="dxa"/>
            <w:vAlign w:val="center"/>
          </w:tcPr>
          <w:p w:rsidR="00E533B3" w:rsidRPr="00FF5D84" w:rsidRDefault="00E533B3" w:rsidP="003D6F54">
            <w:pPr>
              <w:rPr>
                <w:szCs w:val="28"/>
                <w:lang w:val="uk-UA"/>
              </w:rPr>
            </w:pPr>
            <w:r w:rsidRPr="00FF5D84">
              <w:rPr>
                <w:szCs w:val="28"/>
                <w:lang w:val="uk-UA"/>
              </w:rPr>
              <w:t xml:space="preserve"> Антикризовий менеджмент</w:t>
            </w:r>
            <w:r>
              <w:rPr>
                <w:szCs w:val="28"/>
                <w:lang w:val="uk-UA"/>
              </w:rPr>
              <w:t>.</w:t>
            </w:r>
            <w:r w:rsidRPr="00FF5D84">
              <w:rPr>
                <w:szCs w:val="28"/>
                <w:lang w:val="uk-UA"/>
              </w:rPr>
              <w:t xml:space="preserve">  Інновації антикризового управління</w:t>
            </w:r>
          </w:p>
        </w:tc>
        <w:tc>
          <w:tcPr>
            <w:tcW w:w="1451" w:type="dxa"/>
          </w:tcPr>
          <w:p w:rsidR="00E533B3" w:rsidRPr="009E2731" w:rsidRDefault="00E533B3" w:rsidP="003D6F54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2</w:t>
            </w:r>
          </w:p>
        </w:tc>
      </w:tr>
      <w:tr w:rsidR="00E533B3" w:rsidRPr="009E2731" w:rsidTr="003D6F54">
        <w:tc>
          <w:tcPr>
            <w:tcW w:w="8833" w:type="dxa"/>
            <w:gridSpan w:val="2"/>
          </w:tcPr>
          <w:p w:rsidR="00E533B3" w:rsidRPr="009E2731" w:rsidRDefault="00E533B3" w:rsidP="003D6F54">
            <w:pPr>
              <w:pStyle w:val="a3"/>
              <w:spacing w:after="0"/>
              <w:ind w:left="0"/>
              <w:jc w:val="center"/>
              <w:rPr>
                <w:b/>
                <w:color w:val="000000"/>
                <w:spacing w:val="2"/>
                <w:sz w:val="24"/>
                <w:lang w:val="uk-UA"/>
              </w:rPr>
            </w:pPr>
            <w:r w:rsidRPr="009E2731">
              <w:rPr>
                <w:b/>
                <w:i/>
                <w:color w:val="000000"/>
                <w:spacing w:val="2"/>
                <w:sz w:val="24"/>
                <w:lang w:val="uk-UA"/>
              </w:rPr>
              <w:t>Разом</w:t>
            </w:r>
          </w:p>
        </w:tc>
        <w:tc>
          <w:tcPr>
            <w:tcW w:w="1451" w:type="dxa"/>
          </w:tcPr>
          <w:p w:rsidR="00E533B3" w:rsidRPr="009E2731" w:rsidRDefault="00E533B3" w:rsidP="003D6F54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30</w:t>
            </w:r>
          </w:p>
        </w:tc>
      </w:tr>
    </w:tbl>
    <w:p w:rsidR="00E533B3" w:rsidRPr="009E2731" w:rsidRDefault="00E533B3" w:rsidP="00E533B3">
      <w:pPr>
        <w:ind w:left="570"/>
        <w:jc w:val="both"/>
        <w:rPr>
          <w:rFonts w:ascii="Arial" w:hAnsi="Arial" w:cs="Arial"/>
          <w:kern w:val="16"/>
          <w:sz w:val="24"/>
          <w:lang w:val="uk-UA"/>
        </w:rPr>
      </w:pPr>
    </w:p>
    <w:p w:rsidR="00E533B3" w:rsidRPr="00A90F48" w:rsidRDefault="00E533B3" w:rsidP="00E533B3">
      <w:pPr>
        <w:rPr>
          <w:sz w:val="24"/>
          <w:lang w:val="uk-UA"/>
        </w:rPr>
      </w:pPr>
    </w:p>
    <w:p w:rsidR="00E533B3" w:rsidRPr="00A90F48" w:rsidRDefault="00E533B3" w:rsidP="00E533B3">
      <w:pPr>
        <w:pStyle w:val="Default"/>
        <w:ind w:firstLine="567"/>
        <w:jc w:val="center"/>
        <w:rPr>
          <w:rFonts w:ascii="Times New Roman" w:hAnsi="Times New Roman" w:cs="Times New Roman"/>
          <w:color w:val="auto"/>
        </w:rPr>
      </w:pPr>
      <w:r w:rsidRPr="00A90F48">
        <w:rPr>
          <w:rFonts w:ascii="Times New Roman" w:hAnsi="Times New Roman" w:cs="Times New Roman"/>
          <w:b/>
          <w:bCs/>
          <w:color w:val="auto"/>
        </w:rPr>
        <w:t xml:space="preserve"> Завдання для самостійної роботи здобувача</w:t>
      </w:r>
    </w:p>
    <w:p w:rsidR="00E533B3" w:rsidRPr="00A90F48" w:rsidRDefault="00E533B3" w:rsidP="00E533B3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 w:rsidRPr="00A90F48">
        <w:rPr>
          <w:rFonts w:ascii="Times New Roman" w:hAnsi="Times New Roman" w:cs="Times New Roman"/>
          <w:color w:val="auto"/>
        </w:rPr>
        <w:t xml:space="preserve">Основні завдання для самостійної роботи: </w:t>
      </w:r>
    </w:p>
    <w:p w:rsidR="00E533B3" w:rsidRPr="00A90F48" w:rsidRDefault="00E533B3" w:rsidP="00E533B3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 w:rsidRPr="00A90F48">
        <w:rPr>
          <w:rFonts w:ascii="Times New Roman" w:hAnsi="Times New Roman" w:cs="Times New Roman"/>
          <w:color w:val="auto"/>
        </w:rPr>
        <w:t xml:space="preserve">1) попереднє опрацювання інформаційного забезпечення за кожним модулем (темою); </w:t>
      </w:r>
    </w:p>
    <w:p w:rsidR="00E533B3" w:rsidRPr="00A90F48" w:rsidRDefault="00E533B3" w:rsidP="00E533B3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 w:rsidRPr="00A90F48">
        <w:rPr>
          <w:rFonts w:ascii="Times New Roman" w:hAnsi="Times New Roman" w:cs="Times New Roman"/>
          <w:color w:val="auto"/>
        </w:rPr>
        <w:t xml:space="preserve">2) підготовка до поточного контролю - розв’язання завдань самоконтролю за кожною темою; </w:t>
      </w:r>
    </w:p>
    <w:p w:rsidR="00E533B3" w:rsidRPr="00A90F48" w:rsidRDefault="00E533B3" w:rsidP="00E533B3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 w:rsidRPr="00A90F48">
        <w:rPr>
          <w:rFonts w:ascii="Times New Roman" w:hAnsi="Times New Roman" w:cs="Times New Roman"/>
          <w:color w:val="auto"/>
        </w:rPr>
        <w:t xml:space="preserve">3) виконання тематики науково-дослідної роботи; </w:t>
      </w:r>
    </w:p>
    <w:p w:rsidR="00E533B3" w:rsidRPr="00A90F48" w:rsidRDefault="00E533B3" w:rsidP="00E533B3">
      <w:pPr>
        <w:ind w:firstLine="567"/>
        <w:jc w:val="both"/>
        <w:rPr>
          <w:b/>
          <w:sz w:val="24"/>
          <w:lang w:val="uk-UA"/>
        </w:rPr>
      </w:pPr>
      <w:r w:rsidRPr="00A90F48">
        <w:rPr>
          <w:sz w:val="24"/>
        </w:rPr>
        <w:t xml:space="preserve">4) </w:t>
      </w:r>
      <w:proofErr w:type="spellStart"/>
      <w:r w:rsidRPr="00A90F48">
        <w:rPr>
          <w:sz w:val="24"/>
        </w:rPr>
        <w:t>підготовка</w:t>
      </w:r>
      <w:proofErr w:type="spellEnd"/>
      <w:r w:rsidRPr="00A90F48">
        <w:rPr>
          <w:sz w:val="24"/>
        </w:rPr>
        <w:t xml:space="preserve"> до </w:t>
      </w:r>
      <w:proofErr w:type="spellStart"/>
      <w:r w:rsidRPr="00A90F48">
        <w:rPr>
          <w:sz w:val="24"/>
        </w:rPr>
        <w:t>підсумкового</w:t>
      </w:r>
      <w:proofErr w:type="spellEnd"/>
      <w:r w:rsidRPr="00A90F48">
        <w:rPr>
          <w:sz w:val="24"/>
        </w:rPr>
        <w:t xml:space="preserve"> контролю.</w:t>
      </w:r>
    </w:p>
    <w:p w:rsidR="00E533B3" w:rsidRPr="00A90F48" w:rsidRDefault="00E533B3" w:rsidP="00E533B3">
      <w:pPr>
        <w:ind w:left="142" w:firstLine="425"/>
        <w:jc w:val="center"/>
        <w:rPr>
          <w:b/>
          <w:sz w:val="24"/>
          <w:lang w:val="uk-UA"/>
        </w:rPr>
      </w:pPr>
    </w:p>
    <w:p w:rsidR="00654A4D" w:rsidRDefault="00654A4D">
      <w:bookmarkStart w:id="0" w:name="_GoBack"/>
      <w:bookmarkEnd w:id="0"/>
    </w:p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A175A"/>
    <w:multiLevelType w:val="hybridMultilevel"/>
    <w:tmpl w:val="D4988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B93"/>
    <w:rsid w:val="003725F9"/>
    <w:rsid w:val="00654A4D"/>
    <w:rsid w:val="00887B93"/>
    <w:rsid w:val="00E5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C7A72"/>
  <w15:chartTrackingRefBased/>
  <w15:docId w15:val="{79E91594-EA09-49E6-A990-04ED386BA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3B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533B3"/>
    <w:pPr>
      <w:spacing w:after="120"/>
      <w:ind w:left="283"/>
    </w:pPr>
  </w:style>
  <w:style w:type="character" w:customStyle="1" w:styleId="a4">
    <w:name w:val="Основний текст з відступом Знак"/>
    <w:basedOn w:val="a0"/>
    <w:link w:val="a3"/>
    <w:rsid w:val="00E533B3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Default">
    <w:name w:val="Default"/>
    <w:rsid w:val="00E533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826</Words>
  <Characters>472</Characters>
  <Application>Microsoft Office Word</Application>
  <DocSecurity>0</DocSecurity>
  <Lines>3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4</cp:revision>
  <dcterms:created xsi:type="dcterms:W3CDTF">2019-01-27T14:09:00Z</dcterms:created>
  <dcterms:modified xsi:type="dcterms:W3CDTF">2019-01-27T14:10:00Z</dcterms:modified>
</cp:coreProperties>
</file>