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F" w:rsidRDefault="00532CDF" w:rsidP="00532CD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 w:rsidR="001715B7">
        <w:rPr>
          <w:b/>
          <w:lang w:val="uk-UA"/>
        </w:rPr>
        <w:t xml:space="preserve"> з дисципліни «Гроші та кредит»</w:t>
      </w:r>
    </w:p>
    <w:p w:rsidR="00C6111E" w:rsidRDefault="00C6111E" w:rsidP="00532CDF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Основна</w:t>
      </w:r>
    </w:p>
    <w:p w:rsidR="00532CDF" w:rsidRPr="00AB2017" w:rsidRDefault="00532CDF" w:rsidP="00532CDF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532CDF" w:rsidRPr="0011750F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11750F">
        <w:rPr>
          <w:sz w:val="24"/>
          <w:lang w:val="uk-UA"/>
        </w:rPr>
        <w:t>Аранчій В. І. Гроші і кредит : навч. посіб. / В.І. Аранчій. - Київ : Ліра-К,</w:t>
      </w:r>
      <w:r>
        <w:rPr>
          <w:sz w:val="24"/>
          <w:lang w:val="uk-UA"/>
        </w:rPr>
        <w:t xml:space="preserve"> </w:t>
      </w:r>
      <w:r w:rsidRPr="0011750F">
        <w:rPr>
          <w:sz w:val="24"/>
          <w:lang w:val="uk-UA"/>
        </w:rPr>
        <w:t>2015.-364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Алєксєєв І.В. Гроші та кредит : підручник / І.В.Алєксєєв, М.К. Колісник. - Київ : Знання, 2009. - 253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Бандурка А. М. Гроші і кредит : навч. посіб. / А. М. Бандурка. - Київ : Ліра-К, 2015.-380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Буднік М.М. Фінансовий ринок : навч. посібн. / М.М. Буднік, Л.С. Мар- тюшева, Н. В. Сабліна. - Київ : Центр учбової літератури, 2009. -334 с.</w:t>
      </w:r>
    </w:p>
    <w:p w:rsidR="00532CDF" w:rsidRPr="00C6111E" w:rsidRDefault="00532CDF" w:rsidP="00532CDF">
      <w:pPr>
        <w:numPr>
          <w:ilvl w:val="0"/>
          <w:numId w:val="1"/>
        </w:numPr>
        <w:jc w:val="both"/>
        <w:rPr>
          <w:b/>
          <w:sz w:val="24"/>
          <w:lang w:val="uk-UA"/>
        </w:rPr>
      </w:pPr>
      <w:r w:rsidRPr="00FC05ED">
        <w:rPr>
          <w:sz w:val="24"/>
          <w:lang w:val="uk-UA"/>
        </w:rPr>
        <w:t>Вовкач О.Д. Гроші та кредит : навч. посіб. - Київ : Центр учбової літератури, 2012. - 424 с.</w:t>
      </w:r>
      <w:r w:rsidR="00C6111E">
        <w:rPr>
          <w:sz w:val="24"/>
          <w:lang w:val="uk-UA"/>
        </w:rPr>
        <w:t xml:space="preserve">                                                           </w:t>
      </w:r>
      <w:bookmarkStart w:id="0" w:name="_GoBack"/>
      <w:bookmarkEnd w:id="0"/>
      <w:r w:rsidR="00C6111E">
        <w:rPr>
          <w:sz w:val="24"/>
          <w:lang w:val="uk-UA"/>
        </w:rPr>
        <w:t xml:space="preserve"> </w:t>
      </w:r>
      <w:r w:rsidR="00C6111E" w:rsidRPr="00C6111E">
        <w:rPr>
          <w:b/>
          <w:sz w:val="24"/>
          <w:lang w:val="uk-UA"/>
        </w:rPr>
        <w:t>Додаткова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Гриньова В. М. Гроші і кредит : підручник / В. М. Гриньова. - Харків : ІНЖЕК, 2008.-312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Гроші та кредит : підручник / [М. І. Савлук, А. М. Мороз, М. Ф. Пухов- кіна та ін. ]; за заг. ред. М. І. Савлука. - Київ : КНЕУ, 2008. - 604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Демківський А. В. Гроші та кредит / А. В. Демківський. - Київ : Дакор, 2005.-528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Івасів Б.С. Гроші та кредит. / Б.С. Івасів. - Київ : Кондор, 2008. - 528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Коваленко Д.І. Гроші та кредит : теорія і практика : навч. посіб. / Д.І. Коваленко. — Київ : ЦУЛ, 2010. - 344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Колодізєв О. М. Гроші і кредит : підручник / О. М. Колодізєв. - Київ : Знання, 2010. - 615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Колотуха С. М. Гроші та кредит : навч. посіб. / С. М. Колотуха, С. А. Власюк. - Київ : Знання, 2012. - 495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Кондусова Л. Ф. Валютно-фінансові розрахунки зовнішньоекономічної діяльності : навч. посібн. / Л. Ф. Кондусова, І. І. Нескородєва. - Харків : Вид. ХНЕУ, 2010.-200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Реверчук С. К. Банківська система : підручник / С. К. Реверчук. - Київ : Ліра-К, 2014. - 400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Сисоєва К. Ф. Гроші і кредит : в схемах та таблицях : навч. посіб. / К. Ф. Сисоєва. - Київ : Ліра-К, 2015. - 245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Шелудько В. М. Фінансовий ринок : навч. посіб. / В.М. Шелудько. - [2-ге вид. випр. і доп.]. - Київ : Знання-Прес, 2003. - 535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sz w:val="24"/>
          <w:lang w:val="uk-UA"/>
        </w:rPr>
      </w:pPr>
      <w:r w:rsidRPr="00FC05ED">
        <w:rPr>
          <w:sz w:val="24"/>
          <w:lang w:val="uk-UA"/>
        </w:rPr>
        <w:t>Шетинін А.І. Гроші та кредит : підручник. - Видання 4-е, перероблене та доповнене / А.І. Шетинін. - Київ : Центр учбової літератури, 2010. - 440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sz w:val="24"/>
          <w:lang w:val="uk-UA"/>
        </w:rPr>
        <w:t>Банківська безпека : навч.- посіб. / О.Д. Вовчак, Ю.О. Самура, В.А. Сидоренко, В.А. Вареник. - Київ : Знання, 2013. - 237 с.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Офіційний сайт Кабінету Міністрів України. - Режим доступу : www.kmu.gov.ua.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Офіційний сайт Міністерства фінансів України. - Режим доступу www.minfm.gov.ua.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Офіційний сайт Національного банку України. - Режим доступу : www.bank.gov.ua.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Офіційний сайт Національної бібліотека України ім. Вернадського. - Режим доступу : www.nbuv.gov.ua.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Офіційний сайт Міжнародного валютною фонду. - Режим доступу : www.imf.org.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Офіційний сайт Міністерства економіки України. - Режим доступу : www.me.gov.ua.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Український фінансовий сайт. - Режим доступу: www.Finance.com.ua.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Інформаційний проект “Фінанси”. - Режим доступу www.finances.kiev.ua.</w:t>
      </w:r>
    </w:p>
    <w:p w:rsidR="00532CDF" w:rsidRPr="00FC05ED" w:rsidRDefault="00532CDF" w:rsidP="00532CDF">
      <w:pPr>
        <w:numPr>
          <w:ilvl w:val="0"/>
          <w:numId w:val="1"/>
        </w:numPr>
        <w:jc w:val="both"/>
        <w:rPr>
          <w:bCs/>
          <w:kern w:val="16"/>
          <w:sz w:val="24"/>
          <w:lang w:val="uk-UA"/>
        </w:rPr>
      </w:pPr>
      <w:r w:rsidRPr="00FC05ED">
        <w:rPr>
          <w:bCs/>
          <w:kern w:val="16"/>
          <w:sz w:val="24"/>
          <w:lang w:val="uk-UA"/>
        </w:rPr>
        <w:t>Фінансовий та банківський гід. - Режим, доступу : www.fmguide.com.ua.</w:t>
      </w:r>
    </w:p>
    <w:p w:rsidR="00654A4D" w:rsidRDefault="00654A4D"/>
    <w:sectPr w:rsidR="00654A4D" w:rsidSect="00BC489C">
      <w:headerReference w:type="default" r:id="rId7"/>
      <w:footerReference w:type="even" r:id="rId8"/>
      <w:footerReference w:type="default" r:id="rId9"/>
      <w:pgSz w:w="11906" w:h="16838"/>
      <w:pgMar w:top="993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111E">
      <w:r>
        <w:separator/>
      </w:r>
    </w:p>
  </w:endnote>
  <w:endnote w:type="continuationSeparator" w:id="0">
    <w:p w:rsidR="00000000" w:rsidRDefault="00C6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9" w:rsidRDefault="001715B7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0F9" w:rsidRDefault="00C6111E" w:rsidP="0064649F">
    <w:pPr>
      <w:pStyle w:val="a3"/>
      <w:ind w:right="360"/>
    </w:pPr>
  </w:p>
  <w:p w:rsidR="001750F9" w:rsidRDefault="00C6111E"/>
  <w:p w:rsidR="001750F9" w:rsidRDefault="00C611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9" w:rsidRDefault="00C6111E" w:rsidP="0064649F">
    <w:pPr>
      <w:pStyle w:val="a3"/>
      <w:framePr w:wrap="around" w:vAnchor="text" w:hAnchor="margin" w:xAlign="right" w:y="1"/>
      <w:rPr>
        <w:rStyle w:val="a5"/>
      </w:rPr>
    </w:pPr>
  </w:p>
  <w:p w:rsidR="001750F9" w:rsidRDefault="00C6111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111E">
      <w:r>
        <w:separator/>
      </w:r>
    </w:p>
  </w:footnote>
  <w:footnote w:type="continuationSeparator" w:id="0">
    <w:p w:rsidR="00000000" w:rsidRDefault="00C6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9" w:rsidRDefault="001715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1750F9" w:rsidRDefault="00C6111E">
    <w:pPr>
      <w:pStyle w:val="a6"/>
    </w:pPr>
  </w:p>
  <w:p w:rsidR="001750F9" w:rsidRDefault="00C6111E"/>
  <w:p w:rsidR="001750F9" w:rsidRDefault="00C611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7AED"/>
    <w:multiLevelType w:val="hybridMultilevel"/>
    <w:tmpl w:val="69D0C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91"/>
    <w:rsid w:val="001715B7"/>
    <w:rsid w:val="00532CDF"/>
    <w:rsid w:val="00654A4D"/>
    <w:rsid w:val="007B7A91"/>
    <w:rsid w:val="00C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DFD7"/>
  <w15:chartTrackingRefBased/>
  <w15:docId w15:val="{D2BAAE88-EB91-4881-AF20-78C1E316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CD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532C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532CDF"/>
  </w:style>
  <w:style w:type="paragraph" w:styleId="a6">
    <w:name w:val="header"/>
    <w:basedOn w:val="a"/>
    <w:link w:val="a7"/>
    <w:uiPriority w:val="99"/>
    <w:unhideWhenUsed/>
    <w:rsid w:val="00532CDF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ій колонтитул Знак"/>
    <w:basedOn w:val="a0"/>
    <w:link w:val="a6"/>
    <w:uiPriority w:val="99"/>
    <w:rsid w:val="00532C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2019-01-27T13:37:00Z</dcterms:created>
  <dcterms:modified xsi:type="dcterms:W3CDTF">2019-01-27T13:40:00Z</dcterms:modified>
</cp:coreProperties>
</file>