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81" w:rsidRPr="00275AD3" w:rsidRDefault="00CF3E81" w:rsidP="00CF3E81">
      <w:pPr>
        <w:pStyle w:val="40"/>
        <w:keepNext/>
        <w:keepLines/>
        <w:shd w:val="clear" w:color="auto" w:fill="auto"/>
        <w:tabs>
          <w:tab w:val="left" w:pos="4316"/>
        </w:tabs>
        <w:spacing w:after="0" w:line="240" w:lineRule="auto"/>
        <w:ind w:left="567"/>
        <w:jc w:val="center"/>
        <w:rPr>
          <w:b/>
          <w:sz w:val="28"/>
          <w:szCs w:val="28"/>
        </w:rPr>
      </w:pPr>
      <w:r>
        <w:rPr>
          <w:b/>
          <w:sz w:val="28"/>
          <w:szCs w:val="28"/>
        </w:rPr>
        <w:t>Засоби діагностики</w:t>
      </w:r>
      <w:r w:rsidR="00534BA5">
        <w:rPr>
          <w:b/>
          <w:sz w:val="28"/>
          <w:szCs w:val="28"/>
        </w:rPr>
        <w:t xml:space="preserve"> з дисципліни «Агрохімія»</w:t>
      </w:r>
    </w:p>
    <w:p w:rsidR="00CF3E81" w:rsidRPr="00275AD3" w:rsidRDefault="00CF3E81" w:rsidP="00CF3E81">
      <w:pPr>
        <w:autoSpaceDE w:val="0"/>
        <w:autoSpaceDN w:val="0"/>
        <w:adjustRightInd w:val="0"/>
        <w:ind w:firstLine="567"/>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 xml:space="preserve">Система оцінювання сформованих </w:t>
      </w:r>
      <w:proofErr w:type="spellStart"/>
      <w:r w:rsidRPr="00275AD3">
        <w:rPr>
          <w:rFonts w:ascii="Times New Roman" w:hAnsi="Times New Roman" w:cs="Times New Roman"/>
          <w:color w:val="auto"/>
          <w:sz w:val="28"/>
          <w:szCs w:val="28"/>
        </w:rPr>
        <w:t>компетентностей</w:t>
      </w:r>
      <w:proofErr w:type="spellEnd"/>
      <w:r w:rsidRPr="00275AD3">
        <w:rPr>
          <w:rFonts w:ascii="Times New Roman" w:hAnsi="Times New Roman" w:cs="Times New Roman"/>
          <w:color w:val="auto"/>
          <w:sz w:val="28"/>
          <w:szCs w:val="28"/>
        </w:rPr>
        <w:t xml:space="preserve"> у студентів враховує види занять, які згідно з програмою навчальної дисципліни передбачають лекційні, лабораторні, практичні заняття, а також виконання самостійної роботи. Оцінювання сформованих </w:t>
      </w:r>
      <w:proofErr w:type="spellStart"/>
      <w:r w:rsidRPr="00275AD3">
        <w:rPr>
          <w:rFonts w:ascii="Times New Roman" w:hAnsi="Times New Roman" w:cs="Times New Roman"/>
          <w:color w:val="auto"/>
          <w:sz w:val="28"/>
          <w:szCs w:val="28"/>
        </w:rPr>
        <w:t>компетентностей</w:t>
      </w:r>
      <w:proofErr w:type="spellEnd"/>
      <w:r w:rsidRPr="00275AD3">
        <w:rPr>
          <w:rFonts w:ascii="Times New Roman" w:hAnsi="Times New Roman" w:cs="Times New Roman"/>
          <w:color w:val="auto"/>
          <w:sz w:val="28"/>
          <w:szCs w:val="28"/>
        </w:rPr>
        <w:t xml:space="preserve"> у студентів здійснюється за </w:t>
      </w:r>
      <w:proofErr w:type="spellStart"/>
      <w:r w:rsidRPr="00275AD3">
        <w:rPr>
          <w:rFonts w:ascii="Times New Roman" w:hAnsi="Times New Roman" w:cs="Times New Roman"/>
          <w:color w:val="auto"/>
          <w:spacing w:val="-1"/>
          <w:sz w:val="28"/>
          <w:szCs w:val="28"/>
        </w:rPr>
        <w:t>чотирьохбальною</w:t>
      </w:r>
      <w:proofErr w:type="spellEnd"/>
      <w:r w:rsidRPr="00275AD3">
        <w:rPr>
          <w:rFonts w:ascii="Times New Roman" w:hAnsi="Times New Roman" w:cs="Times New Roman"/>
          <w:color w:val="auto"/>
          <w:spacing w:val="-1"/>
          <w:sz w:val="28"/>
          <w:szCs w:val="28"/>
        </w:rPr>
        <w:t xml:space="preserve"> </w:t>
      </w:r>
      <w:r w:rsidRPr="00275AD3">
        <w:rPr>
          <w:rFonts w:ascii="Times New Roman" w:hAnsi="Times New Roman" w:cs="Times New Roman"/>
          <w:color w:val="auto"/>
          <w:sz w:val="28"/>
          <w:szCs w:val="28"/>
        </w:rPr>
        <w:t xml:space="preserve">системою. Відповідно до «Положення про організацію освітнього процесу у </w:t>
      </w:r>
      <w:proofErr w:type="spellStart"/>
      <w:r w:rsidRPr="00275AD3">
        <w:rPr>
          <w:rFonts w:ascii="Times New Roman" w:hAnsi="Times New Roman" w:cs="Times New Roman"/>
          <w:color w:val="auto"/>
          <w:sz w:val="28"/>
          <w:szCs w:val="28"/>
        </w:rPr>
        <w:t>Горохівському</w:t>
      </w:r>
      <w:proofErr w:type="spellEnd"/>
      <w:r w:rsidRPr="00275AD3">
        <w:rPr>
          <w:rFonts w:ascii="Times New Roman" w:hAnsi="Times New Roman" w:cs="Times New Roman"/>
          <w:color w:val="auto"/>
          <w:sz w:val="28"/>
          <w:szCs w:val="28"/>
        </w:rPr>
        <w:t xml:space="preserve"> коледжі ЛНАУ» контрольні заходи включають:</w:t>
      </w:r>
    </w:p>
    <w:p w:rsidR="00CF3E81" w:rsidRPr="00275AD3" w:rsidRDefault="00CF3E81" w:rsidP="00CF3E81">
      <w:pPr>
        <w:autoSpaceDE w:val="0"/>
        <w:autoSpaceDN w:val="0"/>
        <w:adjustRightInd w:val="0"/>
        <w:ind w:firstLine="567"/>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t xml:space="preserve">поточний контроль, </w:t>
      </w:r>
      <w:r w:rsidRPr="00275AD3">
        <w:rPr>
          <w:rFonts w:ascii="Times New Roman" w:hAnsi="Times New Roman" w:cs="Times New Roman"/>
          <w:color w:val="auto"/>
          <w:sz w:val="28"/>
          <w:szCs w:val="28"/>
        </w:rPr>
        <w:t>що здійснюється протягом семестру під час проведення лекційних, практичних, семінарських занять;</w:t>
      </w:r>
    </w:p>
    <w:p w:rsidR="00CF3E81" w:rsidRPr="00275AD3" w:rsidRDefault="00CF3E81" w:rsidP="00CF3E81">
      <w:pPr>
        <w:autoSpaceDE w:val="0"/>
        <w:autoSpaceDN w:val="0"/>
        <w:adjustRightInd w:val="0"/>
        <w:ind w:firstLine="567"/>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t>модульний контроль</w:t>
      </w:r>
      <w:r w:rsidRPr="00275AD3">
        <w:rPr>
          <w:rFonts w:ascii="Times New Roman" w:hAnsi="Times New Roman" w:cs="Times New Roman"/>
          <w:color w:val="auto"/>
          <w:sz w:val="28"/>
          <w:szCs w:val="28"/>
        </w:rPr>
        <w:t xml:space="preserve">, що проводиться з урахуванням поточного контролю за відповідний змістовий модуль і має на меті </w:t>
      </w:r>
      <w:r w:rsidRPr="00275AD3">
        <w:rPr>
          <w:rFonts w:ascii="Times New Roman" w:hAnsi="Times New Roman" w:cs="Times New Roman"/>
          <w:i/>
          <w:iCs/>
          <w:color w:val="auto"/>
          <w:sz w:val="28"/>
          <w:szCs w:val="28"/>
        </w:rPr>
        <w:t xml:space="preserve">інтегровану </w:t>
      </w:r>
      <w:r w:rsidRPr="00275AD3">
        <w:rPr>
          <w:rFonts w:ascii="Times New Roman" w:hAnsi="Times New Roman" w:cs="Times New Roman"/>
          <w:color w:val="auto"/>
          <w:sz w:val="28"/>
          <w:szCs w:val="28"/>
        </w:rPr>
        <w:t xml:space="preserve">оцінку результатів навчання студента після вивчення матеріалу з </w:t>
      </w:r>
      <w:proofErr w:type="spellStart"/>
      <w:r w:rsidRPr="00275AD3">
        <w:rPr>
          <w:rFonts w:ascii="Times New Roman" w:hAnsi="Times New Roman" w:cs="Times New Roman"/>
          <w:color w:val="auto"/>
          <w:sz w:val="28"/>
          <w:szCs w:val="28"/>
        </w:rPr>
        <w:t>логічно</w:t>
      </w:r>
      <w:proofErr w:type="spellEnd"/>
      <w:r w:rsidRPr="00275AD3">
        <w:rPr>
          <w:rFonts w:ascii="Times New Roman" w:hAnsi="Times New Roman" w:cs="Times New Roman"/>
          <w:color w:val="auto"/>
          <w:sz w:val="28"/>
          <w:szCs w:val="28"/>
        </w:rPr>
        <w:t xml:space="preserve"> завершеної частини дисципліни – змістового модуля;</w:t>
      </w:r>
    </w:p>
    <w:p w:rsidR="00CF3E81" w:rsidRPr="00275AD3" w:rsidRDefault="00CF3E81" w:rsidP="00CF3E81">
      <w:pPr>
        <w:autoSpaceDE w:val="0"/>
        <w:autoSpaceDN w:val="0"/>
        <w:adjustRightInd w:val="0"/>
        <w:ind w:firstLine="567"/>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t>підсумковий/семестровий контроль</w:t>
      </w:r>
      <w:r w:rsidRPr="00275AD3">
        <w:rPr>
          <w:rFonts w:ascii="Times New Roman" w:hAnsi="Times New Roman" w:cs="Times New Roman"/>
          <w:color w:val="auto"/>
          <w:sz w:val="28"/>
          <w:szCs w:val="28"/>
        </w:rPr>
        <w:t>, що проводиться у формі семестрового екзамену, відповідно до графіку навчального процесу.</w:t>
      </w:r>
    </w:p>
    <w:p w:rsidR="00CF3E81" w:rsidRPr="00275AD3" w:rsidRDefault="00CF3E81" w:rsidP="00CF3E81">
      <w:pPr>
        <w:autoSpaceDE w:val="0"/>
        <w:autoSpaceDN w:val="0"/>
        <w:adjustRightInd w:val="0"/>
        <w:ind w:firstLine="567"/>
        <w:jc w:val="both"/>
        <w:rPr>
          <w:rFonts w:ascii="Times New Roman" w:hAnsi="Times New Roman" w:cs="Times New Roman"/>
          <w:b/>
          <w:color w:val="auto"/>
          <w:sz w:val="28"/>
          <w:szCs w:val="28"/>
        </w:rPr>
      </w:pPr>
      <w:r w:rsidRPr="00275AD3">
        <w:rPr>
          <w:rFonts w:ascii="Times New Roman" w:hAnsi="Times New Roman" w:cs="Times New Roman"/>
          <w:b/>
          <w:i/>
          <w:iCs/>
          <w:color w:val="auto"/>
          <w:sz w:val="28"/>
          <w:szCs w:val="28"/>
        </w:rPr>
        <w:t xml:space="preserve">Поточний контроль </w:t>
      </w:r>
      <w:r w:rsidRPr="00275AD3">
        <w:rPr>
          <w:rFonts w:ascii="Times New Roman" w:hAnsi="Times New Roman" w:cs="Times New Roman"/>
          <w:b/>
          <w:color w:val="auto"/>
          <w:sz w:val="28"/>
          <w:szCs w:val="28"/>
        </w:rPr>
        <w:t>з даної навчальної дисципліни проводиться в таких формах:</w:t>
      </w:r>
    </w:p>
    <w:p w:rsidR="00CF3E81" w:rsidRPr="00275AD3" w:rsidRDefault="00CF3E81" w:rsidP="00CF3E81">
      <w:pPr>
        <w:numPr>
          <w:ilvl w:val="0"/>
          <w:numId w:val="1"/>
        </w:numPr>
        <w:autoSpaceDE w:val="0"/>
        <w:autoSpaceDN w:val="0"/>
        <w:adjustRightInd w:val="0"/>
        <w:ind w:left="0" w:firstLine="567"/>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активна робота на лекційних заняттях;</w:t>
      </w:r>
    </w:p>
    <w:p w:rsidR="00CF3E81" w:rsidRPr="00275AD3" w:rsidRDefault="00CF3E81" w:rsidP="00CF3E81">
      <w:pPr>
        <w:numPr>
          <w:ilvl w:val="0"/>
          <w:numId w:val="1"/>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активна участь у виконанні лабораторних, практичних завдань;</w:t>
      </w:r>
    </w:p>
    <w:p w:rsidR="00CF3E81" w:rsidRPr="00275AD3" w:rsidRDefault="00CF3E81" w:rsidP="00CF3E81">
      <w:pPr>
        <w:numPr>
          <w:ilvl w:val="0"/>
          <w:numId w:val="1"/>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захист індивідуального та комплексного розрахункового завдання;</w:t>
      </w:r>
    </w:p>
    <w:p w:rsidR="00CF3E81" w:rsidRPr="00275AD3" w:rsidRDefault="00CF3E81" w:rsidP="00CF3E81">
      <w:pPr>
        <w:numPr>
          <w:ilvl w:val="0"/>
          <w:numId w:val="1"/>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перевірка есе за заданою тематикою;</w:t>
      </w:r>
    </w:p>
    <w:p w:rsidR="00CF3E81" w:rsidRPr="00275AD3" w:rsidRDefault="00CF3E81" w:rsidP="00CF3E81">
      <w:pPr>
        <w:numPr>
          <w:ilvl w:val="0"/>
          <w:numId w:val="1"/>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проведення поточного тестування;</w:t>
      </w:r>
    </w:p>
    <w:p w:rsidR="00CF3E81" w:rsidRPr="00275AD3" w:rsidRDefault="00CF3E81" w:rsidP="00CF3E81">
      <w:pPr>
        <w:numPr>
          <w:ilvl w:val="0"/>
          <w:numId w:val="1"/>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проведення письмової контрольної роботи;</w:t>
      </w:r>
    </w:p>
    <w:p w:rsidR="00CF3E81" w:rsidRPr="00275AD3" w:rsidRDefault="00CF3E81" w:rsidP="00CF3E81">
      <w:pPr>
        <w:numPr>
          <w:ilvl w:val="0"/>
          <w:numId w:val="1"/>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експрес-опитування;</w:t>
      </w:r>
    </w:p>
    <w:p w:rsidR="00CF3E81" w:rsidRPr="00275AD3" w:rsidRDefault="00CF3E81" w:rsidP="00CF3E81">
      <w:pPr>
        <w:numPr>
          <w:ilvl w:val="0"/>
          <w:numId w:val="1"/>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проведення диктанту за лекційним матеріалом.</w:t>
      </w:r>
    </w:p>
    <w:p w:rsidR="00CF3E81" w:rsidRPr="00275AD3" w:rsidRDefault="00CF3E81" w:rsidP="00CF3E81">
      <w:p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i/>
          <w:iCs/>
          <w:color w:val="auto"/>
          <w:sz w:val="28"/>
          <w:szCs w:val="28"/>
        </w:rPr>
        <w:t xml:space="preserve">Підсумковий/семестровий контроль </w:t>
      </w:r>
      <w:r w:rsidRPr="00275AD3">
        <w:rPr>
          <w:rFonts w:ascii="Times New Roman" w:hAnsi="Times New Roman" w:cs="Times New Roman"/>
          <w:color w:val="auto"/>
          <w:sz w:val="28"/>
          <w:szCs w:val="28"/>
        </w:rPr>
        <w:t xml:space="preserve">проводиться у формі семестрового екзамену. </w:t>
      </w:r>
      <w:r w:rsidRPr="00275AD3">
        <w:rPr>
          <w:rFonts w:ascii="Times New Roman" w:hAnsi="Times New Roman" w:cs="Times New Roman"/>
          <w:b/>
          <w:bCs/>
          <w:i/>
          <w:iCs/>
          <w:color w:val="auto"/>
          <w:sz w:val="28"/>
          <w:szCs w:val="28"/>
        </w:rPr>
        <w:t xml:space="preserve">Семестрові екзамени </w:t>
      </w:r>
      <w:r w:rsidRPr="00275AD3">
        <w:rPr>
          <w:rFonts w:ascii="Times New Roman" w:hAnsi="Times New Roman" w:cs="Times New Roman"/>
          <w:color w:val="auto"/>
          <w:sz w:val="28"/>
          <w:szCs w:val="28"/>
        </w:rPr>
        <w:t>– форма оцінки підсумкового засвоєння студентами теоретичного та практичного матеріалу з окремої навчальної дисципліни, що проводиться як контрольний захід.</w:t>
      </w:r>
    </w:p>
    <w:p w:rsidR="00CF3E81" w:rsidRPr="00275AD3" w:rsidRDefault="00CF3E81" w:rsidP="00CF3E81">
      <w:pPr>
        <w:autoSpaceDE w:val="0"/>
        <w:autoSpaceDN w:val="0"/>
        <w:adjustRightInd w:val="0"/>
        <w:jc w:val="center"/>
        <w:rPr>
          <w:rFonts w:ascii="Times New Roman" w:hAnsi="Times New Roman" w:cs="Times New Roman"/>
          <w:b/>
          <w:bCs/>
          <w:color w:val="auto"/>
          <w:sz w:val="28"/>
          <w:szCs w:val="28"/>
        </w:rPr>
      </w:pPr>
      <w:r w:rsidRPr="00275AD3">
        <w:rPr>
          <w:rFonts w:ascii="Times New Roman" w:hAnsi="Times New Roman" w:cs="Times New Roman"/>
          <w:b/>
          <w:bCs/>
          <w:color w:val="auto"/>
          <w:sz w:val="28"/>
          <w:szCs w:val="28"/>
        </w:rPr>
        <w:t>Порядок проведення поточного оцінювання знань студентів.</w:t>
      </w:r>
    </w:p>
    <w:p w:rsidR="00CF3E81" w:rsidRPr="00275AD3" w:rsidRDefault="00CF3E81" w:rsidP="00CF3E81">
      <w:p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Оцінювання знань студента під час  практичних занять та виконання індивідуальних завдань проводиться за такими критеріями:</w:t>
      </w:r>
    </w:p>
    <w:p w:rsidR="00CF3E81" w:rsidRPr="00275AD3" w:rsidRDefault="00CF3E81" w:rsidP="00CF3E81">
      <w:pPr>
        <w:numPr>
          <w:ilvl w:val="0"/>
          <w:numId w:val="2"/>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розуміння, ступінь засвоєння теорії та методології проблем, що розглядаються;</w:t>
      </w:r>
    </w:p>
    <w:p w:rsidR="00CF3E81" w:rsidRPr="00275AD3" w:rsidRDefault="00CF3E81" w:rsidP="00CF3E81">
      <w:pPr>
        <w:numPr>
          <w:ilvl w:val="0"/>
          <w:numId w:val="2"/>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ступінь засвоєння фактичного матеріалу навчальної дисципліни;</w:t>
      </w:r>
    </w:p>
    <w:p w:rsidR="00CF3E81" w:rsidRPr="00275AD3" w:rsidRDefault="00CF3E81" w:rsidP="00CF3E81">
      <w:pPr>
        <w:numPr>
          <w:ilvl w:val="0"/>
          <w:numId w:val="2"/>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ознайомлення з рекомендованою літературою, а також із сучасною літературою з питань, що розглядаються;</w:t>
      </w:r>
    </w:p>
    <w:p w:rsidR="00CF3E81" w:rsidRPr="00275AD3" w:rsidRDefault="00CF3E81" w:rsidP="00CF3E81">
      <w:pPr>
        <w:numPr>
          <w:ilvl w:val="0"/>
          <w:numId w:val="2"/>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вміння поєднувати теорію з практикою при розгляді виробничих ситуацій, розв'язанні задач, проведенні розрахунків у процесі виконання індивідуальних завдань та завдань, винесених на розгляд в аудиторії;</w:t>
      </w:r>
    </w:p>
    <w:p w:rsidR="00CF3E81" w:rsidRPr="00275AD3" w:rsidRDefault="00CF3E81" w:rsidP="00CF3E81">
      <w:pPr>
        <w:numPr>
          <w:ilvl w:val="0"/>
          <w:numId w:val="2"/>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логіка, структура, стиль викладу матеріалу в письмових роботах і при виступах в аудиторії, вміння обґрунтовувати свою позицію, здійснювати узагальнення інформації та робити висновки;</w:t>
      </w:r>
    </w:p>
    <w:p w:rsidR="00CF3E81" w:rsidRPr="00275AD3" w:rsidRDefault="00CF3E81" w:rsidP="00CF3E81">
      <w:pPr>
        <w:numPr>
          <w:ilvl w:val="0"/>
          <w:numId w:val="2"/>
        </w:num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t>арифметична правильність виконання індивідуального та комплексного розрахункового завдання.</w:t>
      </w:r>
    </w:p>
    <w:p w:rsidR="00CF3E81" w:rsidRPr="00275AD3" w:rsidRDefault="00CF3E81" w:rsidP="00CF3E81">
      <w:pPr>
        <w:autoSpaceDE w:val="0"/>
        <w:autoSpaceDN w:val="0"/>
        <w:adjustRightInd w:val="0"/>
        <w:jc w:val="both"/>
        <w:rPr>
          <w:rFonts w:ascii="Times New Roman" w:hAnsi="Times New Roman" w:cs="Times New Roman"/>
          <w:color w:val="auto"/>
          <w:sz w:val="28"/>
          <w:szCs w:val="28"/>
        </w:rPr>
      </w:pPr>
      <w:r w:rsidRPr="00275AD3">
        <w:rPr>
          <w:rFonts w:ascii="Times New Roman" w:hAnsi="Times New Roman" w:cs="Times New Roman"/>
          <w:color w:val="auto"/>
          <w:sz w:val="28"/>
          <w:szCs w:val="28"/>
        </w:rPr>
        <w:lastRenderedPageBreak/>
        <w:t>Максимально можливий бал за конкретним завданням ставиться за умови відповідності індивідуального завдання студента або його усної відповіді всім зазначеним критеріям. Відсутність тієї або іншої складової знижує кількість балів. При оцінюванні індивідуальних завдань увага також приділяється якості, самостійності та своєчасності здачі виконаних завдань викладачу, згідно з графіком навчального процесу. Якщо якась із вимог не буде виконана, то бали будуть знижені.</w:t>
      </w:r>
    </w:p>
    <w:p w:rsidR="00CF3E81" w:rsidRPr="00275AD3" w:rsidRDefault="00CF3E81" w:rsidP="00CF3E81">
      <w:pPr>
        <w:ind w:left="142" w:firstLine="425"/>
        <w:jc w:val="center"/>
        <w:rPr>
          <w:rFonts w:ascii="Times New Roman" w:hAnsi="Times New Roman" w:cs="Times New Roman"/>
          <w:b/>
          <w:color w:val="auto"/>
          <w:sz w:val="28"/>
          <w:szCs w:val="28"/>
        </w:rPr>
      </w:pPr>
    </w:p>
    <w:p w:rsidR="00CF3E81" w:rsidRPr="00275AD3" w:rsidRDefault="00CF3E81" w:rsidP="00CF3E81">
      <w:pPr>
        <w:ind w:left="142" w:firstLine="425"/>
        <w:jc w:val="center"/>
        <w:rPr>
          <w:rFonts w:ascii="Times New Roman" w:hAnsi="Times New Roman" w:cs="Times New Roman"/>
          <w:b/>
          <w:color w:val="auto"/>
          <w:sz w:val="28"/>
          <w:szCs w:val="28"/>
        </w:rPr>
      </w:pPr>
      <w:bookmarkStart w:id="0" w:name="_GoBack"/>
      <w:bookmarkEnd w:id="0"/>
      <w:r w:rsidRPr="00275AD3">
        <w:rPr>
          <w:rFonts w:ascii="Times New Roman" w:hAnsi="Times New Roman" w:cs="Times New Roman"/>
          <w:b/>
          <w:color w:val="auto"/>
          <w:sz w:val="28"/>
          <w:szCs w:val="28"/>
        </w:rPr>
        <w:t>Критерії оцінювання знань студентів</w:t>
      </w:r>
    </w:p>
    <w:p w:rsidR="00CF3E81" w:rsidRPr="00275AD3" w:rsidRDefault="00CF3E81" w:rsidP="00CF3E81">
      <w:pPr>
        <w:ind w:left="142" w:firstLine="425"/>
        <w:jc w:val="both"/>
        <w:rPr>
          <w:rFonts w:ascii="Times New Roman" w:hAnsi="Times New Roman" w:cs="Times New Roman"/>
          <w:b/>
          <w:color w:val="auto"/>
          <w:sz w:val="28"/>
          <w:szCs w:val="28"/>
        </w:rPr>
      </w:pPr>
      <w:r w:rsidRPr="00275AD3">
        <w:rPr>
          <w:rFonts w:ascii="Times New Roman" w:hAnsi="Times New Roman" w:cs="Times New Roman"/>
          <w:color w:val="auto"/>
          <w:spacing w:val="-1"/>
          <w:sz w:val="28"/>
          <w:szCs w:val="28"/>
        </w:rPr>
        <w:t>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навчальної дисципліни «Агрохімія».</w:t>
      </w:r>
    </w:p>
    <w:p w:rsidR="00CF3E81" w:rsidRPr="00275AD3" w:rsidRDefault="00CF3E81" w:rsidP="00CF3E81">
      <w:pPr>
        <w:shd w:val="clear" w:color="auto" w:fill="FFFFFF"/>
        <w:ind w:left="72" w:right="86" w:firstLine="533"/>
        <w:jc w:val="both"/>
        <w:rPr>
          <w:rFonts w:ascii="Times New Roman" w:hAnsi="Times New Roman" w:cs="Times New Roman"/>
          <w:color w:val="auto"/>
          <w:spacing w:val="-1"/>
          <w:sz w:val="28"/>
          <w:szCs w:val="28"/>
        </w:rPr>
      </w:pPr>
      <w:r w:rsidRPr="00275AD3">
        <w:rPr>
          <w:rFonts w:ascii="Times New Roman" w:hAnsi="Times New Roman" w:cs="Times New Roman"/>
          <w:color w:val="auto"/>
          <w:spacing w:val="-1"/>
          <w:sz w:val="28"/>
          <w:szCs w:val="28"/>
        </w:rPr>
        <w:t>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шкали.</w:t>
      </w:r>
    </w:p>
    <w:p w:rsidR="00CF3E81" w:rsidRPr="00275AD3" w:rsidRDefault="00CF3E81" w:rsidP="00CF3E81">
      <w:pPr>
        <w:shd w:val="clear" w:color="auto" w:fill="FFFFFF"/>
        <w:ind w:left="72" w:right="86" w:firstLine="533"/>
        <w:jc w:val="both"/>
        <w:rPr>
          <w:rFonts w:ascii="Times New Roman" w:hAnsi="Times New Roman" w:cs="Times New Roman"/>
          <w:color w:val="auto"/>
          <w:spacing w:val="-1"/>
          <w:sz w:val="28"/>
          <w:szCs w:val="28"/>
        </w:rPr>
      </w:pPr>
      <w:r w:rsidRPr="00275AD3">
        <w:rPr>
          <w:rFonts w:ascii="Times New Roman" w:hAnsi="Times New Roman" w:cs="Times New Roman"/>
          <w:color w:val="auto"/>
          <w:spacing w:val="-1"/>
          <w:sz w:val="28"/>
          <w:szCs w:val="28"/>
        </w:rPr>
        <w:t xml:space="preserve"> Результати знань студентів оцінюються за </w:t>
      </w:r>
      <w:proofErr w:type="spellStart"/>
      <w:r w:rsidRPr="00275AD3">
        <w:rPr>
          <w:rFonts w:ascii="Times New Roman" w:hAnsi="Times New Roman" w:cs="Times New Roman"/>
          <w:color w:val="auto"/>
          <w:spacing w:val="-1"/>
          <w:sz w:val="28"/>
          <w:szCs w:val="28"/>
        </w:rPr>
        <w:t>чотирьохбальною</w:t>
      </w:r>
      <w:proofErr w:type="spellEnd"/>
      <w:r w:rsidRPr="00275AD3">
        <w:rPr>
          <w:rFonts w:ascii="Times New Roman" w:hAnsi="Times New Roman" w:cs="Times New Roman"/>
          <w:color w:val="auto"/>
          <w:spacing w:val="-1"/>
          <w:sz w:val="28"/>
          <w:szCs w:val="28"/>
        </w:rPr>
        <w:t xml:space="preserve"> системою:</w:t>
      </w:r>
    </w:p>
    <w:p w:rsidR="00CF3E81" w:rsidRPr="00275AD3" w:rsidRDefault="00CF3E81" w:rsidP="00CF3E81">
      <w:pPr>
        <w:shd w:val="clear" w:color="auto" w:fill="FFFFFF"/>
        <w:ind w:left="72" w:right="86" w:firstLine="533"/>
        <w:jc w:val="both"/>
        <w:rPr>
          <w:rFonts w:ascii="Times New Roman" w:hAnsi="Times New Roman" w:cs="Times New Roman"/>
          <w:color w:val="auto"/>
          <w:sz w:val="28"/>
          <w:szCs w:val="28"/>
        </w:rPr>
      </w:pPr>
      <w:r w:rsidRPr="00275AD3">
        <w:rPr>
          <w:rFonts w:ascii="Times New Roman" w:hAnsi="Times New Roman" w:cs="Times New Roman"/>
          <w:b/>
          <w:bCs/>
          <w:color w:val="auto"/>
          <w:spacing w:val="7"/>
          <w:sz w:val="28"/>
          <w:szCs w:val="28"/>
        </w:rPr>
        <w:t xml:space="preserve">Оцінки "відмінно» </w:t>
      </w:r>
      <w:r w:rsidRPr="00275AD3">
        <w:rPr>
          <w:rFonts w:ascii="Times New Roman" w:hAnsi="Times New Roman" w:cs="Times New Roman"/>
          <w:color w:val="auto"/>
          <w:spacing w:val="7"/>
          <w:sz w:val="28"/>
          <w:szCs w:val="28"/>
        </w:rPr>
        <w:t xml:space="preserve">заслуговує студент, який показав </w:t>
      </w:r>
      <w:r w:rsidRPr="00275AD3">
        <w:rPr>
          <w:rFonts w:ascii="Times New Roman" w:hAnsi="Times New Roman" w:cs="Times New Roman"/>
          <w:color w:val="auto"/>
          <w:spacing w:val="-1"/>
          <w:sz w:val="28"/>
          <w:szCs w:val="28"/>
        </w:rPr>
        <w:t xml:space="preserve">систематичне та глибоке знання питань матеріалу не тільки в обсязі </w:t>
      </w:r>
      <w:r w:rsidRPr="00275AD3">
        <w:rPr>
          <w:rFonts w:ascii="Times New Roman" w:hAnsi="Times New Roman" w:cs="Times New Roman"/>
          <w:color w:val="auto"/>
          <w:spacing w:val="8"/>
          <w:sz w:val="28"/>
          <w:szCs w:val="28"/>
        </w:rPr>
        <w:t xml:space="preserve">матеріалу лекцій та семінарських занять, але й матеріалів, </w:t>
      </w:r>
      <w:r w:rsidRPr="00275AD3">
        <w:rPr>
          <w:rFonts w:ascii="Times New Roman" w:hAnsi="Times New Roman" w:cs="Times New Roman"/>
          <w:color w:val="auto"/>
          <w:spacing w:val="9"/>
          <w:sz w:val="28"/>
          <w:szCs w:val="28"/>
        </w:rPr>
        <w:t xml:space="preserve">рекомендованих для самостійної роботи, а також додаткової </w:t>
      </w:r>
      <w:r w:rsidRPr="00275AD3">
        <w:rPr>
          <w:rFonts w:ascii="Times New Roman" w:hAnsi="Times New Roman" w:cs="Times New Roman"/>
          <w:color w:val="auto"/>
          <w:sz w:val="28"/>
          <w:szCs w:val="28"/>
        </w:rPr>
        <w:t xml:space="preserve">літератури. При цьому студент повинен продемонструвати вміння </w:t>
      </w:r>
      <w:r w:rsidRPr="00275AD3">
        <w:rPr>
          <w:rFonts w:ascii="Times New Roman" w:hAnsi="Times New Roman" w:cs="Times New Roman"/>
          <w:color w:val="auto"/>
          <w:spacing w:val="1"/>
          <w:sz w:val="28"/>
          <w:szCs w:val="28"/>
        </w:rPr>
        <w:t xml:space="preserve">аналізувати   інформацію,   проявити   творчі   здібності   в   розумінні </w:t>
      </w:r>
      <w:r w:rsidRPr="00275AD3">
        <w:rPr>
          <w:rFonts w:ascii="Times New Roman" w:hAnsi="Times New Roman" w:cs="Times New Roman"/>
          <w:color w:val="auto"/>
          <w:spacing w:val="-3"/>
          <w:sz w:val="28"/>
          <w:szCs w:val="28"/>
        </w:rPr>
        <w:t>матеріалу.</w:t>
      </w:r>
    </w:p>
    <w:p w:rsidR="00CF3E81" w:rsidRPr="00275AD3" w:rsidRDefault="00CF3E81" w:rsidP="00CF3E81">
      <w:pPr>
        <w:shd w:val="clear" w:color="auto" w:fill="FFFFFF"/>
        <w:ind w:left="108" w:right="43" w:firstLine="533"/>
        <w:jc w:val="both"/>
        <w:rPr>
          <w:rFonts w:ascii="Times New Roman" w:hAnsi="Times New Roman" w:cs="Times New Roman"/>
          <w:color w:val="auto"/>
          <w:sz w:val="28"/>
          <w:szCs w:val="28"/>
        </w:rPr>
      </w:pPr>
      <w:r w:rsidRPr="00275AD3">
        <w:rPr>
          <w:rFonts w:ascii="Times New Roman" w:hAnsi="Times New Roman" w:cs="Times New Roman"/>
          <w:b/>
          <w:bCs/>
          <w:color w:val="auto"/>
          <w:spacing w:val="4"/>
          <w:sz w:val="28"/>
          <w:szCs w:val="28"/>
        </w:rPr>
        <w:t xml:space="preserve">Оцінки "добре" </w:t>
      </w:r>
      <w:r w:rsidRPr="00275AD3">
        <w:rPr>
          <w:rFonts w:ascii="Times New Roman" w:hAnsi="Times New Roman" w:cs="Times New Roman"/>
          <w:color w:val="auto"/>
          <w:spacing w:val="4"/>
          <w:sz w:val="28"/>
          <w:szCs w:val="28"/>
        </w:rPr>
        <w:t xml:space="preserve">заслуговує студент, який показав належне </w:t>
      </w:r>
      <w:r w:rsidRPr="00275AD3">
        <w:rPr>
          <w:rFonts w:ascii="Times New Roman" w:hAnsi="Times New Roman" w:cs="Times New Roman"/>
          <w:color w:val="auto"/>
          <w:spacing w:val="-1"/>
          <w:sz w:val="28"/>
          <w:szCs w:val="28"/>
        </w:rPr>
        <w:t xml:space="preserve">знання навчальної програми курсу, виконав усі завдання, при цьому </w:t>
      </w:r>
      <w:r w:rsidRPr="00275AD3">
        <w:rPr>
          <w:rFonts w:ascii="Times New Roman" w:hAnsi="Times New Roman" w:cs="Times New Roman"/>
          <w:color w:val="auto"/>
          <w:spacing w:val="5"/>
          <w:sz w:val="28"/>
          <w:szCs w:val="28"/>
        </w:rPr>
        <w:t xml:space="preserve">допустив незначні помилки і мав невеликі недоліки. Як правило, </w:t>
      </w:r>
      <w:r w:rsidRPr="00275AD3">
        <w:rPr>
          <w:rFonts w:ascii="Times New Roman" w:hAnsi="Times New Roman" w:cs="Times New Roman"/>
          <w:color w:val="auto"/>
          <w:spacing w:val="4"/>
          <w:sz w:val="28"/>
          <w:szCs w:val="28"/>
        </w:rPr>
        <w:t xml:space="preserve">оцінка 'добре" ставиться студентам, які показали систематичний </w:t>
      </w:r>
      <w:r w:rsidRPr="00275AD3">
        <w:rPr>
          <w:rFonts w:ascii="Times New Roman" w:hAnsi="Times New Roman" w:cs="Times New Roman"/>
          <w:color w:val="auto"/>
          <w:sz w:val="28"/>
          <w:szCs w:val="28"/>
        </w:rPr>
        <w:t xml:space="preserve">характер знань з дисципліни, вміють самостійно робити висновки та </w:t>
      </w:r>
      <w:r w:rsidRPr="00275AD3">
        <w:rPr>
          <w:rFonts w:ascii="Times New Roman" w:hAnsi="Times New Roman" w:cs="Times New Roman"/>
          <w:color w:val="auto"/>
          <w:spacing w:val="-1"/>
          <w:sz w:val="28"/>
          <w:szCs w:val="28"/>
        </w:rPr>
        <w:t>показали належний рівень знання рекомендованої літератури.</w:t>
      </w:r>
    </w:p>
    <w:p w:rsidR="00CF3E81" w:rsidRPr="00275AD3" w:rsidRDefault="00CF3E81" w:rsidP="00CF3E81">
      <w:pPr>
        <w:shd w:val="clear" w:color="auto" w:fill="FFFFFF"/>
        <w:ind w:left="144" w:right="22" w:firstLine="533"/>
        <w:jc w:val="both"/>
        <w:rPr>
          <w:rFonts w:ascii="Times New Roman" w:hAnsi="Times New Roman" w:cs="Times New Roman"/>
          <w:color w:val="auto"/>
          <w:sz w:val="28"/>
          <w:szCs w:val="28"/>
        </w:rPr>
      </w:pPr>
      <w:r w:rsidRPr="00275AD3">
        <w:rPr>
          <w:rFonts w:ascii="Times New Roman" w:hAnsi="Times New Roman" w:cs="Times New Roman"/>
          <w:b/>
          <w:bCs/>
          <w:color w:val="auto"/>
          <w:sz w:val="28"/>
          <w:szCs w:val="28"/>
        </w:rPr>
        <w:t xml:space="preserve">Оцінки "задовільно" </w:t>
      </w:r>
      <w:r w:rsidRPr="00275AD3">
        <w:rPr>
          <w:rFonts w:ascii="Times New Roman" w:hAnsi="Times New Roman" w:cs="Times New Roman"/>
          <w:color w:val="auto"/>
          <w:sz w:val="28"/>
          <w:szCs w:val="28"/>
        </w:rPr>
        <w:t xml:space="preserve">заслуговує студент, який показав знання основного матеріалу навчальної програми курсу в обсязі, необхідному </w:t>
      </w:r>
      <w:r w:rsidRPr="00275AD3">
        <w:rPr>
          <w:rFonts w:ascii="Times New Roman" w:hAnsi="Times New Roman" w:cs="Times New Roman"/>
          <w:color w:val="auto"/>
          <w:spacing w:val="5"/>
          <w:sz w:val="28"/>
          <w:szCs w:val="28"/>
        </w:rPr>
        <w:t xml:space="preserve">для подальшого навчання і професіональної діяльності. Студент </w:t>
      </w:r>
      <w:r w:rsidRPr="00275AD3">
        <w:rPr>
          <w:rFonts w:ascii="Times New Roman" w:hAnsi="Times New Roman" w:cs="Times New Roman"/>
          <w:color w:val="auto"/>
          <w:spacing w:val="-1"/>
          <w:sz w:val="28"/>
          <w:szCs w:val="28"/>
        </w:rPr>
        <w:t xml:space="preserve">повинен відповісти на основні питання завдання, показати знання </w:t>
      </w:r>
      <w:r w:rsidRPr="00275AD3">
        <w:rPr>
          <w:rFonts w:ascii="Times New Roman" w:hAnsi="Times New Roman" w:cs="Times New Roman"/>
          <w:color w:val="auto"/>
          <w:spacing w:val="7"/>
          <w:sz w:val="28"/>
          <w:szCs w:val="28"/>
        </w:rPr>
        <w:t xml:space="preserve">рекомендованої літератури, вміння аналізувати зміст питання. </w:t>
      </w:r>
      <w:r w:rsidRPr="00275AD3">
        <w:rPr>
          <w:rFonts w:ascii="Times New Roman" w:hAnsi="Times New Roman" w:cs="Times New Roman"/>
          <w:color w:val="auto"/>
          <w:sz w:val="28"/>
          <w:szCs w:val="28"/>
        </w:rPr>
        <w:t>Можливі деякі помилки не принципового характеру.</w:t>
      </w:r>
    </w:p>
    <w:p w:rsidR="00CF3E81" w:rsidRPr="00275AD3" w:rsidRDefault="00CF3E81" w:rsidP="00CF3E81">
      <w:pPr>
        <w:shd w:val="clear" w:color="auto" w:fill="FFFFFF"/>
        <w:jc w:val="both"/>
        <w:rPr>
          <w:rFonts w:ascii="Times New Roman" w:hAnsi="Times New Roman" w:cs="Times New Roman"/>
          <w:color w:val="auto"/>
          <w:spacing w:val="-4"/>
          <w:sz w:val="28"/>
          <w:szCs w:val="28"/>
        </w:rPr>
      </w:pPr>
      <w:r w:rsidRPr="00275AD3">
        <w:rPr>
          <w:rFonts w:ascii="Times New Roman" w:hAnsi="Times New Roman" w:cs="Times New Roman"/>
          <w:b/>
          <w:bCs/>
          <w:color w:val="auto"/>
          <w:sz w:val="28"/>
          <w:szCs w:val="28"/>
        </w:rPr>
        <w:t xml:space="preserve">Оцінку "незадовільно" </w:t>
      </w:r>
      <w:r w:rsidRPr="00275AD3">
        <w:rPr>
          <w:rFonts w:ascii="Times New Roman" w:hAnsi="Times New Roman" w:cs="Times New Roman"/>
          <w:color w:val="auto"/>
          <w:sz w:val="28"/>
          <w:szCs w:val="28"/>
        </w:rPr>
        <w:t xml:space="preserve">виставляється студентам, які не могли </w:t>
      </w:r>
      <w:r w:rsidRPr="00275AD3">
        <w:rPr>
          <w:rFonts w:ascii="Times New Roman" w:hAnsi="Times New Roman" w:cs="Times New Roman"/>
          <w:color w:val="auto"/>
          <w:spacing w:val="-2"/>
          <w:sz w:val="28"/>
          <w:szCs w:val="28"/>
        </w:rPr>
        <w:t xml:space="preserve">показати необхідний рівень знань для подальшого навчання, допустили </w:t>
      </w:r>
      <w:r w:rsidRPr="00275AD3">
        <w:rPr>
          <w:rFonts w:ascii="Times New Roman" w:hAnsi="Times New Roman" w:cs="Times New Roman"/>
          <w:color w:val="auto"/>
          <w:sz w:val="28"/>
          <w:szCs w:val="28"/>
        </w:rPr>
        <w:t>значні помилки або взагалі не виконали завдання</w:t>
      </w:r>
    </w:p>
    <w:p w:rsidR="00654A4D" w:rsidRDefault="00654A4D"/>
    <w:sectPr w:rsidR="00654A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461B1"/>
    <w:multiLevelType w:val="hybridMultilevel"/>
    <w:tmpl w:val="10DAE9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4133457"/>
    <w:multiLevelType w:val="hybridMultilevel"/>
    <w:tmpl w:val="4DF64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CF"/>
    <w:rsid w:val="001F66CC"/>
    <w:rsid w:val="00534BA5"/>
    <w:rsid w:val="00654A4D"/>
    <w:rsid w:val="006C0ECF"/>
    <w:rsid w:val="00CF3E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A11D"/>
  <w15:chartTrackingRefBased/>
  <w15:docId w15:val="{4DD85BB5-0688-4933-A442-DADF0173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3E81"/>
    <w:pPr>
      <w:spacing w:after="0" w:line="240" w:lineRule="auto"/>
    </w:pPr>
    <w:rPr>
      <w:rFonts w:ascii="Arial Unicode MS" w:eastAsia="Arial Unicode MS" w:hAnsi="Arial Unicode MS" w:cs="Arial Unicode MS"/>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аголовок №4_"/>
    <w:basedOn w:val="a0"/>
    <w:link w:val="40"/>
    <w:rsid w:val="00CF3E81"/>
    <w:rPr>
      <w:rFonts w:ascii="Times New Roman" w:eastAsia="Times New Roman" w:hAnsi="Times New Roman" w:cs="Times New Roman"/>
      <w:sz w:val="29"/>
      <w:szCs w:val="29"/>
      <w:shd w:val="clear" w:color="auto" w:fill="FFFFFF"/>
    </w:rPr>
  </w:style>
  <w:style w:type="paragraph" w:customStyle="1" w:styleId="40">
    <w:name w:val="Заголовок №4"/>
    <w:basedOn w:val="a"/>
    <w:link w:val="4"/>
    <w:rsid w:val="00CF3E81"/>
    <w:pPr>
      <w:shd w:val="clear" w:color="auto" w:fill="FFFFFF"/>
      <w:spacing w:after="840" w:line="0" w:lineRule="atLeast"/>
      <w:outlineLvl w:val="3"/>
    </w:pPr>
    <w:rPr>
      <w:rFonts w:ascii="Times New Roman" w:eastAsia="Times New Roman" w:hAnsi="Times New Roman" w:cs="Times New Roman"/>
      <w:color w:val="auto"/>
      <w:sz w:val="29"/>
      <w:szCs w:val="2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3034</Words>
  <Characters>1730</Characters>
  <Application>Microsoft Office Word</Application>
  <DocSecurity>0</DocSecurity>
  <Lines>14</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Sweetlana Savchenko</dc:creator>
  <cp:keywords/>
  <dc:description/>
  <cp:lastModifiedBy>Sweetlana Savchenko</cp:lastModifiedBy>
  <cp:revision>4</cp:revision>
  <dcterms:created xsi:type="dcterms:W3CDTF">2019-01-25T07:31:00Z</dcterms:created>
  <dcterms:modified xsi:type="dcterms:W3CDTF">2019-01-25T07:32:00Z</dcterms:modified>
</cp:coreProperties>
</file>