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91" w:rsidRPr="000B4BC8" w:rsidRDefault="00020791" w:rsidP="00020791">
      <w:pPr>
        <w:jc w:val="center"/>
        <w:rPr>
          <w:b/>
          <w:sz w:val="32"/>
          <w:szCs w:val="32"/>
        </w:rPr>
      </w:pPr>
      <w:r w:rsidRPr="000B4BC8">
        <w:rPr>
          <w:b/>
          <w:sz w:val="32"/>
          <w:szCs w:val="32"/>
        </w:rPr>
        <w:t>Питання для заліку з предмету „Соціологія”</w:t>
      </w:r>
    </w:p>
    <w:p w:rsidR="00020791" w:rsidRDefault="00020791" w:rsidP="00020791">
      <w:pPr>
        <w:rPr>
          <w:sz w:val="26"/>
          <w:szCs w:val="26"/>
        </w:rPr>
      </w:pP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таке „соціологія”, „предмет соціології”, „об’єкт соціології”?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Чим відрізняється між собою теоретична і прикладна соціологія?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Назвіть і розкрийте зміст основних функцій соціології.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Узагальніть розвиток соціологічної думки в Україні в другій половині </w:t>
      </w:r>
      <w:r>
        <w:rPr>
          <w:sz w:val="28"/>
          <w:szCs w:val="28"/>
          <w:lang w:val="en-US"/>
        </w:rPr>
        <w:t>XIX</w:t>
      </w:r>
      <w:r w:rsidRPr="007F667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– поч.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ст.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Охарактеризуйте основні типи суспільств.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Розкрийте поняття „соціальна структура” та її складових.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Назвіть основні критерії виділення соціальних груп за теорією соціальної стратифікації (П. Сорокін).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таке соціальна мобільність?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Назвіть основні школи та напрями конфліктології.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Дайте визначення конфлікту та його функцій.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Назвіть види та типи конфлікту.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У чому відмінність етносоціології та соціології нації.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Охарактеризуйте особливості соціологічних концепцій нації.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Розкрийте соціологічні концепції релігії та її функцій.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Основні способи класифікації релігії.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вивчає економічна соціологія?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вивчає соціологія праці та управління?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У чому полягає специфіка соціально-трудових відносин?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У чому полягає специфіка соціально-трудових процесів?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Назвіть несоціологічні та соціологічні науки про працю.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У чому відмінність і взаємозв’язок предметів дослідження соціології праці та управління і менеджменту?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Об’єкт  і предмет та основні функції соціології політики.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Предмет і об’єкт соціології громадської думки.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Предмет, проблематика та функції соціології права.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Якими є основні елементи соціальної структури особистості.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таке „соціалізація”? Розкрийте основні елементи та етапи соціалізації.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таке „девіація”? Назвіть основні форми девіації.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Соціальні відхилення.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Суть, основні категорії гендерної соціології.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Дайте визначення категоріям „сім’я” та „шлюб”.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Розкрийте основні функції сім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Розкрийте соціальні функції культури, її структурні елементи.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Охарактеризуйте „об’єкт” і „предмет” соціології освіти та основні її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рії.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Розкрийте соціальні функції науки.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слід розуміти під соціологічним дослідженням та його основні елементи.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Які існують найпоширеніші види соціологічних досліджень.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Які прийнято виділяти етапи соціологічних досліджень?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розуміється під „об’єктом” і „предметом” соціологічних досліджень?</w:t>
      </w:r>
    </w:p>
    <w:p w:rsidR="00020791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Що являє собою програма і робочий план соціологічного дослідження?</w:t>
      </w:r>
    </w:p>
    <w:p w:rsidR="00020791" w:rsidRPr="000C20B3" w:rsidRDefault="00020791" w:rsidP="00020791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Методи збору соціологічної інформації.</w:t>
      </w:r>
      <w:r>
        <w:rPr>
          <w:b/>
          <w:sz w:val="28"/>
          <w:szCs w:val="28"/>
        </w:rPr>
        <w:t xml:space="preserve">                                    </w:t>
      </w:r>
    </w:p>
    <w:p w:rsidR="00654A4D" w:rsidRDefault="00654A4D">
      <w:bookmarkStart w:id="0" w:name="_GoBack"/>
      <w:bookmarkEnd w:id="0"/>
    </w:p>
    <w:sectPr w:rsidR="00654A4D" w:rsidSect="00A76525">
      <w:footerReference w:type="even" r:id="rId5"/>
      <w:footerReference w:type="default" r:id="rId6"/>
      <w:pgSz w:w="11907" w:h="16840" w:code="9"/>
      <w:pgMar w:top="851" w:right="992" w:bottom="964" w:left="85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6" w:rsidRDefault="00C9054B" w:rsidP="00A7334A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9E15A6" w:rsidRDefault="00C9054B" w:rsidP="007D72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5A6" w:rsidRDefault="00C9054B" w:rsidP="00A7334A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13</w:t>
    </w:r>
    <w:r>
      <w:rPr>
        <w:rStyle w:val="a3"/>
      </w:rPr>
      <w:fldChar w:fldCharType="end"/>
    </w:r>
  </w:p>
  <w:p w:rsidR="009E15A6" w:rsidRDefault="00C9054B" w:rsidP="007D72B6">
    <w:pPr>
      <w:pStyle w:val="a4"/>
      <w:ind w:right="360" w:firstLine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771"/>
    <w:multiLevelType w:val="hybridMultilevel"/>
    <w:tmpl w:val="A3043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10"/>
    <w:rsid w:val="00020791"/>
    <w:rsid w:val="00140110"/>
    <w:rsid w:val="006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2B0A8-8248-483F-BAD9-5159621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91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20791"/>
  </w:style>
  <w:style w:type="paragraph" w:styleId="a4">
    <w:name w:val="footer"/>
    <w:basedOn w:val="a"/>
    <w:link w:val="a5"/>
    <w:rsid w:val="00020791"/>
    <w:pPr>
      <w:tabs>
        <w:tab w:val="center" w:pos="4153"/>
        <w:tab w:val="right" w:pos="8306"/>
      </w:tabs>
    </w:pPr>
  </w:style>
  <w:style w:type="character" w:customStyle="1" w:styleId="a5">
    <w:name w:val="Нижній колонтитул Знак"/>
    <w:basedOn w:val="a0"/>
    <w:link w:val="a4"/>
    <w:rsid w:val="00020791"/>
    <w:rPr>
      <w:rFonts w:ascii="Times New Roman" w:eastAsia="Times New Roman" w:hAnsi="Times New Roman" w:cs="Times New Roman"/>
      <w:sz w:val="20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1454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2019-01-21T20:35:00Z</dcterms:created>
  <dcterms:modified xsi:type="dcterms:W3CDTF">2019-01-21T20:35:00Z</dcterms:modified>
</cp:coreProperties>
</file>