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D8" w:rsidRPr="00A3772D" w:rsidRDefault="003C53D8" w:rsidP="003C53D8">
      <w:pPr>
        <w:pStyle w:val="a3"/>
        <w:jc w:val="center"/>
        <w:rPr>
          <w:color w:val="000000"/>
          <w:sz w:val="24"/>
          <w:lang w:val="uk-UA"/>
        </w:rPr>
      </w:pPr>
      <w:r w:rsidRPr="00A3772D">
        <w:rPr>
          <w:b/>
          <w:bCs/>
          <w:color w:val="000000"/>
          <w:sz w:val="24"/>
          <w:lang w:val="uk-UA"/>
        </w:rPr>
        <w:t>Критерії оцінювання навчальних досягнень учнів з географії</w:t>
      </w:r>
    </w:p>
    <w:p w:rsidR="003C53D8" w:rsidRPr="00A3772D" w:rsidRDefault="003C53D8" w:rsidP="003C53D8">
      <w:pPr>
        <w:pStyle w:val="4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color w:val="000000"/>
          <w:sz w:val="24"/>
          <w:szCs w:val="24"/>
          <w:lang w:val="uk-UA"/>
        </w:rPr>
      </w:pPr>
    </w:p>
    <w:tbl>
      <w:tblPr>
        <w:tblW w:w="5441" w:type="pct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508"/>
        <w:gridCol w:w="8658"/>
      </w:tblGrid>
      <w:tr w:rsidR="003C53D8" w:rsidRPr="00A3772D" w:rsidTr="00DE57B9">
        <w:tc>
          <w:tcPr>
            <w:tcW w:w="625" w:type="pct"/>
            <w:vAlign w:val="center"/>
          </w:tcPr>
          <w:p w:rsidR="003C53D8" w:rsidRPr="00A3772D" w:rsidRDefault="003C53D8" w:rsidP="00DE57B9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A3772D">
              <w:rPr>
                <w:b/>
                <w:bCs/>
                <w:sz w:val="24"/>
                <w:szCs w:val="24"/>
                <w:lang w:val="uk-UA"/>
              </w:rPr>
              <w:t>Рівень</w:t>
            </w:r>
          </w:p>
          <w:p w:rsidR="003C53D8" w:rsidRPr="00A3772D" w:rsidRDefault="003C53D8" w:rsidP="00DE57B9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A3772D">
              <w:rPr>
                <w:b/>
                <w:bCs/>
                <w:sz w:val="24"/>
                <w:szCs w:val="24"/>
                <w:lang w:val="uk-UA"/>
              </w:rPr>
              <w:t>навчальних досягнень</w:t>
            </w:r>
          </w:p>
        </w:tc>
        <w:tc>
          <w:tcPr>
            <w:tcW w:w="243" w:type="pct"/>
            <w:vAlign w:val="center"/>
          </w:tcPr>
          <w:p w:rsidR="003C53D8" w:rsidRPr="00A3772D" w:rsidRDefault="003C53D8" w:rsidP="00DE57B9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A3772D">
              <w:rPr>
                <w:b/>
                <w:bCs/>
                <w:spacing w:val="-5"/>
                <w:kern w:val="16"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4131" w:type="pct"/>
            <w:vAlign w:val="center"/>
          </w:tcPr>
          <w:p w:rsidR="003C53D8" w:rsidRPr="00A3772D" w:rsidRDefault="003C53D8" w:rsidP="00DE57B9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b/>
                <w:bCs/>
                <w:color w:val="000000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3C53D8" w:rsidRPr="00A3772D" w:rsidTr="00DE57B9">
        <w:tc>
          <w:tcPr>
            <w:tcW w:w="625" w:type="pct"/>
            <w:vMerge w:val="restart"/>
            <w:vAlign w:val="center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I. Початковий</w:t>
            </w: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 xml:space="preserve">Учень розрізняє окремі географічні явища чи об’єкти (гори і рівнини, </w:t>
            </w:r>
            <w:r w:rsidRPr="00A3772D">
              <w:rPr>
                <w:sz w:val="24"/>
                <w:szCs w:val="24"/>
                <w:lang w:val="uk-UA"/>
              </w:rPr>
              <w:t>суходіл і океани, села і міста, галузі і т. д.) та з допомогою вчителя знаходить ї</w:t>
            </w:r>
            <w:r w:rsidRPr="00A3772D">
              <w:rPr>
                <w:color w:val="000000"/>
                <w:sz w:val="24"/>
                <w:szCs w:val="24"/>
                <w:lang w:val="uk-UA"/>
              </w:rPr>
              <w:t>х на карті</w:t>
            </w:r>
          </w:p>
        </w:tc>
      </w:tr>
      <w:tr w:rsidR="003C53D8" w:rsidRPr="00A3772D" w:rsidTr="00DE57B9">
        <w:tc>
          <w:tcPr>
            <w:tcW w:w="625" w:type="pct"/>
            <w:vMerge/>
            <w:vAlign w:val="center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Учень за допомогою вчителя відтворює окремі факти на елементарному рівні, розрізняє один або кілька запропонованих географічних об’єктів та з допомогою вчителя намагається знайти їх на карті</w:t>
            </w:r>
            <w:r w:rsidRPr="00A3772D">
              <w:rPr>
                <w:strike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3C53D8" w:rsidRPr="00A3772D" w:rsidTr="00DE57B9">
        <w:tc>
          <w:tcPr>
            <w:tcW w:w="625" w:type="pct"/>
            <w:vMerge/>
            <w:vAlign w:val="center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Учень у деяких випадках дає нечіткі характеристики географічних об’єктів;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3C53D8" w:rsidRPr="00A3772D" w:rsidTr="00DE57B9">
        <w:tc>
          <w:tcPr>
            <w:tcW w:w="625" w:type="pct"/>
            <w:vMerge w:val="restart"/>
            <w:vAlign w:val="center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II. Середній</w:t>
            </w: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Учень частково відтворює текст підручника, дає нечітке визначення основних понять і термінів за допомогою вчителя. Називає, відповідно до теми конкретного уроку, компоненти географічної оболонки та складові господарства; повторює за зразком практичну роботу; під час відповіді намагається користуватися географічною картою</w:t>
            </w:r>
            <w:r w:rsidRPr="00A3772D">
              <w:rPr>
                <w:strike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3C53D8" w:rsidRPr="00A3772D" w:rsidTr="00DE57B9">
        <w:tc>
          <w:tcPr>
            <w:tcW w:w="625" w:type="pct"/>
            <w:vMerge/>
            <w:vAlign w:val="center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У</w:t>
            </w:r>
            <w:r w:rsidRPr="00A3772D">
              <w:rPr>
                <w:color w:val="000000"/>
                <w:spacing w:val="-2"/>
                <w:kern w:val="18"/>
                <w:sz w:val="24"/>
                <w:szCs w:val="24"/>
                <w:lang w:val="uk-UA"/>
              </w:rPr>
              <w:t>чень відтворює частину навчального матеріалу бе</w:t>
            </w:r>
            <w:r w:rsidRPr="00A3772D">
              <w:rPr>
                <w:color w:val="000000"/>
                <w:sz w:val="24"/>
                <w:szCs w:val="24"/>
                <w:lang w:val="uk-UA"/>
              </w:rPr>
              <w:t xml:space="preserve">з розкриття причинно-наслідкових </w:t>
            </w:r>
            <w:proofErr w:type="spellStart"/>
            <w:r w:rsidRPr="00A3772D">
              <w:rPr>
                <w:color w:val="000000"/>
                <w:sz w:val="24"/>
                <w:szCs w:val="24"/>
                <w:lang w:val="uk-UA"/>
              </w:rPr>
              <w:t>зв’язків</w:t>
            </w:r>
            <w:proofErr w:type="spellEnd"/>
            <w:r w:rsidRPr="00A3772D">
              <w:rPr>
                <w:color w:val="000000"/>
                <w:sz w:val="24"/>
                <w:szCs w:val="24"/>
                <w:lang w:val="uk-UA"/>
              </w:rPr>
              <w:t>, описує географічні об’єкти чи явища за типовим планом. Намагається робити висновки без підтвердження їх прикладами; частково володіє обов’язковою географічною номенклатурою</w:t>
            </w:r>
          </w:p>
        </w:tc>
      </w:tr>
      <w:tr w:rsidR="003C53D8" w:rsidRPr="00A3772D" w:rsidTr="00DE57B9">
        <w:tc>
          <w:tcPr>
            <w:tcW w:w="625" w:type="pct"/>
            <w:vMerge/>
            <w:vAlign w:val="center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 xml:space="preserve">Учень самостійно дає більшість визначень, передбачених темою уроку, відтворює значну частину вивченого матеріалу відповідно </w:t>
            </w:r>
            <w:r w:rsidRPr="00A3772D">
              <w:rPr>
                <w:sz w:val="24"/>
                <w:szCs w:val="24"/>
                <w:lang w:val="uk-UA"/>
              </w:rPr>
              <w:t>до його викладу в</w:t>
            </w:r>
            <w:r w:rsidRPr="00A3772D">
              <w:rPr>
                <w:color w:val="000000"/>
                <w:sz w:val="24"/>
                <w:szCs w:val="24"/>
                <w:lang w:val="uk-UA"/>
              </w:rPr>
              <w:t xml:space="preserve"> підручнику. З допомогою вчителя виявляє причинно-наслідкові зв’язки, ілюструє їх власними прикладами. На середньому рівні володіє географічною номенклатурою та картою</w:t>
            </w:r>
          </w:p>
        </w:tc>
      </w:tr>
      <w:tr w:rsidR="003C53D8" w:rsidRPr="00A3772D" w:rsidTr="00DE57B9">
        <w:tc>
          <w:tcPr>
            <w:tcW w:w="625" w:type="pct"/>
            <w:vMerge w:val="restart"/>
            <w:vAlign w:val="center"/>
          </w:tcPr>
          <w:p w:rsidR="003C53D8" w:rsidRPr="00A3772D" w:rsidRDefault="003C53D8" w:rsidP="00DE57B9">
            <w:pPr>
              <w:pStyle w:val="TableText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Учень має достатні географічні знання і застосовує їх</w:t>
            </w:r>
            <w:r w:rsidRPr="00A3772D">
              <w:rPr>
                <w:sz w:val="24"/>
                <w:szCs w:val="24"/>
                <w:lang w:val="uk-UA"/>
              </w:rPr>
              <w:t xml:space="preserve"> у</w:t>
            </w:r>
            <w:r w:rsidRPr="00A3772D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A3772D">
              <w:rPr>
                <w:color w:val="000000"/>
                <w:sz w:val="24"/>
                <w:szCs w:val="24"/>
                <w:lang w:val="uk-UA"/>
              </w:rPr>
              <w:t xml:space="preserve">стандартних </w:t>
            </w:r>
            <w:r w:rsidRPr="00A3772D">
              <w:rPr>
                <w:sz w:val="24"/>
                <w:szCs w:val="24"/>
                <w:lang w:val="uk-UA"/>
              </w:rPr>
              <w:t>ситуаціях.</w:t>
            </w:r>
            <w:r w:rsidRPr="00A3772D">
              <w:rPr>
                <w:color w:val="000000"/>
                <w:sz w:val="24"/>
                <w:szCs w:val="24"/>
                <w:lang w:val="uk-UA"/>
              </w:rPr>
              <w:t xml:space="preserve"> Має цілісне уявлення про природні та суспільні явища, вміє вести спостереження за навколишнім середовищем; володіє картографічним матеріалом</w:t>
            </w:r>
          </w:p>
        </w:tc>
      </w:tr>
      <w:tr w:rsidR="003C53D8" w:rsidRPr="00A3772D" w:rsidTr="00DE57B9">
        <w:tc>
          <w:tcPr>
            <w:tcW w:w="625" w:type="pct"/>
            <w:vMerge/>
            <w:vAlign w:val="center"/>
          </w:tcPr>
          <w:p w:rsidR="003C53D8" w:rsidRPr="00A3772D" w:rsidRDefault="003C53D8" w:rsidP="00DE57B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 xml:space="preserve">Учень засвоїв основні </w:t>
            </w:r>
            <w:r w:rsidRPr="00A3772D">
              <w:rPr>
                <w:sz w:val="24"/>
                <w:szCs w:val="24"/>
                <w:lang w:val="uk-UA"/>
              </w:rPr>
              <w:t>географічні</w:t>
            </w:r>
            <w:r w:rsidRPr="00A3772D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A3772D">
              <w:rPr>
                <w:color w:val="000000"/>
                <w:sz w:val="24"/>
                <w:szCs w:val="24"/>
                <w:lang w:val="uk-UA"/>
              </w:rPr>
              <w:t>уявлення, поняття і категорії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у часі. Вміє наводити приклади взаємодії людини і природи; знає обов’язкову географічну номенклатуру</w:t>
            </w:r>
          </w:p>
        </w:tc>
      </w:tr>
      <w:tr w:rsidR="003C53D8" w:rsidRPr="00A3772D" w:rsidTr="00DE57B9">
        <w:tc>
          <w:tcPr>
            <w:tcW w:w="625" w:type="pct"/>
            <w:vMerge/>
            <w:vAlign w:val="center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spacing w:before="60"/>
              <w:rPr>
                <w:color w:val="000000"/>
                <w:sz w:val="24"/>
                <w:szCs w:val="24"/>
                <w:lang w:val="ru-RU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Учень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і просторову організацію господарства; пояснює причинно-наслідкові зв’язки в природі і господарстві; майже безпомилково працює з картографічним матеріалом</w:t>
            </w:r>
          </w:p>
        </w:tc>
      </w:tr>
      <w:tr w:rsidR="003C53D8" w:rsidRPr="00A3772D" w:rsidTr="00DE57B9">
        <w:tc>
          <w:tcPr>
            <w:tcW w:w="625" w:type="pct"/>
            <w:vMerge w:val="restart"/>
            <w:vAlign w:val="center"/>
          </w:tcPr>
          <w:p w:rsidR="003C53D8" w:rsidRPr="00A3772D" w:rsidRDefault="003C53D8" w:rsidP="00DE57B9">
            <w:pPr>
              <w:pStyle w:val="TableText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ІV. Високий</w:t>
            </w: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Учень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</w:t>
            </w:r>
            <w:r w:rsidRPr="00A3772D">
              <w:rPr>
                <w:color w:val="000000"/>
                <w:spacing w:val="-4"/>
                <w:kern w:val="18"/>
                <w:sz w:val="24"/>
                <w:szCs w:val="24"/>
                <w:lang w:val="uk-UA"/>
              </w:rPr>
              <w:t xml:space="preserve"> застосовує більшість географічних понять та мо</w:t>
            </w:r>
            <w:r w:rsidRPr="00A3772D">
              <w:rPr>
                <w:color w:val="000000"/>
                <w:sz w:val="24"/>
                <w:szCs w:val="24"/>
                <w:lang w:val="uk-UA"/>
              </w:rPr>
              <w:t>же їх класифікувати; добре володіє картографічним матеріалом</w:t>
            </w:r>
            <w:r w:rsidRPr="00A3772D">
              <w:rPr>
                <w:strike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3C53D8" w:rsidRPr="00A3772D" w:rsidTr="00DE57B9">
        <w:tc>
          <w:tcPr>
            <w:tcW w:w="625" w:type="pct"/>
            <w:vMerge/>
            <w:vAlign w:val="center"/>
          </w:tcPr>
          <w:p w:rsidR="003C53D8" w:rsidRPr="00A3772D" w:rsidRDefault="003C53D8" w:rsidP="00DE57B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Учень має глибокі знання про об’єкт вивчення, застосовує наукову термінологію, аргументує свої твердження і висновки, вміє працювати з джерелами географічної інформації; на високому рівні аналізує та використовує картографічну інформацію</w:t>
            </w:r>
          </w:p>
        </w:tc>
      </w:tr>
      <w:tr w:rsidR="003C53D8" w:rsidRPr="00A3772D" w:rsidTr="00DE57B9">
        <w:tc>
          <w:tcPr>
            <w:tcW w:w="625" w:type="pct"/>
            <w:vMerge/>
            <w:vAlign w:val="center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:rsidR="003C53D8" w:rsidRPr="00A3772D" w:rsidRDefault="003C53D8" w:rsidP="00DE57B9">
            <w:pPr>
              <w:pStyle w:val="TableText9"/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131" w:type="pct"/>
          </w:tcPr>
          <w:p w:rsidR="003C53D8" w:rsidRPr="00A3772D" w:rsidRDefault="003C53D8" w:rsidP="00DE57B9">
            <w:pPr>
              <w:pStyle w:val="TableText9"/>
              <w:spacing w:before="60"/>
              <w:rPr>
                <w:color w:val="000000"/>
                <w:sz w:val="24"/>
                <w:szCs w:val="24"/>
                <w:lang w:val="uk-UA"/>
              </w:rPr>
            </w:pPr>
            <w:r w:rsidRPr="00A3772D">
              <w:rPr>
                <w:color w:val="000000"/>
                <w:sz w:val="24"/>
                <w:szCs w:val="24"/>
                <w:lang w:val="uk-UA"/>
              </w:rPr>
              <w:t xml:space="preserve">Учень володіє ґрунтовними географічними знаннями у межах вимог навчальної програми, висловлює та аргументує власне ставлення до різних поглядів на об’єкт вивчення; самостійно аналізує природні та суспільні явища, робить відповідні висновки </w:t>
            </w:r>
            <w:r w:rsidRPr="00A3772D">
              <w:rPr>
                <w:sz w:val="24"/>
                <w:szCs w:val="24"/>
                <w:lang w:val="uk-UA"/>
              </w:rPr>
              <w:t>й</w:t>
            </w:r>
            <w:r w:rsidRPr="00A3772D">
              <w:rPr>
                <w:color w:val="000000"/>
                <w:sz w:val="24"/>
                <w:szCs w:val="24"/>
                <w:lang w:val="uk-UA"/>
              </w:rPr>
              <w:t xml:space="preserve"> узагальнення; здатний розв’язувати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654A4D" w:rsidRDefault="00654A4D">
      <w:bookmarkStart w:id="0" w:name="_GoBack"/>
      <w:bookmarkEnd w:id="0"/>
    </w:p>
    <w:sectPr w:rsidR="00654A4D" w:rsidSect="00CC722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59"/>
    <w:rsid w:val="00232B59"/>
    <w:rsid w:val="003C53D8"/>
    <w:rsid w:val="00654A4D"/>
    <w:rsid w:val="00C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670A"/>
  <w15:chartTrackingRefBased/>
  <w15:docId w15:val="{B18B916C-F0E7-480E-BC62-054526F9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3D8"/>
    <w:pPr>
      <w:spacing w:after="120"/>
    </w:pPr>
  </w:style>
  <w:style w:type="character" w:customStyle="1" w:styleId="a4">
    <w:name w:val="Основний текст Знак"/>
    <w:basedOn w:val="a0"/>
    <w:link w:val="a3"/>
    <w:rsid w:val="003C53D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4p">
    <w:name w:val="4p"/>
    <w:rsid w:val="003C53D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customStyle="1" w:styleId="TableTextshapka8">
    <w:name w:val="Table Text_shapka_8"/>
    <w:rsid w:val="003C53D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6" w:after="0" w:line="14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9">
    <w:name w:val="Table Text_9"/>
    <w:rsid w:val="003C53D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customStyle="1" w:styleId="1">
    <w:name w:val="Заголовок №1_"/>
    <w:link w:val="10"/>
    <w:rsid w:val="003C53D8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C53D8"/>
    <w:pPr>
      <w:widowControl w:val="0"/>
      <w:shd w:val="clear" w:color="auto" w:fill="FFFFFF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2204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2019-01-18T19:29:00Z</dcterms:created>
  <dcterms:modified xsi:type="dcterms:W3CDTF">2019-01-18T19:30:00Z</dcterms:modified>
</cp:coreProperties>
</file>