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74" w:rsidRPr="00744A58" w:rsidRDefault="00250D74" w:rsidP="00250D74">
      <w:pPr>
        <w:pStyle w:val="af0"/>
        <w:rPr>
          <w:b w:val="0"/>
          <w:sz w:val="22"/>
          <w:szCs w:val="28"/>
        </w:rPr>
      </w:pPr>
      <w:r w:rsidRPr="00744A58">
        <w:rPr>
          <w:b w:val="0"/>
          <w:sz w:val="22"/>
          <w:szCs w:val="28"/>
        </w:rPr>
        <w:t>ГОРОХІВСЬКИЙ КОЛЕДЖ ЛНАУ</w:t>
      </w:r>
    </w:p>
    <w:p w:rsidR="00250D74" w:rsidRPr="00744A58" w:rsidRDefault="00250D74" w:rsidP="00250D74">
      <w:pPr>
        <w:pStyle w:val="af2"/>
        <w:rPr>
          <w:rFonts w:ascii="Times New Roman" w:hAnsi="Times New Roman"/>
          <w:sz w:val="24"/>
          <w:szCs w:val="32"/>
        </w:rPr>
      </w:pPr>
      <w:r w:rsidRPr="00744A58">
        <w:rPr>
          <w:rFonts w:ascii="Times New Roman" w:hAnsi="Times New Roman"/>
          <w:sz w:val="24"/>
          <w:szCs w:val="32"/>
        </w:rPr>
        <w:t>ІНСТРУКЦІЙНА  КАРТКА</w:t>
      </w:r>
    </w:p>
    <w:p w:rsidR="00250D74" w:rsidRPr="00744A58" w:rsidRDefault="00250D74" w:rsidP="00250D74">
      <w:pPr>
        <w:jc w:val="center"/>
        <w:rPr>
          <w:rFonts w:ascii="Times New Roman" w:hAnsi="Times New Roman" w:cs="Times New Roman"/>
          <w:b/>
          <w:bCs/>
          <w:szCs w:val="32"/>
        </w:rPr>
      </w:pPr>
      <w:r w:rsidRPr="00744A58">
        <w:rPr>
          <w:rFonts w:ascii="Times New Roman" w:hAnsi="Times New Roman" w:cs="Times New Roman"/>
          <w:b/>
          <w:bCs/>
          <w:szCs w:val="32"/>
        </w:rPr>
        <w:t>ДО ПРОВЕДЕННЯ ПРАКТИЧНОГО ЗАНЯТТЯ  №____</w:t>
      </w:r>
    </w:p>
    <w:p w:rsidR="00250D74" w:rsidRPr="00744A58" w:rsidRDefault="00250D74" w:rsidP="00250D74">
      <w:pPr>
        <w:jc w:val="center"/>
        <w:rPr>
          <w:rFonts w:ascii="Times New Roman" w:hAnsi="Times New Roman" w:cs="Times New Roman"/>
          <w:b/>
          <w:bCs/>
          <w:sz w:val="28"/>
          <w:szCs w:val="28"/>
        </w:rPr>
      </w:pPr>
      <w:r w:rsidRPr="00744A58">
        <w:rPr>
          <w:rFonts w:ascii="Times New Roman" w:hAnsi="Times New Roman" w:cs="Times New Roman"/>
          <w:b/>
          <w:bCs/>
          <w:sz w:val="28"/>
          <w:szCs w:val="28"/>
        </w:rPr>
        <w:t>з дисципліни «О</w:t>
      </w:r>
      <w:r w:rsidR="00C15C27">
        <w:rPr>
          <w:rFonts w:ascii="Times New Roman" w:hAnsi="Times New Roman" w:cs="Times New Roman"/>
          <w:b/>
          <w:bCs/>
          <w:sz w:val="28"/>
          <w:szCs w:val="28"/>
        </w:rPr>
        <w:t>снови охорони</w:t>
      </w:r>
      <w:r w:rsidRPr="00744A58">
        <w:rPr>
          <w:rFonts w:ascii="Times New Roman" w:hAnsi="Times New Roman" w:cs="Times New Roman"/>
          <w:b/>
          <w:bCs/>
          <w:sz w:val="28"/>
          <w:szCs w:val="28"/>
        </w:rPr>
        <w:t xml:space="preserve"> праці»</w:t>
      </w:r>
    </w:p>
    <w:p w:rsidR="003E77DF" w:rsidRPr="00744A58" w:rsidRDefault="00250D74" w:rsidP="003E77DF">
      <w:pPr>
        <w:pStyle w:val="120"/>
        <w:keepNext/>
        <w:keepLines/>
        <w:shd w:val="clear" w:color="auto" w:fill="auto"/>
        <w:spacing w:before="0" w:after="0" w:line="240" w:lineRule="auto"/>
        <w:ind w:right="20"/>
        <w:rPr>
          <w:rFonts w:ascii="Times New Roman" w:hAnsi="Times New Roman" w:cs="Times New Roman"/>
          <w:sz w:val="28"/>
          <w:szCs w:val="28"/>
        </w:rPr>
      </w:pPr>
      <w:r w:rsidRPr="00744A58">
        <w:rPr>
          <w:rFonts w:ascii="Times New Roman" w:hAnsi="Times New Roman" w:cs="Times New Roman"/>
          <w:b/>
          <w:sz w:val="28"/>
          <w:szCs w:val="28"/>
        </w:rPr>
        <w:t>Тема заняття.</w:t>
      </w:r>
      <w:r w:rsidRPr="00744A58">
        <w:rPr>
          <w:rFonts w:ascii="Times New Roman" w:hAnsi="Times New Roman" w:cs="Times New Roman"/>
          <w:sz w:val="28"/>
          <w:szCs w:val="28"/>
        </w:rPr>
        <w:t xml:space="preserve"> </w:t>
      </w:r>
      <w:r w:rsidR="00C15C27">
        <w:rPr>
          <w:rFonts w:ascii="Times New Roman" w:hAnsi="Times New Roman" w:cs="Times New Roman"/>
          <w:b/>
          <w:sz w:val="28"/>
          <w:szCs w:val="28"/>
        </w:rPr>
        <w:t xml:space="preserve"> Розрахунок виробничого </w:t>
      </w:r>
      <w:r w:rsidR="003E77DF" w:rsidRPr="00744A58">
        <w:rPr>
          <w:rFonts w:ascii="Times New Roman" w:hAnsi="Times New Roman" w:cs="Times New Roman"/>
          <w:b/>
          <w:sz w:val="28"/>
          <w:szCs w:val="28"/>
        </w:rPr>
        <w:t>освітлення</w:t>
      </w:r>
    </w:p>
    <w:p w:rsidR="00250D74" w:rsidRPr="00744A58" w:rsidRDefault="003E77DF" w:rsidP="00250D74">
      <w:pPr>
        <w:jc w:val="both"/>
        <w:rPr>
          <w:rFonts w:ascii="Times New Roman" w:hAnsi="Times New Roman" w:cs="Times New Roman"/>
          <w:sz w:val="28"/>
          <w:szCs w:val="28"/>
        </w:rPr>
      </w:pPr>
      <w:r w:rsidRPr="00744A58">
        <w:rPr>
          <w:rFonts w:ascii="Times New Roman" w:hAnsi="Times New Roman" w:cs="Times New Roman"/>
          <w:b/>
          <w:sz w:val="28"/>
          <w:szCs w:val="28"/>
        </w:rPr>
        <w:t>Ди</w:t>
      </w:r>
      <w:r w:rsidR="00250D74" w:rsidRPr="00744A58">
        <w:rPr>
          <w:rFonts w:ascii="Times New Roman" w:hAnsi="Times New Roman" w:cs="Times New Roman"/>
          <w:b/>
          <w:sz w:val="28"/>
          <w:szCs w:val="28"/>
        </w:rPr>
        <w:t>дактична мета:</w:t>
      </w:r>
      <w:r w:rsidR="00250D74" w:rsidRPr="00744A58">
        <w:rPr>
          <w:rFonts w:ascii="Times New Roman" w:hAnsi="Times New Roman" w:cs="Times New Roman"/>
          <w:sz w:val="28"/>
          <w:szCs w:val="28"/>
        </w:rPr>
        <w:t xml:space="preserve"> Формування у майбутніх фахівців умінь та компетенції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w:t>
      </w:r>
      <w:r w:rsidR="004A65F6" w:rsidRPr="00744A58">
        <w:rPr>
          <w:rFonts w:ascii="Times New Roman" w:hAnsi="Times New Roman" w:cs="Times New Roman"/>
          <w:sz w:val="28"/>
          <w:szCs w:val="28"/>
        </w:rPr>
        <w:t xml:space="preserve"> Вивчити методики розрахунку природного освітлення виробничих приміщень для розв’язання практичних завдань.</w:t>
      </w:r>
      <w:r w:rsidR="00250D74" w:rsidRPr="00744A58">
        <w:rPr>
          <w:rFonts w:ascii="Times New Roman" w:hAnsi="Times New Roman" w:cs="Times New Roman"/>
          <w:sz w:val="28"/>
          <w:szCs w:val="28"/>
        </w:rPr>
        <w:t xml:space="preserve"> Набуття навичок застосовувати практичні знання у практичній діяльності, працювати з нормативно-правовою документацією з охорони праці, впроваджувати організаційно-технічні заходи з метою поліпшення умов праці та попередження виникнення нещасних випадків, аварій та професійних захворювань.</w:t>
      </w:r>
    </w:p>
    <w:p w:rsidR="00250D74" w:rsidRPr="00744A58" w:rsidRDefault="00250D74" w:rsidP="00250D74">
      <w:pPr>
        <w:jc w:val="both"/>
        <w:rPr>
          <w:rFonts w:ascii="Times New Roman" w:hAnsi="Times New Roman" w:cs="Times New Roman"/>
          <w:sz w:val="28"/>
          <w:szCs w:val="28"/>
        </w:rPr>
      </w:pPr>
      <w:r w:rsidRPr="00744A58">
        <w:rPr>
          <w:rFonts w:ascii="Times New Roman" w:hAnsi="Times New Roman" w:cs="Times New Roman"/>
          <w:b/>
          <w:sz w:val="28"/>
          <w:szCs w:val="28"/>
        </w:rPr>
        <w:t>Виховна мета:</w:t>
      </w:r>
      <w:r w:rsidRPr="00744A58">
        <w:rPr>
          <w:rFonts w:ascii="Times New Roman" w:hAnsi="Times New Roman" w:cs="Times New Roman"/>
          <w:sz w:val="28"/>
          <w:szCs w:val="28"/>
        </w:rPr>
        <w:t xml:space="preserve">  Виховувати науковий підхід, формування усвідомлення нерозривної єдності успішної професійної діяльності з обов’язковим дотриманням усіх вимог безпеки праці на робочих місцях, працелюбності, відповідальності.</w:t>
      </w:r>
    </w:p>
    <w:p w:rsidR="00250D74" w:rsidRPr="00744A58" w:rsidRDefault="00250D74" w:rsidP="00250D74">
      <w:pPr>
        <w:rPr>
          <w:rFonts w:ascii="Times New Roman" w:hAnsi="Times New Roman" w:cs="Times New Roman"/>
          <w:b/>
          <w:sz w:val="28"/>
          <w:szCs w:val="28"/>
        </w:rPr>
      </w:pPr>
      <w:r w:rsidRPr="00744A58">
        <w:rPr>
          <w:rFonts w:ascii="Times New Roman" w:hAnsi="Times New Roman" w:cs="Times New Roman"/>
          <w:b/>
          <w:sz w:val="28"/>
          <w:szCs w:val="28"/>
        </w:rPr>
        <w:t>Матеріально-технічне оснащення робочого місця</w:t>
      </w:r>
      <w:r w:rsidRPr="00744A58">
        <w:rPr>
          <w:rFonts w:ascii="Times New Roman" w:hAnsi="Times New Roman" w:cs="Times New Roman"/>
          <w:sz w:val="28"/>
          <w:szCs w:val="28"/>
        </w:rPr>
        <w:t xml:space="preserve">: підручники з дисципліни, нормативні документи,  інструкційні картки, інструкції з охорони праці, </w:t>
      </w:r>
      <w:r w:rsidR="004A65F6" w:rsidRPr="00744A58">
        <w:rPr>
          <w:rFonts w:ascii="Times New Roman" w:hAnsi="Times New Roman" w:cs="Times New Roman"/>
          <w:sz w:val="28"/>
          <w:szCs w:val="28"/>
        </w:rPr>
        <w:t xml:space="preserve">таблиці, </w:t>
      </w:r>
      <w:r w:rsidRPr="00744A58">
        <w:rPr>
          <w:rFonts w:ascii="Times New Roman" w:hAnsi="Times New Roman" w:cs="Times New Roman"/>
          <w:sz w:val="28"/>
          <w:szCs w:val="28"/>
        </w:rPr>
        <w:t>мультимедійний проектор, ноутбук</w:t>
      </w:r>
    </w:p>
    <w:p w:rsidR="00250D74" w:rsidRPr="00744A58" w:rsidRDefault="00250D74" w:rsidP="00250D74">
      <w:pPr>
        <w:jc w:val="both"/>
        <w:rPr>
          <w:rFonts w:ascii="Times New Roman" w:hAnsi="Times New Roman" w:cs="Times New Roman"/>
          <w:sz w:val="28"/>
          <w:szCs w:val="28"/>
        </w:rPr>
      </w:pPr>
      <w:r w:rsidRPr="00744A58">
        <w:rPr>
          <w:rFonts w:ascii="Times New Roman" w:hAnsi="Times New Roman" w:cs="Times New Roman"/>
          <w:b/>
          <w:sz w:val="28"/>
          <w:szCs w:val="28"/>
        </w:rPr>
        <w:t xml:space="preserve">Основні правила безпеки: </w:t>
      </w:r>
      <w:r w:rsidRPr="00744A58">
        <w:rPr>
          <w:rFonts w:ascii="Times New Roman" w:hAnsi="Times New Roman" w:cs="Times New Roman"/>
          <w:sz w:val="28"/>
          <w:szCs w:val="28"/>
        </w:rPr>
        <w:t>Знати правила і норми протипожежної безпеки та виробничої санітарії. Дотримуватись інструкції з охорони праці при роботі в кабінеті.</w:t>
      </w:r>
    </w:p>
    <w:p w:rsidR="00250D74" w:rsidRPr="00744A58" w:rsidRDefault="00250D74" w:rsidP="00250D74">
      <w:pPr>
        <w:jc w:val="both"/>
        <w:rPr>
          <w:rFonts w:ascii="Times New Roman" w:hAnsi="Times New Roman" w:cs="Times New Roman"/>
          <w:sz w:val="28"/>
          <w:szCs w:val="28"/>
        </w:rPr>
      </w:pPr>
      <w:r w:rsidRPr="00744A58">
        <w:rPr>
          <w:rFonts w:ascii="Times New Roman" w:hAnsi="Times New Roman" w:cs="Times New Roman"/>
          <w:b/>
          <w:sz w:val="28"/>
          <w:szCs w:val="28"/>
        </w:rPr>
        <w:t xml:space="preserve">Місце проведення: </w:t>
      </w:r>
      <w:r w:rsidRPr="00744A58">
        <w:rPr>
          <w:rFonts w:ascii="Times New Roman" w:hAnsi="Times New Roman" w:cs="Times New Roman"/>
          <w:sz w:val="28"/>
          <w:szCs w:val="28"/>
        </w:rPr>
        <w:t>кабінет охорони праці</w:t>
      </w:r>
    </w:p>
    <w:p w:rsidR="00250D74" w:rsidRPr="00744A58" w:rsidRDefault="00250D74" w:rsidP="00250D74">
      <w:pPr>
        <w:jc w:val="center"/>
        <w:rPr>
          <w:rFonts w:ascii="Times New Roman" w:hAnsi="Times New Roman" w:cs="Times New Roman"/>
          <w:b/>
          <w:sz w:val="28"/>
          <w:szCs w:val="28"/>
        </w:rPr>
      </w:pPr>
      <w:r w:rsidRPr="00744A58">
        <w:rPr>
          <w:rFonts w:ascii="Times New Roman" w:hAnsi="Times New Roman" w:cs="Times New Roman"/>
          <w:b/>
          <w:sz w:val="28"/>
          <w:szCs w:val="28"/>
        </w:rPr>
        <w:t>Зміст та послідовність</w:t>
      </w:r>
      <w:r w:rsidRPr="00744A58">
        <w:rPr>
          <w:rFonts w:ascii="Times New Roman" w:hAnsi="Times New Roman" w:cs="Times New Roman"/>
          <w:sz w:val="28"/>
          <w:szCs w:val="28"/>
        </w:rPr>
        <w:t xml:space="preserve"> </w:t>
      </w:r>
      <w:r w:rsidRPr="00744A58">
        <w:rPr>
          <w:rFonts w:ascii="Times New Roman" w:hAnsi="Times New Roman" w:cs="Times New Roman"/>
          <w:b/>
          <w:sz w:val="28"/>
          <w:szCs w:val="28"/>
        </w:rPr>
        <w:t xml:space="preserve">виконання завдань </w:t>
      </w:r>
    </w:p>
    <w:p w:rsidR="00250D74" w:rsidRPr="00744A58" w:rsidRDefault="00250D74" w:rsidP="00250D74">
      <w:pPr>
        <w:jc w:val="both"/>
        <w:rPr>
          <w:rFonts w:ascii="Times New Roman" w:hAnsi="Times New Roman" w:cs="Times New Roman"/>
          <w:sz w:val="28"/>
          <w:szCs w:val="28"/>
        </w:rPr>
      </w:pPr>
      <w:r w:rsidRPr="00744A58">
        <w:rPr>
          <w:rFonts w:ascii="Times New Roman" w:hAnsi="Times New Roman" w:cs="Times New Roman"/>
          <w:sz w:val="28"/>
          <w:szCs w:val="28"/>
        </w:rPr>
        <w:t>Інструктаж з техніки безпеки. Короткі відомості з теоретичної частини роботи.</w:t>
      </w:r>
    </w:p>
    <w:p w:rsidR="002C24DA" w:rsidRPr="00744A58" w:rsidRDefault="00250D74" w:rsidP="002C24DA">
      <w:pPr>
        <w:jc w:val="both"/>
        <w:rPr>
          <w:rFonts w:ascii="Times New Roman" w:hAnsi="Times New Roman" w:cs="Times New Roman"/>
          <w:sz w:val="28"/>
          <w:szCs w:val="28"/>
        </w:rPr>
      </w:pPr>
      <w:r w:rsidRPr="00744A58">
        <w:rPr>
          <w:rFonts w:ascii="Times New Roman" w:hAnsi="Times New Roman" w:cs="Times New Roman"/>
          <w:b/>
          <w:sz w:val="28"/>
          <w:szCs w:val="28"/>
        </w:rPr>
        <w:t xml:space="preserve">Завдання 1. </w:t>
      </w:r>
      <w:r w:rsidRPr="00744A58">
        <w:rPr>
          <w:rFonts w:ascii="Times New Roman" w:hAnsi="Times New Roman" w:cs="Times New Roman"/>
          <w:sz w:val="28"/>
          <w:szCs w:val="28"/>
        </w:rPr>
        <w:t xml:space="preserve">Вивчити </w:t>
      </w:r>
      <w:r w:rsidR="002C24DA" w:rsidRPr="00744A58">
        <w:rPr>
          <w:rFonts w:ascii="Times New Roman" w:hAnsi="Times New Roman" w:cs="Times New Roman"/>
          <w:sz w:val="28"/>
          <w:szCs w:val="28"/>
        </w:rPr>
        <w:t>методики розрахунку природного освітлення виробничих приміщень для розв’язання практичних завдань.</w:t>
      </w:r>
    </w:p>
    <w:p w:rsidR="00250D74" w:rsidRPr="00744A58" w:rsidRDefault="00250D74" w:rsidP="00250D74">
      <w:pPr>
        <w:jc w:val="both"/>
        <w:rPr>
          <w:rFonts w:ascii="Times New Roman" w:hAnsi="Times New Roman" w:cs="Times New Roman"/>
          <w:b/>
          <w:sz w:val="28"/>
          <w:szCs w:val="28"/>
        </w:rPr>
      </w:pPr>
      <w:r w:rsidRPr="00744A58">
        <w:rPr>
          <w:rFonts w:ascii="Times New Roman" w:hAnsi="Times New Roman" w:cs="Times New Roman"/>
          <w:b/>
          <w:sz w:val="28"/>
          <w:szCs w:val="28"/>
        </w:rPr>
        <w:t xml:space="preserve">Завдання 2. </w:t>
      </w:r>
      <w:r w:rsidRPr="00744A58">
        <w:rPr>
          <w:rFonts w:ascii="Times New Roman" w:hAnsi="Times New Roman" w:cs="Times New Roman"/>
          <w:sz w:val="28"/>
          <w:szCs w:val="28"/>
        </w:rPr>
        <w:t>Розв’язати практичні завдання</w:t>
      </w:r>
      <w:r w:rsidR="00DE7992" w:rsidRPr="00744A58">
        <w:rPr>
          <w:rFonts w:ascii="Times New Roman" w:hAnsi="Times New Roman" w:cs="Times New Roman"/>
          <w:sz w:val="28"/>
          <w:szCs w:val="28"/>
        </w:rPr>
        <w:t>.</w:t>
      </w:r>
      <w:r w:rsidRPr="00744A58">
        <w:rPr>
          <w:rFonts w:ascii="Times New Roman" w:hAnsi="Times New Roman" w:cs="Times New Roman"/>
          <w:sz w:val="28"/>
          <w:szCs w:val="28"/>
        </w:rPr>
        <w:t xml:space="preserve"> </w:t>
      </w:r>
    </w:p>
    <w:p w:rsidR="00250D74" w:rsidRPr="00744A58" w:rsidRDefault="00250D74" w:rsidP="00250D74">
      <w:pPr>
        <w:jc w:val="both"/>
        <w:rPr>
          <w:rFonts w:ascii="Times New Roman" w:hAnsi="Times New Roman" w:cs="Times New Roman"/>
          <w:b/>
          <w:sz w:val="28"/>
          <w:szCs w:val="28"/>
        </w:rPr>
      </w:pPr>
      <w:r w:rsidRPr="00744A58">
        <w:rPr>
          <w:rFonts w:ascii="Times New Roman" w:hAnsi="Times New Roman" w:cs="Times New Roman"/>
          <w:b/>
          <w:sz w:val="28"/>
          <w:szCs w:val="28"/>
        </w:rPr>
        <w:t xml:space="preserve">Методичні рекомендації  з виконання та оформлення                                                          </w:t>
      </w:r>
    </w:p>
    <w:p w:rsidR="00B608EB" w:rsidRPr="00744A58" w:rsidRDefault="00250D74" w:rsidP="00DE7992">
      <w:pPr>
        <w:jc w:val="both"/>
        <w:rPr>
          <w:rFonts w:ascii="Times New Roman" w:hAnsi="Times New Roman" w:cs="Times New Roman"/>
          <w:sz w:val="28"/>
          <w:szCs w:val="28"/>
        </w:rPr>
      </w:pPr>
      <w:r w:rsidRPr="00744A58">
        <w:rPr>
          <w:rFonts w:ascii="Times New Roman" w:hAnsi="Times New Roman" w:cs="Times New Roman"/>
          <w:sz w:val="28"/>
          <w:szCs w:val="28"/>
        </w:rPr>
        <w:t xml:space="preserve">Уважно вивчити </w:t>
      </w:r>
      <w:r w:rsidR="00940524" w:rsidRPr="00744A58">
        <w:rPr>
          <w:rFonts w:ascii="Times New Roman" w:hAnsi="Times New Roman" w:cs="Times New Roman"/>
          <w:sz w:val="28"/>
          <w:szCs w:val="28"/>
        </w:rPr>
        <w:t xml:space="preserve"> методики розрахунку природного освітлення виробничих приміщень для розв’язання практичних завдань.</w:t>
      </w:r>
    </w:p>
    <w:p w:rsidR="00B608EB" w:rsidRPr="006B3C2F" w:rsidRDefault="00940524" w:rsidP="00940524">
      <w:pPr>
        <w:pStyle w:val="20"/>
        <w:keepNext/>
        <w:keepLines/>
        <w:shd w:val="clear" w:color="auto" w:fill="auto"/>
        <w:spacing w:before="0" w:after="75" w:line="240" w:lineRule="auto"/>
        <w:ind w:right="20"/>
        <w:rPr>
          <w:rFonts w:ascii="Times New Roman" w:hAnsi="Times New Roman" w:cs="Times New Roman"/>
          <w:sz w:val="28"/>
          <w:szCs w:val="24"/>
        </w:rPr>
      </w:pPr>
      <w:bookmarkStart w:id="0" w:name="bookmark1"/>
      <w:r w:rsidRPr="006B3C2F">
        <w:rPr>
          <w:rFonts w:ascii="Times New Roman" w:hAnsi="Times New Roman" w:cs="Times New Roman"/>
          <w:sz w:val="28"/>
          <w:szCs w:val="24"/>
        </w:rPr>
        <w:t>Значення освітлення у виробничій діяльності і</w:t>
      </w:r>
      <w:r w:rsidRPr="006B3C2F">
        <w:rPr>
          <w:rFonts w:ascii="Times New Roman" w:hAnsi="Times New Roman" w:cs="Times New Roman"/>
          <w:sz w:val="28"/>
          <w:szCs w:val="24"/>
        </w:rPr>
        <w:br/>
        <w:t>основні вимоги до нього</w:t>
      </w:r>
      <w:bookmarkEnd w:id="0"/>
    </w:p>
    <w:p w:rsidR="006B3C2F" w:rsidRPr="006B3C2F" w:rsidRDefault="006B3C2F" w:rsidP="006B3C2F">
      <w:pPr>
        <w:pStyle w:val="20"/>
        <w:keepNext/>
        <w:keepLines/>
        <w:shd w:val="clear" w:color="auto" w:fill="auto"/>
        <w:spacing w:before="0" w:after="0" w:line="240" w:lineRule="auto"/>
        <w:ind w:right="20"/>
        <w:rPr>
          <w:rFonts w:ascii="Times New Roman" w:hAnsi="Times New Roman" w:cs="Times New Roman"/>
          <w:sz w:val="14"/>
          <w:szCs w:val="24"/>
        </w:rPr>
      </w:pPr>
    </w:p>
    <w:p w:rsidR="006B3C2F" w:rsidRDefault="00940524" w:rsidP="006B3C2F">
      <w:pPr>
        <w:pStyle w:val="30"/>
        <w:shd w:val="clear" w:color="auto" w:fill="auto"/>
        <w:spacing w:before="0" w:line="240" w:lineRule="auto"/>
        <w:ind w:firstLine="567"/>
        <w:rPr>
          <w:b w:val="0"/>
          <w:sz w:val="28"/>
          <w:szCs w:val="24"/>
        </w:rPr>
      </w:pPr>
      <w:r w:rsidRPr="006B3C2F">
        <w:rPr>
          <w:b w:val="0"/>
          <w:sz w:val="28"/>
          <w:szCs w:val="24"/>
        </w:rPr>
        <w:t>Освітлення виробничих приміщень впливає на стан здоров’я, продуктивність праці, якість продукції і рівень виробничого травматизму.</w:t>
      </w:r>
    </w:p>
    <w:p w:rsidR="00B608EB" w:rsidRPr="006B3C2F" w:rsidRDefault="00940524" w:rsidP="006B3C2F">
      <w:pPr>
        <w:pStyle w:val="30"/>
        <w:shd w:val="clear" w:color="auto" w:fill="auto"/>
        <w:spacing w:before="0" w:line="240" w:lineRule="auto"/>
        <w:ind w:firstLine="567"/>
        <w:rPr>
          <w:b w:val="0"/>
          <w:sz w:val="28"/>
          <w:szCs w:val="24"/>
        </w:rPr>
      </w:pPr>
      <w:r w:rsidRPr="006B3C2F">
        <w:rPr>
          <w:b w:val="0"/>
          <w:sz w:val="28"/>
          <w:szCs w:val="24"/>
        </w:rPr>
        <w:t>Організація правильного освітлення робочих місць, зон обробки і виробничих приміщень має велике санітарно-гігієнічне значення, сприяє підвищенню продуктивності праці, зниженню травматизму, поліпшенню якості продукції. І навпаки, недостатнє освітлення утруднює виконання технологічного процесу і може бути причиною нещасного випадку та захворювання органів зору. Освітлення має задовольняти таким основним вимогам:</w:t>
      </w:r>
    </w:p>
    <w:p w:rsidR="00B608EB" w:rsidRPr="006B3C2F" w:rsidRDefault="00940524" w:rsidP="00940524">
      <w:pPr>
        <w:pStyle w:val="30"/>
        <w:numPr>
          <w:ilvl w:val="0"/>
          <w:numId w:val="1"/>
        </w:numPr>
        <w:shd w:val="clear" w:color="auto" w:fill="auto"/>
        <w:tabs>
          <w:tab w:val="left" w:pos="385"/>
        </w:tabs>
        <w:spacing w:before="0" w:line="240" w:lineRule="auto"/>
        <w:ind w:left="380" w:hanging="220"/>
        <w:rPr>
          <w:b w:val="0"/>
          <w:sz w:val="28"/>
          <w:szCs w:val="24"/>
        </w:rPr>
      </w:pPr>
      <w:r w:rsidRPr="006B3C2F">
        <w:rPr>
          <w:b w:val="0"/>
          <w:sz w:val="28"/>
          <w:szCs w:val="24"/>
        </w:rPr>
        <w:t>бути рівномірним і досить сильним;</w:t>
      </w:r>
    </w:p>
    <w:p w:rsidR="00B608EB" w:rsidRPr="006B3C2F" w:rsidRDefault="00940524" w:rsidP="00940524">
      <w:pPr>
        <w:pStyle w:val="30"/>
        <w:numPr>
          <w:ilvl w:val="0"/>
          <w:numId w:val="1"/>
        </w:numPr>
        <w:shd w:val="clear" w:color="auto" w:fill="auto"/>
        <w:tabs>
          <w:tab w:val="left" w:pos="385"/>
        </w:tabs>
        <w:spacing w:before="0" w:line="240" w:lineRule="auto"/>
        <w:ind w:left="380" w:hanging="220"/>
        <w:rPr>
          <w:b w:val="0"/>
          <w:sz w:val="28"/>
          <w:szCs w:val="24"/>
        </w:rPr>
      </w:pPr>
      <w:r w:rsidRPr="006B3C2F">
        <w:rPr>
          <w:b w:val="0"/>
          <w:sz w:val="28"/>
          <w:szCs w:val="24"/>
        </w:rPr>
        <w:t>не створювати різних тіней на місцях роботи, контрастів між освітленим робочим місцем і навколишньою обстановкою (підлога, стіни);</w:t>
      </w:r>
    </w:p>
    <w:p w:rsidR="00B608EB" w:rsidRPr="006B3C2F" w:rsidRDefault="00940524" w:rsidP="00940524">
      <w:pPr>
        <w:pStyle w:val="30"/>
        <w:numPr>
          <w:ilvl w:val="0"/>
          <w:numId w:val="1"/>
        </w:numPr>
        <w:shd w:val="clear" w:color="auto" w:fill="auto"/>
        <w:tabs>
          <w:tab w:val="left" w:pos="385"/>
        </w:tabs>
        <w:spacing w:before="0" w:line="240" w:lineRule="auto"/>
        <w:ind w:left="380" w:hanging="220"/>
        <w:rPr>
          <w:b w:val="0"/>
          <w:sz w:val="28"/>
          <w:szCs w:val="24"/>
        </w:rPr>
      </w:pPr>
      <w:r w:rsidRPr="006B3C2F">
        <w:rPr>
          <w:b w:val="0"/>
          <w:sz w:val="28"/>
          <w:szCs w:val="24"/>
        </w:rPr>
        <w:lastRenderedPageBreak/>
        <w:t>не створювати зайвої яскравості і блиску в полі зору працівників;</w:t>
      </w:r>
    </w:p>
    <w:p w:rsidR="00B608EB" w:rsidRPr="006B3C2F" w:rsidRDefault="00940524" w:rsidP="00940524">
      <w:pPr>
        <w:pStyle w:val="30"/>
        <w:numPr>
          <w:ilvl w:val="0"/>
          <w:numId w:val="1"/>
        </w:numPr>
        <w:shd w:val="clear" w:color="auto" w:fill="auto"/>
        <w:tabs>
          <w:tab w:val="left" w:pos="385"/>
        </w:tabs>
        <w:spacing w:before="0" w:after="290" w:line="240" w:lineRule="auto"/>
        <w:ind w:left="380" w:hanging="220"/>
        <w:rPr>
          <w:b w:val="0"/>
          <w:sz w:val="28"/>
          <w:szCs w:val="24"/>
        </w:rPr>
      </w:pPr>
      <w:r w:rsidRPr="006B3C2F">
        <w:rPr>
          <w:b w:val="0"/>
          <w:sz w:val="28"/>
          <w:szCs w:val="24"/>
        </w:rPr>
        <w:t>давати правильний напрям світлового потоку.</w:t>
      </w:r>
    </w:p>
    <w:p w:rsidR="00B608EB" w:rsidRPr="006B3C2F" w:rsidRDefault="00940524" w:rsidP="00940524">
      <w:pPr>
        <w:pStyle w:val="20"/>
        <w:keepNext/>
        <w:keepLines/>
        <w:shd w:val="clear" w:color="auto" w:fill="auto"/>
        <w:spacing w:before="0" w:after="59" w:line="240" w:lineRule="auto"/>
        <w:ind w:right="20"/>
        <w:rPr>
          <w:rFonts w:ascii="Times New Roman" w:hAnsi="Times New Roman" w:cs="Times New Roman"/>
          <w:sz w:val="28"/>
          <w:szCs w:val="24"/>
        </w:rPr>
      </w:pPr>
      <w:bookmarkStart w:id="1" w:name="bookmark2"/>
      <w:r w:rsidRPr="006B3C2F">
        <w:rPr>
          <w:rFonts w:ascii="Times New Roman" w:hAnsi="Times New Roman" w:cs="Times New Roman"/>
          <w:sz w:val="28"/>
          <w:szCs w:val="24"/>
        </w:rPr>
        <w:t>Нормування природного освітлення</w:t>
      </w:r>
      <w:bookmarkEnd w:id="1"/>
    </w:p>
    <w:p w:rsidR="00B608EB" w:rsidRPr="00BB4CD4" w:rsidRDefault="00940524" w:rsidP="00BB4CD4">
      <w:pPr>
        <w:pStyle w:val="30"/>
        <w:shd w:val="clear" w:color="auto" w:fill="auto"/>
        <w:spacing w:before="0" w:after="223" w:line="240" w:lineRule="auto"/>
        <w:ind w:firstLine="567"/>
        <w:rPr>
          <w:b w:val="0"/>
          <w:sz w:val="28"/>
          <w:szCs w:val="24"/>
        </w:rPr>
      </w:pPr>
      <w:r w:rsidRPr="00BB4CD4">
        <w:rPr>
          <w:b w:val="0"/>
          <w:sz w:val="28"/>
          <w:szCs w:val="24"/>
        </w:rPr>
        <w:t>Всі виробничі приміщення повинні мати світлопрорізи, які дають достатнє природне освітлення. Без природного освітлення можуть бути конференц-зали і зали засідань, виставочні зали, роздягальні, санітарно-побутові приміщення, очікувальні приміщення, очікувальні приміщення медичних закладів, приміщення особистої гігієни жінок, коридори і проходи.</w:t>
      </w:r>
    </w:p>
    <w:p w:rsidR="00B608EB" w:rsidRPr="006B3C2F" w:rsidRDefault="00940524" w:rsidP="00940524">
      <w:pPr>
        <w:pStyle w:val="20"/>
        <w:keepNext/>
        <w:keepLines/>
        <w:shd w:val="clear" w:color="auto" w:fill="auto"/>
        <w:spacing w:before="0" w:after="102" w:line="240" w:lineRule="auto"/>
        <w:rPr>
          <w:rFonts w:ascii="Times New Roman" w:hAnsi="Times New Roman" w:cs="Times New Roman"/>
          <w:sz w:val="28"/>
          <w:szCs w:val="24"/>
        </w:rPr>
      </w:pPr>
      <w:bookmarkStart w:id="2" w:name="bookmark3"/>
      <w:r w:rsidRPr="006B3C2F">
        <w:rPr>
          <w:rFonts w:ascii="Times New Roman" w:hAnsi="Times New Roman" w:cs="Times New Roman"/>
          <w:sz w:val="28"/>
          <w:szCs w:val="24"/>
        </w:rPr>
        <w:t>Розрахунок природного освітлення</w:t>
      </w:r>
      <w:bookmarkEnd w:id="2"/>
    </w:p>
    <w:p w:rsidR="00B608EB" w:rsidRPr="00BB4CD4" w:rsidRDefault="00940524" w:rsidP="00BB4CD4">
      <w:pPr>
        <w:pStyle w:val="80"/>
        <w:shd w:val="clear" w:color="auto" w:fill="auto"/>
        <w:spacing w:before="0" w:after="0" w:line="240" w:lineRule="auto"/>
        <w:ind w:firstLine="567"/>
        <w:jc w:val="both"/>
        <w:rPr>
          <w:b w:val="0"/>
          <w:sz w:val="28"/>
          <w:szCs w:val="24"/>
        </w:rPr>
      </w:pPr>
      <w:r w:rsidRPr="006B3C2F">
        <w:rPr>
          <w:sz w:val="28"/>
          <w:szCs w:val="24"/>
        </w:rPr>
        <w:t xml:space="preserve"> </w:t>
      </w:r>
      <w:r w:rsidR="00BB4CD4">
        <w:rPr>
          <w:b w:val="0"/>
          <w:sz w:val="28"/>
          <w:szCs w:val="24"/>
        </w:rPr>
        <w:t>Оскільки п</w:t>
      </w:r>
      <w:r w:rsidRPr="00BB4CD4">
        <w:rPr>
          <w:b w:val="0"/>
          <w:sz w:val="28"/>
          <w:szCs w:val="24"/>
        </w:rPr>
        <w:t xml:space="preserve">риродне освітлення постійно змінюється протягом року, дня залежно від погоди та інших факторів, то для нормування природного освітлення прийнято коефіцієнт, який визначається відношенням освітленості в певній точці приміщення </w:t>
      </w:r>
      <w:r w:rsidRPr="00BB4CD4">
        <w:rPr>
          <w:rStyle w:val="89pt"/>
          <w:bCs/>
          <w:sz w:val="28"/>
          <w:szCs w:val="24"/>
        </w:rPr>
        <w:t>Е</w:t>
      </w:r>
      <w:r w:rsidRPr="00BB4CD4">
        <w:rPr>
          <w:rStyle w:val="89pt"/>
          <w:bCs/>
          <w:sz w:val="28"/>
          <w:szCs w:val="24"/>
          <w:vertAlign w:val="subscript"/>
        </w:rPr>
        <w:t>в</w:t>
      </w:r>
      <w:r w:rsidRPr="00BB4CD4">
        <w:rPr>
          <w:rStyle w:val="89pt0"/>
          <w:bCs/>
          <w:sz w:val="28"/>
          <w:szCs w:val="24"/>
        </w:rPr>
        <w:t xml:space="preserve"> </w:t>
      </w:r>
      <w:r w:rsidRPr="00BB4CD4">
        <w:rPr>
          <w:b w:val="0"/>
          <w:sz w:val="28"/>
          <w:szCs w:val="24"/>
        </w:rPr>
        <w:t xml:space="preserve">до освітленості під небом </w:t>
      </w:r>
      <w:r w:rsidRPr="00BB4CD4">
        <w:rPr>
          <w:rStyle w:val="89pt"/>
          <w:bCs/>
          <w:sz w:val="28"/>
          <w:szCs w:val="24"/>
        </w:rPr>
        <w:t>Е</w:t>
      </w:r>
      <w:r w:rsidR="00BB4CD4">
        <w:rPr>
          <w:rStyle w:val="89pt"/>
          <w:bCs/>
          <w:sz w:val="28"/>
          <w:szCs w:val="24"/>
          <w:vertAlign w:val="subscript"/>
        </w:rPr>
        <w:t>з</w:t>
      </w:r>
      <w:r w:rsidRPr="00BB4CD4">
        <w:rPr>
          <w:b w:val="0"/>
          <w:sz w:val="28"/>
          <w:szCs w:val="24"/>
        </w:rPr>
        <w:t>.</w:t>
      </w:r>
    </w:p>
    <w:p w:rsidR="00B608EB" w:rsidRPr="00BB4CD4" w:rsidRDefault="00940524" w:rsidP="00BB4CD4">
      <w:pPr>
        <w:pStyle w:val="30"/>
        <w:shd w:val="clear" w:color="auto" w:fill="auto"/>
        <w:spacing w:before="0" w:line="240" w:lineRule="auto"/>
        <w:ind w:firstLine="567"/>
        <w:rPr>
          <w:b w:val="0"/>
          <w:sz w:val="28"/>
          <w:szCs w:val="24"/>
        </w:rPr>
      </w:pPr>
      <w:r w:rsidRPr="00BB4CD4">
        <w:rPr>
          <w:b w:val="0"/>
          <w:sz w:val="28"/>
          <w:szCs w:val="24"/>
        </w:rPr>
        <w:t>Коефіцієнт природної освітленості (КПО) показує, яку частину зовнішнього дифузійного світла небосхилу в процентах становить освітлення в певній точці всередині приміщення, і нормується характером зорової роботи (табл. 1).</w:t>
      </w:r>
    </w:p>
    <w:p w:rsidR="00B608EB" w:rsidRPr="00BB4CD4" w:rsidRDefault="00940524" w:rsidP="00BB4CD4">
      <w:pPr>
        <w:pStyle w:val="30"/>
        <w:shd w:val="clear" w:color="auto" w:fill="auto"/>
        <w:spacing w:before="0" w:after="240" w:line="240" w:lineRule="auto"/>
        <w:ind w:firstLine="567"/>
        <w:rPr>
          <w:b w:val="0"/>
          <w:sz w:val="28"/>
          <w:szCs w:val="24"/>
        </w:rPr>
      </w:pPr>
      <w:r w:rsidRPr="00BB4CD4">
        <w:rPr>
          <w:b w:val="0"/>
          <w:sz w:val="28"/>
          <w:szCs w:val="24"/>
        </w:rPr>
        <w:t xml:space="preserve">В чинних СНиП ІІ-4-79 нормативні значення КПО наведені для III світлового поясу. Істотне значення має те, в якому поясі розміщується підприємство, бо природне освітлення залежить від кількості сонячних днів у році, а також від стійкості снігового покриву. Для приміщень, розміщених в </w:t>
      </w:r>
      <w:r w:rsidRPr="00BB4CD4">
        <w:rPr>
          <w:b w:val="0"/>
          <w:sz w:val="28"/>
          <w:szCs w:val="24"/>
          <w:lang w:val="en-US" w:eastAsia="en-US" w:bidi="en-US"/>
        </w:rPr>
        <w:t>I</w:t>
      </w:r>
      <w:r w:rsidRPr="00BB4CD4">
        <w:rPr>
          <w:b w:val="0"/>
          <w:sz w:val="28"/>
          <w:szCs w:val="24"/>
          <w:lang w:val="ru-RU" w:eastAsia="en-US" w:bidi="en-US"/>
        </w:rPr>
        <w:t xml:space="preserve">, </w:t>
      </w:r>
      <w:r w:rsidRPr="00BB4CD4">
        <w:rPr>
          <w:b w:val="0"/>
          <w:sz w:val="28"/>
          <w:szCs w:val="24"/>
        </w:rPr>
        <w:t>II, IV і V поясах, визначається так:</w:t>
      </w:r>
    </w:p>
    <w:p w:rsidR="00B608EB" w:rsidRPr="00BB4CD4" w:rsidRDefault="00BB4CD4" w:rsidP="00BB4CD4">
      <w:pPr>
        <w:pStyle w:val="90"/>
        <w:shd w:val="clear" w:color="auto" w:fill="auto"/>
        <w:spacing w:after="98" w:line="240" w:lineRule="auto"/>
        <w:ind w:firstLine="567"/>
        <w:rPr>
          <w:sz w:val="28"/>
          <w:szCs w:val="24"/>
          <w:lang w:val="en-US"/>
        </w:rPr>
      </w:pPr>
      <w:r w:rsidRPr="00BB4CD4">
        <w:rPr>
          <w:i/>
          <w:sz w:val="28"/>
          <w:szCs w:val="24"/>
          <w:lang w:eastAsia="en-US" w:bidi="en-US"/>
        </w:rPr>
        <w:t>Е</w:t>
      </w:r>
      <w:r>
        <w:rPr>
          <w:sz w:val="28"/>
          <w:szCs w:val="24"/>
          <w:vertAlign w:val="superscript"/>
          <w:lang w:eastAsia="en-US" w:bidi="en-US"/>
        </w:rPr>
        <w:t xml:space="preserve"> </w:t>
      </w:r>
      <w:r>
        <w:rPr>
          <w:sz w:val="28"/>
          <w:szCs w:val="24"/>
          <w:vertAlign w:val="superscript"/>
          <w:lang w:val="en-US" w:eastAsia="en-US" w:bidi="en-US"/>
        </w:rPr>
        <w:t>I, II, III, IV</w:t>
      </w:r>
      <w:r w:rsidR="00940524" w:rsidRPr="00BB4CD4">
        <w:rPr>
          <w:sz w:val="28"/>
          <w:szCs w:val="24"/>
          <w:lang w:eastAsia="en-US" w:bidi="en-US"/>
        </w:rPr>
        <w:t xml:space="preserve"> </w:t>
      </w:r>
      <w:r w:rsidR="00940524" w:rsidRPr="00BB4CD4">
        <w:rPr>
          <w:sz w:val="28"/>
          <w:szCs w:val="24"/>
        </w:rPr>
        <w:t>=</w:t>
      </w:r>
      <w:r w:rsidR="00940524" w:rsidRPr="00BB4CD4">
        <w:rPr>
          <w:sz w:val="28"/>
          <w:szCs w:val="24"/>
          <w:vertAlign w:val="subscript"/>
        </w:rPr>
        <w:t xml:space="preserve"> </w:t>
      </w:r>
      <w:r w:rsidRPr="00BB4CD4">
        <w:rPr>
          <w:rStyle w:val="23"/>
          <w:b w:val="0"/>
          <w:bCs w:val="0"/>
          <w:sz w:val="28"/>
          <w:szCs w:val="24"/>
        </w:rPr>
        <w:t>Е</w:t>
      </w:r>
      <w:r w:rsidRPr="00BB4CD4">
        <w:rPr>
          <w:rStyle w:val="23"/>
          <w:b w:val="0"/>
          <w:bCs w:val="0"/>
          <w:sz w:val="28"/>
          <w:szCs w:val="24"/>
          <w:vertAlign w:val="subscript"/>
        </w:rPr>
        <w:t>н</w:t>
      </w:r>
      <w:r>
        <w:rPr>
          <w:rStyle w:val="23"/>
          <w:bCs w:val="0"/>
          <w:sz w:val="28"/>
          <w:szCs w:val="24"/>
          <w:vertAlign w:val="superscript"/>
          <w:lang w:val="en-US"/>
        </w:rPr>
        <w:t>III</w:t>
      </w:r>
      <w:r>
        <w:rPr>
          <w:rStyle w:val="23"/>
          <w:bCs w:val="0"/>
          <w:sz w:val="28"/>
          <w:szCs w:val="24"/>
          <w:lang w:val="en-US"/>
        </w:rPr>
        <w:t xml:space="preserve"> </w:t>
      </w:r>
      <w:r>
        <w:rPr>
          <w:rStyle w:val="99pt4pt"/>
          <w:b w:val="0"/>
          <w:sz w:val="28"/>
          <w:szCs w:val="24"/>
        </w:rPr>
        <w:t xml:space="preserve">* </w:t>
      </w:r>
      <w:r>
        <w:rPr>
          <w:rStyle w:val="99pt4pt"/>
          <w:b w:val="0"/>
          <w:sz w:val="28"/>
          <w:szCs w:val="24"/>
          <w:lang w:val="en-US"/>
        </w:rPr>
        <w:t>m*c</w:t>
      </w:r>
    </w:p>
    <w:p w:rsidR="00B608EB" w:rsidRPr="00BB4CD4" w:rsidRDefault="00940524" w:rsidP="00BB4CD4">
      <w:pPr>
        <w:pStyle w:val="22"/>
        <w:shd w:val="clear" w:color="auto" w:fill="auto"/>
        <w:spacing w:before="0" w:after="45" w:line="240" w:lineRule="auto"/>
        <w:ind w:firstLine="567"/>
        <w:rPr>
          <w:b w:val="0"/>
          <w:sz w:val="28"/>
          <w:szCs w:val="24"/>
        </w:rPr>
      </w:pPr>
      <w:r w:rsidRPr="00BB4CD4">
        <w:rPr>
          <w:b w:val="0"/>
          <w:sz w:val="28"/>
          <w:szCs w:val="24"/>
        </w:rPr>
        <w:t xml:space="preserve">де </w:t>
      </w:r>
      <w:r w:rsidRPr="00BB4CD4">
        <w:rPr>
          <w:rStyle w:val="23"/>
          <w:bCs/>
          <w:sz w:val="28"/>
          <w:szCs w:val="24"/>
        </w:rPr>
        <w:t>Е</w:t>
      </w:r>
      <w:r w:rsidRPr="00BB4CD4">
        <w:rPr>
          <w:rStyle w:val="23"/>
          <w:bCs/>
          <w:sz w:val="28"/>
          <w:szCs w:val="24"/>
          <w:vertAlign w:val="subscript"/>
        </w:rPr>
        <w:t>н</w:t>
      </w:r>
      <w:r w:rsidR="00BB4CD4">
        <w:rPr>
          <w:rStyle w:val="23"/>
          <w:bCs/>
          <w:sz w:val="28"/>
          <w:szCs w:val="24"/>
          <w:vertAlign w:val="superscript"/>
          <w:lang w:val="en-US"/>
        </w:rPr>
        <w:t>III</w:t>
      </w:r>
      <w:r w:rsidRPr="00BB4CD4">
        <w:rPr>
          <w:b w:val="0"/>
          <w:sz w:val="28"/>
          <w:szCs w:val="24"/>
        </w:rPr>
        <w:t xml:space="preserve"> - значення КПО для III поясу світлового клімату; </w:t>
      </w:r>
      <w:r w:rsidRPr="00BB4CD4">
        <w:rPr>
          <w:rStyle w:val="23"/>
          <w:bCs/>
          <w:sz w:val="28"/>
          <w:szCs w:val="24"/>
        </w:rPr>
        <w:t>т</w:t>
      </w:r>
      <w:r w:rsidRPr="00BB4CD4">
        <w:rPr>
          <w:b w:val="0"/>
          <w:sz w:val="28"/>
          <w:szCs w:val="24"/>
        </w:rPr>
        <w:t xml:space="preserve"> - коефіцієнт світлового клімату (0,8... 1,2; для Галичини - 0,9); </w:t>
      </w:r>
      <w:r w:rsidRPr="00BB4CD4">
        <w:rPr>
          <w:rStyle w:val="23"/>
          <w:bCs/>
          <w:sz w:val="28"/>
          <w:szCs w:val="24"/>
        </w:rPr>
        <w:t>с -</w:t>
      </w:r>
      <w:r w:rsidRPr="00BB4CD4">
        <w:rPr>
          <w:b w:val="0"/>
          <w:sz w:val="28"/>
          <w:szCs w:val="24"/>
        </w:rPr>
        <w:t xml:space="preserve"> коефіцієнт сонячності клімату, який залежить від орієнтації будівлі відносно сторін світу (0,7... 1,0).</w:t>
      </w:r>
    </w:p>
    <w:p w:rsidR="00B608EB" w:rsidRPr="00BB4CD4" w:rsidRDefault="00940524" w:rsidP="00BB4CD4">
      <w:pPr>
        <w:pStyle w:val="30"/>
        <w:shd w:val="clear" w:color="auto" w:fill="auto"/>
        <w:spacing w:before="0" w:line="240" w:lineRule="auto"/>
        <w:ind w:firstLine="567"/>
        <w:rPr>
          <w:b w:val="0"/>
          <w:sz w:val="28"/>
          <w:szCs w:val="24"/>
        </w:rPr>
      </w:pPr>
      <w:r w:rsidRPr="00BB4CD4">
        <w:rPr>
          <w:b w:val="0"/>
          <w:sz w:val="28"/>
          <w:szCs w:val="24"/>
        </w:rPr>
        <w:t>Вимоги до рівня природного освітлення робочих місць на основних дільницях ремонтних майстерень наведені в табл. 2, для тваринницьких приміщень - у табл. 3, для інших приміщень - у табл. 4.</w:t>
      </w:r>
    </w:p>
    <w:p w:rsidR="00B608EB" w:rsidRPr="00BB4CD4" w:rsidRDefault="00940524" w:rsidP="00BB4CD4">
      <w:pPr>
        <w:pStyle w:val="30"/>
        <w:shd w:val="clear" w:color="auto" w:fill="auto"/>
        <w:spacing w:before="0" w:line="240" w:lineRule="auto"/>
        <w:ind w:firstLine="567"/>
        <w:rPr>
          <w:b w:val="0"/>
          <w:sz w:val="28"/>
          <w:szCs w:val="24"/>
        </w:rPr>
      </w:pPr>
      <w:r w:rsidRPr="00BB4CD4">
        <w:rPr>
          <w:b w:val="0"/>
          <w:sz w:val="28"/>
          <w:szCs w:val="24"/>
        </w:rPr>
        <w:t>Виконання норм освітленості забезпечується заданим розміром вікон при бічному освітленні або розміром світлових ліхтарів - при верхньому освітленні.</w:t>
      </w:r>
    </w:p>
    <w:p w:rsidR="00B608EB" w:rsidRPr="00BB4CD4" w:rsidRDefault="00940524" w:rsidP="00BB4CD4">
      <w:pPr>
        <w:pStyle w:val="30"/>
        <w:shd w:val="clear" w:color="auto" w:fill="auto"/>
        <w:spacing w:before="0" w:line="240" w:lineRule="auto"/>
        <w:ind w:firstLine="567"/>
        <w:rPr>
          <w:b w:val="0"/>
          <w:sz w:val="28"/>
          <w:szCs w:val="24"/>
        </w:rPr>
      </w:pPr>
      <w:r w:rsidRPr="00BB4CD4">
        <w:rPr>
          <w:b w:val="0"/>
          <w:sz w:val="28"/>
          <w:szCs w:val="24"/>
        </w:rPr>
        <w:t>Найпростіший метод розрахунку природної освітленості, що застосовується головним чином як перевірочний, зводиться до вибору типу вікон і розрахунку їх кількості за світловим коефіцієнтом.</w:t>
      </w:r>
    </w:p>
    <w:p w:rsidR="00BB4CD4" w:rsidRPr="00BB4CD4" w:rsidRDefault="00940524" w:rsidP="00BB4CD4">
      <w:pPr>
        <w:pStyle w:val="30"/>
        <w:shd w:val="clear" w:color="auto" w:fill="auto"/>
        <w:spacing w:before="0" w:after="240" w:line="240" w:lineRule="auto"/>
        <w:ind w:firstLine="567"/>
        <w:rPr>
          <w:b w:val="0"/>
          <w:sz w:val="28"/>
          <w:szCs w:val="24"/>
        </w:rPr>
      </w:pPr>
      <w:r w:rsidRPr="00BB4CD4">
        <w:rPr>
          <w:b w:val="0"/>
          <w:sz w:val="28"/>
          <w:szCs w:val="24"/>
        </w:rPr>
        <w:t xml:space="preserve">Світловим коефіцієнтом а називається відношення сумарної площі вікон </w:t>
      </w:r>
      <w:r w:rsidR="00BB4CD4">
        <w:rPr>
          <w:b w:val="0"/>
          <w:sz w:val="28"/>
          <w:szCs w:val="24"/>
        </w:rPr>
        <w:t>до підлоги у цьому ж приміщенні</w:t>
      </w:r>
      <w:bookmarkStart w:id="3" w:name="bookmark4"/>
      <w:r w:rsidR="00BB4CD4">
        <w:rPr>
          <w:b w:val="0"/>
          <w:sz w:val="28"/>
          <w:szCs w:val="24"/>
        </w:rPr>
        <w:t>:</w:t>
      </w:r>
    </w:p>
    <w:p w:rsidR="00B608EB" w:rsidRPr="00BB4CD4" w:rsidRDefault="00940524" w:rsidP="00BB4CD4">
      <w:pPr>
        <w:pStyle w:val="30"/>
        <w:shd w:val="clear" w:color="auto" w:fill="auto"/>
        <w:spacing w:before="0" w:after="240" w:line="240" w:lineRule="auto"/>
        <w:ind w:firstLine="567"/>
        <w:rPr>
          <w:b w:val="0"/>
          <w:sz w:val="28"/>
          <w:szCs w:val="24"/>
        </w:rPr>
      </w:pPr>
      <w:r w:rsidRPr="00BB4CD4">
        <w:rPr>
          <w:b w:val="0"/>
          <w:sz w:val="28"/>
          <w:szCs w:val="24"/>
        </w:rPr>
        <w:t xml:space="preserve">a = </w:t>
      </w:r>
      <w:r w:rsidR="00BB4CD4">
        <w:rPr>
          <w:b w:val="0"/>
          <w:sz w:val="28"/>
          <w:szCs w:val="24"/>
        </w:rPr>
        <w:t xml:space="preserve">∑ </w:t>
      </w:r>
      <w:r w:rsidRPr="00BB4CD4">
        <w:rPr>
          <w:b w:val="0"/>
          <w:sz w:val="28"/>
          <w:szCs w:val="24"/>
        </w:rPr>
        <w:t>S</w:t>
      </w:r>
      <w:r w:rsidRPr="00BB4CD4">
        <w:rPr>
          <w:b w:val="0"/>
          <w:sz w:val="28"/>
          <w:szCs w:val="24"/>
          <w:vertAlign w:val="subscript"/>
        </w:rPr>
        <w:t>B</w:t>
      </w:r>
      <w:r w:rsidRPr="00BB4CD4">
        <w:rPr>
          <w:b w:val="0"/>
          <w:sz w:val="28"/>
          <w:szCs w:val="24"/>
        </w:rPr>
        <w:t>/S</w:t>
      </w:r>
      <w:r w:rsidRPr="00BB4CD4">
        <w:rPr>
          <w:b w:val="0"/>
          <w:sz w:val="28"/>
          <w:szCs w:val="24"/>
          <w:vertAlign w:val="subscript"/>
        </w:rPr>
        <w:t>n</w:t>
      </w:r>
      <w:bookmarkEnd w:id="3"/>
      <w:r w:rsidR="00BB4CD4">
        <w:rPr>
          <w:b w:val="0"/>
          <w:sz w:val="28"/>
          <w:szCs w:val="24"/>
          <w:vertAlign w:val="subscript"/>
        </w:rPr>
        <w:t xml:space="preserve"> </w:t>
      </w:r>
      <w:r w:rsidR="00BB4CD4">
        <w:rPr>
          <w:b w:val="0"/>
          <w:sz w:val="28"/>
          <w:szCs w:val="24"/>
        </w:rPr>
        <w:t>,</w:t>
      </w:r>
    </w:p>
    <w:p w:rsidR="00B608EB" w:rsidRPr="00BB4CD4" w:rsidRDefault="00940524" w:rsidP="00940524">
      <w:pPr>
        <w:pStyle w:val="22"/>
        <w:shd w:val="clear" w:color="auto" w:fill="auto"/>
        <w:spacing w:before="0" w:after="97" w:line="240" w:lineRule="auto"/>
        <w:ind w:left="380" w:hanging="380"/>
        <w:rPr>
          <w:b w:val="0"/>
          <w:sz w:val="28"/>
          <w:szCs w:val="24"/>
        </w:rPr>
      </w:pPr>
      <w:r w:rsidRPr="00BB4CD4">
        <w:rPr>
          <w:b w:val="0"/>
          <w:sz w:val="28"/>
          <w:szCs w:val="24"/>
        </w:rPr>
        <w:t xml:space="preserve">де </w:t>
      </w:r>
      <w:r w:rsidRPr="00BB4CD4">
        <w:rPr>
          <w:b w:val="0"/>
          <w:sz w:val="28"/>
          <w:szCs w:val="24"/>
          <w:lang w:val="en-US" w:eastAsia="en-US" w:bidi="en-US"/>
        </w:rPr>
        <w:t>a</w:t>
      </w:r>
      <w:r w:rsidRPr="00BB4CD4">
        <w:rPr>
          <w:b w:val="0"/>
          <w:sz w:val="28"/>
          <w:szCs w:val="24"/>
          <w:lang w:eastAsia="en-US" w:bidi="en-US"/>
        </w:rPr>
        <w:t xml:space="preserve"> - </w:t>
      </w:r>
      <w:r w:rsidRPr="00BB4CD4">
        <w:rPr>
          <w:b w:val="0"/>
          <w:sz w:val="28"/>
          <w:szCs w:val="24"/>
        </w:rPr>
        <w:t xml:space="preserve">світловий коефіцієнт; </w:t>
      </w:r>
      <w:r w:rsidR="00BB4CD4">
        <w:rPr>
          <w:b w:val="0"/>
          <w:sz w:val="28"/>
          <w:szCs w:val="24"/>
        </w:rPr>
        <w:t>∑</w:t>
      </w:r>
      <w:r w:rsidRPr="00BB4CD4">
        <w:rPr>
          <w:rStyle w:val="23"/>
          <w:b/>
          <w:bCs/>
          <w:sz w:val="28"/>
          <w:szCs w:val="24"/>
          <w:lang w:val="en-US" w:eastAsia="en-US" w:bidi="en-US"/>
        </w:rPr>
        <w:t>S</w:t>
      </w:r>
      <w:r w:rsidRPr="00BB4CD4">
        <w:rPr>
          <w:rStyle w:val="23"/>
          <w:b/>
          <w:bCs/>
          <w:sz w:val="28"/>
          <w:szCs w:val="24"/>
          <w:vertAlign w:val="subscript"/>
          <w:lang w:val="en-US" w:eastAsia="en-US" w:bidi="en-US"/>
        </w:rPr>
        <w:t>B</w:t>
      </w:r>
      <w:r w:rsidRPr="00BB4CD4">
        <w:rPr>
          <w:rStyle w:val="23"/>
          <w:b/>
          <w:bCs/>
          <w:sz w:val="28"/>
          <w:szCs w:val="24"/>
          <w:lang w:eastAsia="en-US" w:bidi="en-US"/>
        </w:rPr>
        <w:t xml:space="preserve"> </w:t>
      </w:r>
      <w:r w:rsidRPr="00BB4CD4">
        <w:rPr>
          <w:rStyle w:val="23"/>
          <w:b/>
          <w:bCs/>
          <w:sz w:val="28"/>
          <w:szCs w:val="24"/>
        </w:rPr>
        <w:t>-</w:t>
      </w:r>
      <w:r w:rsidRPr="00BB4CD4">
        <w:rPr>
          <w:b w:val="0"/>
          <w:sz w:val="28"/>
          <w:szCs w:val="24"/>
        </w:rPr>
        <w:t xml:space="preserve"> сумарна площа вікон у приміщенні, м</w:t>
      </w:r>
      <w:r w:rsidRPr="00BB4CD4">
        <w:rPr>
          <w:b w:val="0"/>
          <w:sz w:val="28"/>
          <w:szCs w:val="24"/>
          <w:vertAlign w:val="superscript"/>
        </w:rPr>
        <w:t>2</w:t>
      </w:r>
      <w:r w:rsidRPr="00BB4CD4">
        <w:rPr>
          <w:b w:val="0"/>
          <w:sz w:val="28"/>
          <w:szCs w:val="24"/>
        </w:rPr>
        <w:t xml:space="preserve">; </w:t>
      </w:r>
      <w:r w:rsidRPr="00BB4CD4">
        <w:rPr>
          <w:rStyle w:val="23"/>
          <w:b/>
          <w:bCs/>
          <w:sz w:val="28"/>
          <w:szCs w:val="24"/>
          <w:lang w:val="en-US" w:eastAsia="en-US" w:bidi="en-US"/>
        </w:rPr>
        <w:t>S</w:t>
      </w:r>
      <w:r w:rsidRPr="00BB4CD4">
        <w:rPr>
          <w:rStyle w:val="23"/>
          <w:b/>
          <w:bCs/>
          <w:sz w:val="28"/>
          <w:szCs w:val="24"/>
          <w:vertAlign w:val="subscript"/>
          <w:lang w:val="en-US" w:eastAsia="en-US" w:bidi="en-US"/>
        </w:rPr>
        <w:t>n</w:t>
      </w:r>
      <w:r w:rsidRPr="00BB4CD4">
        <w:rPr>
          <w:rStyle w:val="23"/>
          <w:b/>
          <w:bCs/>
          <w:sz w:val="28"/>
          <w:szCs w:val="24"/>
          <w:lang w:eastAsia="en-US" w:bidi="en-US"/>
        </w:rPr>
        <w:t xml:space="preserve"> </w:t>
      </w:r>
      <w:r w:rsidRPr="00BB4CD4">
        <w:rPr>
          <w:rStyle w:val="23"/>
          <w:b/>
          <w:bCs/>
          <w:sz w:val="28"/>
          <w:szCs w:val="24"/>
        </w:rPr>
        <w:t>-</w:t>
      </w:r>
      <w:r w:rsidRPr="00BB4CD4">
        <w:rPr>
          <w:b w:val="0"/>
          <w:sz w:val="28"/>
          <w:szCs w:val="24"/>
        </w:rPr>
        <w:t xml:space="preserve"> площа підлоги у цьому ж приміщенні, м</w:t>
      </w:r>
      <w:r w:rsidRPr="00BB4CD4">
        <w:rPr>
          <w:b w:val="0"/>
          <w:sz w:val="28"/>
          <w:szCs w:val="24"/>
          <w:vertAlign w:val="superscript"/>
        </w:rPr>
        <w:t>2</w:t>
      </w:r>
      <w:r w:rsidRPr="00BB4CD4">
        <w:rPr>
          <w:b w:val="0"/>
          <w:sz w:val="28"/>
          <w:szCs w:val="24"/>
        </w:rPr>
        <w:t>.</w:t>
      </w:r>
    </w:p>
    <w:p w:rsidR="00B608EB" w:rsidRPr="00BB4CD4" w:rsidRDefault="00940524" w:rsidP="00940524">
      <w:pPr>
        <w:pStyle w:val="30"/>
        <w:shd w:val="clear" w:color="auto" w:fill="auto"/>
        <w:spacing w:before="0" w:line="240" w:lineRule="auto"/>
        <w:ind w:firstLine="380"/>
        <w:rPr>
          <w:b w:val="0"/>
          <w:sz w:val="28"/>
          <w:szCs w:val="24"/>
        </w:rPr>
      </w:pPr>
      <w:r w:rsidRPr="00BB4CD4">
        <w:rPr>
          <w:b w:val="0"/>
          <w:sz w:val="28"/>
          <w:szCs w:val="24"/>
        </w:rPr>
        <w:t>У табл. 5 наведені значення світлового коефіцієнта виробничих приміщень, а в табл. 6 - для тваринницьких приміщень. Розрахунок природної освітленості за світловим коефіцієнтом здійснюють у такій послідовності:</w:t>
      </w:r>
    </w:p>
    <w:p w:rsidR="00B608EB" w:rsidRPr="00BB4CD4" w:rsidRDefault="00940524" w:rsidP="00940524">
      <w:pPr>
        <w:pStyle w:val="30"/>
        <w:shd w:val="clear" w:color="auto" w:fill="auto"/>
        <w:spacing w:before="0" w:after="136" w:line="240" w:lineRule="auto"/>
        <w:ind w:left="180"/>
        <w:rPr>
          <w:b w:val="0"/>
          <w:sz w:val="28"/>
          <w:szCs w:val="24"/>
        </w:rPr>
      </w:pPr>
      <w:r w:rsidRPr="00BB4CD4">
        <w:rPr>
          <w:b w:val="0"/>
          <w:sz w:val="28"/>
          <w:szCs w:val="24"/>
        </w:rPr>
        <w:lastRenderedPageBreak/>
        <w:t>1. Знаходять необхідну сумарну площу вікон за формулою:</w:t>
      </w:r>
    </w:p>
    <w:p w:rsidR="00B608EB" w:rsidRPr="00600923" w:rsidRDefault="00BB4CD4" w:rsidP="005F1B2E">
      <w:pPr>
        <w:pStyle w:val="10"/>
        <w:keepNext/>
        <w:keepLines/>
        <w:shd w:val="clear" w:color="auto" w:fill="auto"/>
        <w:spacing w:line="240" w:lineRule="auto"/>
        <w:ind w:left="800"/>
        <w:jc w:val="left"/>
        <w:rPr>
          <w:b w:val="0"/>
          <w:i/>
          <w:sz w:val="28"/>
          <w:szCs w:val="24"/>
          <w:lang w:val="ru-RU"/>
        </w:rPr>
      </w:pPr>
      <w:bookmarkStart w:id="4" w:name="bookmark5"/>
      <w:r w:rsidRPr="00600923">
        <w:rPr>
          <w:b w:val="0"/>
          <w:sz w:val="28"/>
          <w:szCs w:val="24"/>
          <w:lang w:val="ru-RU"/>
        </w:rPr>
        <w:t>∑</w:t>
      </w:r>
      <w:r w:rsidR="00940524" w:rsidRPr="00BB4CD4">
        <w:rPr>
          <w:b w:val="0"/>
          <w:sz w:val="28"/>
          <w:szCs w:val="24"/>
          <w:lang w:val="ru-RU"/>
        </w:rPr>
        <w:t xml:space="preserve"> </w:t>
      </w:r>
      <w:r w:rsidR="00940524" w:rsidRPr="00BB4CD4">
        <w:rPr>
          <w:rStyle w:val="11"/>
          <w:bCs/>
          <w:sz w:val="28"/>
          <w:szCs w:val="24"/>
        </w:rPr>
        <w:t>S</w:t>
      </w:r>
      <w:bookmarkEnd w:id="4"/>
      <w:r>
        <w:rPr>
          <w:rStyle w:val="11"/>
          <w:bCs/>
          <w:sz w:val="28"/>
          <w:szCs w:val="24"/>
          <w:vertAlign w:val="subscript"/>
        </w:rPr>
        <w:t>B</w:t>
      </w:r>
      <w:r w:rsidRPr="00600923">
        <w:rPr>
          <w:rStyle w:val="11"/>
          <w:bCs/>
          <w:sz w:val="28"/>
          <w:szCs w:val="24"/>
          <w:vertAlign w:val="subscript"/>
          <w:lang w:val="ru-RU"/>
        </w:rPr>
        <w:t xml:space="preserve"> = </w:t>
      </w:r>
      <w:r w:rsidRPr="00BB4CD4">
        <w:rPr>
          <w:rStyle w:val="11"/>
          <w:bCs/>
          <w:sz w:val="28"/>
          <w:szCs w:val="24"/>
        </w:rPr>
        <w:t>α</w:t>
      </w:r>
      <w:r w:rsidRPr="00BB4CD4">
        <w:rPr>
          <w:b w:val="0"/>
          <w:i/>
          <w:sz w:val="28"/>
          <w:szCs w:val="24"/>
        </w:rPr>
        <w:t>S</w:t>
      </w:r>
      <w:r w:rsidRPr="00BB4CD4">
        <w:rPr>
          <w:b w:val="0"/>
          <w:i/>
          <w:sz w:val="28"/>
          <w:szCs w:val="24"/>
          <w:vertAlign w:val="subscript"/>
        </w:rPr>
        <w:t>n</w:t>
      </w:r>
    </w:p>
    <w:p w:rsidR="00B608EB" w:rsidRPr="00BB4CD4" w:rsidRDefault="00940524" w:rsidP="00940524">
      <w:pPr>
        <w:pStyle w:val="30"/>
        <w:shd w:val="clear" w:color="auto" w:fill="auto"/>
        <w:spacing w:before="0" w:after="59" w:line="240" w:lineRule="auto"/>
        <w:ind w:left="180"/>
        <w:rPr>
          <w:b w:val="0"/>
          <w:sz w:val="28"/>
          <w:szCs w:val="24"/>
        </w:rPr>
      </w:pPr>
      <w:r w:rsidRPr="00BB4CD4">
        <w:rPr>
          <w:b w:val="0"/>
          <w:sz w:val="28"/>
          <w:szCs w:val="24"/>
        </w:rPr>
        <w:t>2.</w:t>
      </w:r>
      <w:r w:rsidR="00BB4CD4">
        <w:rPr>
          <w:b w:val="0"/>
          <w:sz w:val="28"/>
          <w:szCs w:val="24"/>
        </w:rPr>
        <w:t xml:space="preserve"> </w:t>
      </w:r>
      <w:r w:rsidRPr="00BB4CD4">
        <w:rPr>
          <w:b w:val="0"/>
          <w:sz w:val="28"/>
          <w:szCs w:val="24"/>
        </w:rPr>
        <w:t xml:space="preserve">3а </w:t>
      </w:r>
      <w:r w:rsidR="008C1F95">
        <w:rPr>
          <w:b w:val="0"/>
          <w:sz w:val="28"/>
          <w:szCs w:val="24"/>
        </w:rPr>
        <w:t>стандартом</w:t>
      </w:r>
      <w:r w:rsidRPr="00BB4CD4">
        <w:rPr>
          <w:b w:val="0"/>
          <w:sz w:val="28"/>
          <w:szCs w:val="24"/>
        </w:rPr>
        <w:t xml:space="preserve"> вибирають розмір вікна.</w:t>
      </w:r>
    </w:p>
    <w:p w:rsidR="00B608EB" w:rsidRDefault="00940524" w:rsidP="00285A2C">
      <w:pPr>
        <w:pStyle w:val="30"/>
        <w:shd w:val="clear" w:color="auto" w:fill="auto"/>
        <w:spacing w:before="0" w:line="240" w:lineRule="auto"/>
        <w:ind w:left="180"/>
        <w:rPr>
          <w:b w:val="0"/>
          <w:sz w:val="28"/>
          <w:szCs w:val="24"/>
        </w:rPr>
      </w:pPr>
      <w:r w:rsidRPr="00BB4CD4">
        <w:rPr>
          <w:b w:val="0"/>
          <w:sz w:val="28"/>
          <w:szCs w:val="24"/>
        </w:rPr>
        <w:t>3. За площею одного вікна знаходять кількість вікон:</w:t>
      </w:r>
    </w:p>
    <w:p w:rsidR="00285A2C" w:rsidRPr="00600923" w:rsidRDefault="00285A2C" w:rsidP="00285A2C">
      <w:pPr>
        <w:pStyle w:val="30"/>
        <w:shd w:val="clear" w:color="auto" w:fill="auto"/>
        <w:spacing w:before="0" w:line="240" w:lineRule="auto"/>
        <w:ind w:left="851"/>
        <w:rPr>
          <w:b w:val="0"/>
          <w:sz w:val="28"/>
          <w:szCs w:val="24"/>
          <w:lang w:val="ru-RU"/>
        </w:rPr>
      </w:pPr>
      <w:r w:rsidRPr="00285A2C">
        <w:rPr>
          <w:i/>
          <w:sz w:val="28"/>
          <w:szCs w:val="24"/>
          <w:lang w:val="en-US"/>
        </w:rPr>
        <w:t>n</w:t>
      </w:r>
      <w:r w:rsidRPr="00600923">
        <w:rPr>
          <w:b w:val="0"/>
          <w:sz w:val="28"/>
          <w:szCs w:val="24"/>
          <w:lang w:val="ru-RU"/>
        </w:rPr>
        <w:t xml:space="preserve"> = </w:t>
      </w:r>
      <m:oMath>
        <m:f>
          <m:fPr>
            <m:ctrlPr>
              <w:rPr>
                <w:rFonts w:ascii="Cambria Math" w:hAnsi="Cambria Math"/>
                <w:b w:val="0"/>
                <w:i/>
                <w:sz w:val="28"/>
                <w:szCs w:val="24"/>
                <w:lang w:val="en-US"/>
              </w:rPr>
            </m:ctrlPr>
          </m:fPr>
          <m:num>
            <m:r>
              <m:rPr>
                <m:sty m:val="b"/>
              </m:rPr>
              <w:rPr>
                <w:rFonts w:ascii="Cambria Math" w:hAnsi="Cambria Math"/>
                <w:sz w:val="28"/>
                <w:szCs w:val="24"/>
              </w:rPr>
              <m:t>∑ S</m:t>
            </m:r>
            <m:r>
              <m:rPr>
                <m:sty m:val="b"/>
              </m:rPr>
              <w:rPr>
                <w:rFonts w:ascii="Cambria Math" w:hAnsi="Cambria Math"/>
                <w:sz w:val="28"/>
                <w:szCs w:val="24"/>
                <w:vertAlign w:val="subscript"/>
              </w:rPr>
              <m:t>B</m:t>
            </m:r>
          </m:num>
          <m:den>
            <m:r>
              <m:rPr>
                <m:sty m:val="bi"/>
              </m:rPr>
              <w:rPr>
                <w:rFonts w:ascii="Cambria Math" w:hAnsi="Cambria Math"/>
                <w:sz w:val="28"/>
                <w:szCs w:val="24"/>
              </w:rPr>
              <m:t>S</m:t>
            </m:r>
            <m:r>
              <m:rPr>
                <m:sty m:val="bi"/>
              </m:rPr>
              <w:rPr>
                <w:rFonts w:ascii="Cambria Math" w:hAnsi="Cambria Math"/>
                <w:sz w:val="28"/>
                <w:szCs w:val="24"/>
                <w:vertAlign w:val="subscript"/>
              </w:rPr>
              <m:t>n</m:t>
            </m:r>
          </m:den>
        </m:f>
      </m:oMath>
    </w:p>
    <w:p w:rsidR="00B608EB" w:rsidRPr="00BB4CD4" w:rsidRDefault="00940524" w:rsidP="00940524">
      <w:pPr>
        <w:pStyle w:val="22"/>
        <w:shd w:val="clear" w:color="auto" w:fill="auto"/>
        <w:spacing w:before="0" w:after="49" w:line="240" w:lineRule="auto"/>
        <w:ind w:left="380" w:hanging="380"/>
        <w:rPr>
          <w:b w:val="0"/>
          <w:sz w:val="28"/>
          <w:szCs w:val="24"/>
        </w:rPr>
      </w:pPr>
      <w:r w:rsidRPr="00BB4CD4">
        <w:rPr>
          <w:b w:val="0"/>
          <w:sz w:val="28"/>
          <w:szCs w:val="24"/>
        </w:rPr>
        <w:t xml:space="preserve">де </w:t>
      </w:r>
      <w:r w:rsidRPr="00BB4CD4">
        <w:rPr>
          <w:rStyle w:val="23"/>
          <w:b/>
          <w:bCs/>
          <w:sz w:val="28"/>
          <w:szCs w:val="24"/>
        </w:rPr>
        <w:t>п -</w:t>
      </w:r>
      <w:r w:rsidRPr="00BB4CD4">
        <w:rPr>
          <w:b w:val="0"/>
          <w:sz w:val="28"/>
          <w:szCs w:val="24"/>
        </w:rPr>
        <w:t xml:space="preserve"> кількість вікон; </w:t>
      </w:r>
      <w:r w:rsidRPr="00BB4CD4">
        <w:rPr>
          <w:rStyle w:val="23"/>
          <w:b/>
          <w:bCs/>
          <w:sz w:val="28"/>
          <w:szCs w:val="24"/>
          <w:lang w:val="en-US" w:eastAsia="en-US" w:bidi="en-US"/>
        </w:rPr>
        <w:t>S</w:t>
      </w:r>
      <w:r w:rsidRPr="00BB4CD4">
        <w:rPr>
          <w:rStyle w:val="23"/>
          <w:b/>
          <w:bCs/>
          <w:sz w:val="28"/>
          <w:szCs w:val="24"/>
          <w:vertAlign w:val="subscript"/>
          <w:lang w:val="en-US" w:eastAsia="en-US" w:bidi="en-US"/>
        </w:rPr>
        <w:t>B</w:t>
      </w:r>
      <w:r w:rsidRPr="00BB4CD4">
        <w:rPr>
          <w:rStyle w:val="23"/>
          <w:b/>
          <w:bCs/>
          <w:sz w:val="28"/>
          <w:szCs w:val="24"/>
          <w:lang w:val="ru-RU" w:eastAsia="en-US" w:bidi="en-US"/>
        </w:rPr>
        <w:t xml:space="preserve"> </w:t>
      </w:r>
      <w:r w:rsidRPr="00BB4CD4">
        <w:rPr>
          <w:rStyle w:val="23"/>
          <w:b/>
          <w:bCs/>
          <w:sz w:val="28"/>
          <w:szCs w:val="24"/>
        </w:rPr>
        <w:t>-</w:t>
      </w:r>
      <w:r w:rsidRPr="00BB4CD4">
        <w:rPr>
          <w:b w:val="0"/>
          <w:sz w:val="28"/>
          <w:szCs w:val="24"/>
        </w:rPr>
        <w:t xml:space="preserve"> площа одного вікна.</w:t>
      </w:r>
    </w:p>
    <w:p w:rsidR="00B608EB" w:rsidRPr="00BB4CD4" w:rsidRDefault="00940524" w:rsidP="00940524">
      <w:pPr>
        <w:pStyle w:val="30"/>
        <w:shd w:val="clear" w:color="auto" w:fill="auto"/>
        <w:spacing w:before="0" w:line="240" w:lineRule="auto"/>
        <w:ind w:firstLine="380"/>
        <w:rPr>
          <w:b w:val="0"/>
          <w:sz w:val="28"/>
          <w:szCs w:val="24"/>
        </w:rPr>
      </w:pPr>
      <w:r w:rsidRPr="00BB4CD4">
        <w:rPr>
          <w:b w:val="0"/>
          <w:sz w:val="28"/>
          <w:szCs w:val="24"/>
        </w:rPr>
        <w:t>Більш точний розрахунок природного освітлення приміщень через вікна проводять за коефіцієнтом природної освітленості. За цим методом необхідну сумарну площу вікон та верхніх ліхтарів знаходять за формулами:</w:t>
      </w:r>
    </w:p>
    <w:p w:rsidR="00B608EB" w:rsidRPr="00BB4CD4" w:rsidRDefault="00940524" w:rsidP="00940524">
      <w:pPr>
        <w:pStyle w:val="30"/>
        <w:numPr>
          <w:ilvl w:val="0"/>
          <w:numId w:val="2"/>
        </w:numPr>
        <w:shd w:val="clear" w:color="auto" w:fill="auto"/>
        <w:tabs>
          <w:tab w:val="left" w:pos="404"/>
        </w:tabs>
        <w:spacing w:before="0" w:after="136" w:line="240" w:lineRule="auto"/>
        <w:ind w:left="180"/>
        <w:rPr>
          <w:b w:val="0"/>
          <w:sz w:val="28"/>
          <w:szCs w:val="24"/>
        </w:rPr>
      </w:pPr>
      <w:r w:rsidRPr="00BB4CD4">
        <w:rPr>
          <w:b w:val="0"/>
          <w:sz w:val="28"/>
          <w:szCs w:val="24"/>
        </w:rPr>
        <w:t>для бокового освітлення:</w:t>
      </w:r>
    </w:p>
    <w:p w:rsidR="00B608EB" w:rsidRPr="00BB4CD4" w:rsidRDefault="00285A2C" w:rsidP="00940524">
      <w:pPr>
        <w:pStyle w:val="30"/>
        <w:shd w:val="clear" w:color="auto" w:fill="auto"/>
        <w:spacing w:before="0" w:after="49" w:line="240" w:lineRule="auto"/>
        <w:ind w:left="800"/>
        <w:jc w:val="left"/>
        <w:rPr>
          <w:b w:val="0"/>
          <w:sz w:val="28"/>
          <w:szCs w:val="24"/>
        </w:rPr>
      </w:pPr>
      <w:r w:rsidRPr="005F1B2E">
        <w:rPr>
          <w:b w:val="0"/>
          <w:sz w:val="28"/>
          <w:szCs w:val="24"/>
          <w:lang w:eastAsia="en-US" w:bidi="en-US"/>
        </w:rPr>
        <w:t xml:space="preserve">∑ </w:t>
      </w:r>
      <w:r w:rsidRPr="00285A2C">
        <w:rPr>
          <w:b w:val="0"/>
          <w:sz w:val="28"/>
          <w:szCs w:val="24"/>
          <w:lang w:val="en-US" w:eastAsia="en-US" w:bidi="en-US"/>
        </w:rPr>
        <w:t>S</w:t>
      </w:r>
      <w:r w:rsidRPr="005F1B2E">
        <w:rPr>
          <w:b w:val="0"/>
          <w:sz w:val="28"/>
          <w:szCs w:val="24"/>
          <w:vertAlign w:val="subscript"/>
          <w:lang w:val="en-US" w:eastAsia="en-US" w:bidi="en-US"/>
        </w:rPr>
        <w:t>B</w:t>
      </w:r>
      <w:r w:rsidRPr="005F1B2E">
        <w:rPr>
          <w:b w:val="0"/>
          <w:sz w:val="28"/>
          <w:szCs w:val="24"/>
          <w:lang w:eastAsia="en-US" w:bidi="en-US"/>
        </w:rPr>
        <w:t xml:space="preserve"> </w:t>
      </w:r>
      <w:r w:rsidR="005F1B2E" w:rsidRPr="005F1B2E">
        <w:rPr>
          <w:b w:val="0"/>
          <w:sz w:val="28"/>
          <w:szCs w:val="24"/>
          <w:lang w:eastAsia="en-US" w:bidi="en-US"/>
        </w:rPr>
        <w:t xml:space="preserve">= </w:t>
      </w:r>
      <w:r w:rsidR="005F1B2E" w:rsidRPr="00BB4CD4">
        <w:rPr>
          <w:b w:val="0"/>
          <w:sz w:val="28"/>
          <w:szCs w:val="24"/>
        </w:rPr>
        <w:t>S</w:t>
      </w:r>
      <w:r w:rsidR="005F1B2E">
        <w:rPr>
          <w:b w:val="0"/>
          <w:sz w:val="28"/>
          <w:szCs w:val="24"/>
          <w:vertAlign w:val="subscript"/>
        </w:rPr>
        <w:t>П</w:t>
      </w:r>
      <w:r w:rsidR="005F1B2E" w:rsidRPr="005F1B2E">
        <w:rPr>
          <w:rStyle w:val="31pt"/>
          <w:b/>
          <w:bCs/>
          <w:sz w:val="28"/>
          <w:szCs w:val="24"/>
          <w:lang w:val="uk-UA"/>
        </w:rPr>
        <w:t xml:space="preserve"> * </w:t>
      </w:r>
      <w:r w:rsidR="005F1B2E">
        <w:rPr>
          <w:rStyle w:val="31pt"/>
          <w:b/>
          <w:bCs/>
          <w:sz w:val="28"/>
          <w:szCs w:val="24"/>
        </w:rPr>
        <w:t>e</w:t>
      </w:r>
      <w:r w:rsidR="005F1B2E">
        <w:rPr>
          <w:rStyle w:val="31pt"/>
          <w:b/>
          <w:bCs/>
          <w:sz w:val="28"/>
          <w:szCs w:val="24"/>
          <w:vertAlign w:val="subscript"/>
        </w:rPr>
        <w:t>min</w:t>
      </w:r>
      <w:r w:rsidR="005F1B2E" w:rsidRPr="005F1B2E">
        <w:rPr>
          <w:rStyle w:val="31pt"/>
          <w:b/>
          <w:bCs/>
          <w:sz w:val="28"/>
          <w:szCs w:val="24"/>
          <w:vertAlign w:val="subscript"/>
          <w:lang w:val="uk-UA"/>
        </w:rPr>
        <w:t xml:space="preserve"> </w:t>
      </w:r>
      <w:r w:rsidR="005F1B2E" w:rsidRPr="005F1B2E">
        <w:rPr>
          <w:rStyle w:val="31pt"/>
          <w:b/>
          <w:bCs/>
          <w:sz w:val="28"/>
          <w:szCs w:val="24"/>
          <w:lang w:val="uk-UA"/>
        </w:rPr>
        <w:t xml:space="preserve">* </w:t>
      </w:r>
      <w:r w:rsidR="005F1B2E">
        <w:rPr>
          <w:rStyle w:val="31pt"/>
          <w:b/>
          <w:bCs/>
          <w:sz w:val="28"/>
          <w:szCs w:val="24"/>
        </w:rPr>
        <w:t>η</w:t>
      </w:r>
      <w:r w:rsidR="005F1B2E">
        <w:rPr>
          <w:rStyle w:val="31pt"/>
          <w:b/>
          <w:bCs/>
          <w:sz w:val="28"/>
          <w:szCs w:val="24"/>
          <w:vertAlign w:val="subscript"/>
        </w:rPr>
        <w:t>B</w:t>
      </w:r>
      <w:r w:rsidR="005F1B2E" w:rsidRPr="005F1B2E">
        <w:rPr>
          <w:rStyle w:val="31pt"/>
          <w:b/>
          <w:bCs/>
          <w:sz w:val="28"/>
          <w:szCs w:val="24"/>
          <w:vertAlign w:val="subscript"/>
          <w:lang w:val="uk-UA"/>
        </w:rPr>
        <w:t xml:space="preserve"> </w:t>
      </w:r>
      <w:r w:rsidR="005F1B2E" w:rsidRPr="005F1B2E">
        <w:rPr>
          <w:rStyle w:val="31pt"/>
          <w:b/>
          <w:bCs/>
          <w:sz w:val="28"/>
          <w:szCs w:val="24"/>
          <w:lang w:val="uk-UA"/>
        </w:rPr>
        <w:t xml:space="preserve">* </w:t>
      </w:r>
      <w:r w:rsidR="005F1B2E">
        <w:rPr>
          <w:rStyle w:val="31pt"/>
          <w:b/>
          <w:bCs/>
          <w:sz w:val="28"/>
          <w:szCs w:val="24"/>
        </w:rPr>
        <w:t>κ</w:t>
      </w:r>
      <w:r w:rsidR="005F1B2E" w:rsidRPr="005F1B2E">
        <w:rPr>
          <w:rStyle w:val="31pt"/>
          <w:b/>
          <w:bCs/>
          <w:sz w:val="28"/>
          <w:szCs w:val="24"/>
          <w:lang w:val="uk-UA"/>
        </w:rPr>
        <w:t>/(100-</w:t>
      </w:r>
      <w:r w:rsidR="005F1B2E">
        <w:rPr>
          <w:rStyle w:val="31pt"/>
          <w:b/>
          <w:bCs/>
          <w:sz w:val="28"/>
          <w:szCs w:val="24"/>
        </w:rPr>
        <w:t>τ</w:t>
      </w:r>
      <w:r w:rsidR="005F1B2E">
        <w:rPr>
          <w:rStyle w:val="31pt"/>
          <w:b/>
          <w:bCs/>
          <w:sz w:val="28"/>
          <w:szCs w:val="24"/>
          <w:vertAlign w:val="subscript"/>
        </w:rPr>
        <w:t>B</w:t>
      </w:r>
      <w:r w:rsidR="005F1B2E" w:rsidRPr="005F1B2E">
        <w:rPr>
          <w:rStyle w:val="31pt"/>
          <w:b/>
          <w:bCs/>
          <w:sz w:val="28"/>
          <w:szCs w:val="24"/>
          <w:lang w:val="uk-UA"/>
        </w:rPr>
        <w:t xml:space="preserve"> * </w:t>
      </w:r>
      <w:r w:rsidR="00940524" w:rsidRPr="00BB4CD4">
        <w:rPr>
          <w:rStyle w:val="31pt"/>
          <w:b/>
          <w:bCs/>
          <w:sz w:val="28"/>
          <w:szCs w:val="24"/>
        </w:rPr>
        <w:t>r</w:t>
      </w:r>
      <w:r w:rsidR="005F1B2E" w:rsidRPr="005F1B2E">
        <w:rPr>
          <w:rStyle w:val="31pt"/>
          <w:b/>
          <w:bCs/>
          <w:sz w:val="28"/>
          <w:szCs w:val="24"/>
          <w:vertAlign w:val="subscript"/>
          <w:lang w:val="uk-UA"/>
        </w:rPr>
        <w:t>1</w:t>
      </w:r>
      <w:r w:rsidR="00940524" w:rsidRPr="005F1B2E">
        <w:rPr>
          <w:rStyle w:val="31pt"/>
          <w:b/>
          <w:bCs/>
          <w:sz w:val="28"/>
          <w:szCs w:val="24"/>
          <w:lang w:val="uk-UA"/>
        </w:rPr>
        <w:t>),</w:t>
      </w:r>
      <w:r w:rsidR="00940524" w:rsidRPr="005F1B2E">
        <w:rPr>
          <w:b w:val="0"/>
          <w:sz w:val="28"/>
          <w:szCs w:val="24"/>
          <w:lang w:eastAsia="en-US" w:bidi="en-US"/>
        </w:rPr>
        <w:t xml:space="preserve"> </w:t>
      </w:r>
      <w:r w:rsidR="00940524" w:rsidRPr="00BB4CD4">
        <w:rPr>
          <w:b w:val="0"/>
          <w:sz w:val="28"/>
          <w:szCs w:val="24"/>
        </w:rPr>
        <w:t>м</w:t>
      </w:r>
      <w:r w:rsidR="00940524" w:rsidRPr="00BB4CD4">
        <w:rPr>
          <w:b w:val="0"/>
          <w:sz w:val="28"/>
          <w:szCs w:val="24"/>
          <w:vertAlign w:val="superscript"/>
        </w:rPr>
        <w:t>2</w:t>
      </w:r>
      <w:r w:rsidR="00940524" w:rsidRPr="00BB4CD4">
        <w:rPr>
          <w:b w:val="0"/>
          <w:sz w:val="28"/>
          <w:szCs w:val="24"/>
        </w:rPr>
        <w:t>;</w:t>
      </w:r>
    </w:p>
    <w:p w:rsidR="00B608EB" w:rsidRPr="00BB4CD4" w:rsidRDefault="00940524" w:rsidP="00940524">
      <w:pPr>
        <w:pStyle w:val="30"/>
        <w:numPr>
          <w:ilvl w:val="0"/>
          <w:numId w:val="2"/>
        </w:numPr>
        <w:shd w:val="clear" w:color="auto" w:fill="auto"/>
        <w:tabs>
          <w:tab w:val="left" w:pos="404"/>
        </w:tabs>
        <w:spacing w:before="0" w:after="196" w:line="240" w:lineRule="auto"/>
        <w:ind w:left="180"/>
        <w:rPr>
          <w:b w:val="0"/>
          <w:sz w:val="28"/>
          <w:szCs w:val="24"/>
        </w:rPr>
      </w:pPr>
      <w:r w:rsidRPr="00BB4CD4">
        <w:rPr>
          <w:b w:val="0"/>
          <w:sz w:val="28"/>
          <w:szCs w:val="24"/>
        </w:rPr>
        <w:t>для верхнього освітлення:</w:t>
      </w:r>
    </w:p>
    <w:p w:rsidR="00B608EB" w:rsidRPr="00BB4CD4" w:rsidRDefault="005F1B2E" w:rsidP="005F1B2E">
      <w:pPr>
        <w:pStyle w:val="50"/>
        <w:shd w:val="clear" w:color="auto" w:fill="auto"/>
        <w:spacing w:before="0" w:after="66" w:line="240" w:lineRule="auto"/>
        <w:ind w:left="851"/>
        <w:rPr>
          <w:b w:val="0"/>
          <w:sz w:val="28"/>
          <w:szCs w:val="24"/>
        </w:rPr>
      </w:pPr>
      <w:r w:rsidRPr="005F1B2E">
        <w:rPr>
          <w:b w:val="0"/>
          <w:sz w:val="28"/>
          <w:szCs w:val="24"/>
          <w:lang w:eastAsia="en-US" w:bidi="en-US"/>
        </w:rPr>
        <w:t xml:space="preserve">∑ </w:t>
      </w:r>
      <w:r w:rsidRPr="00285A2C">
        <w:rPr>
          <w:b w:val="0"/>
          <w:sz w:val="28"/>
          <w:szCs w:val="24"/>
          <w:lang w:val="en-US" w:eastAsia="en-US" w:bidi="en-US"/>
        </w:rPr>
        <w:t>S</w:t>
      </w:r>
      <w:r>
        <w:rPr>
          <w:b w:val="0"/>
          <w:sz w:val="28"/>
          <w:szCs w:val="24"/>
          <w:vertAlign w:val="subscript"/>
          <w:lang w:eastAsia="en-US" w:bidi="en-US"/>
        </w:rPr>
        <w:t>Л</w:t>
      </w:r>
      <w:r w:rsidRPr="005F1B2E">
        <w:rPr>
          <w:b w:val="0"/>
          <w:sz w:val="28"/>
          <w:szCs w:val="24"/>
          <w:lang w:eastAsia="en-US" w:bidi="en-US"/>
        </w:rPr>
        <w:t xml:space="preserve"> = </w:t>
      </w:r>
      <w:r w:rsidRPr="00BB4CD4">
        <w:rPr>
          <w:b w:val="0"/>
          <w:sz w:val="28"/>
          <w:szCs w:val="24"/>
        </w:rPr>
        <w:t>S</w:t>
      </w:r>
      <w:r>
        <w:rPr>
          <w:b w:val="0"/>
          <w:sz w:val="28"/>
          <w:szCs w:val="24"/>
          <w:vertAlign w:val="subscript"/>
        </w:rPr>
        <w:t>П</w:t>
      </w:r>
      <w:r w:rsidRPr="005F1B2E">
        <w:rPr>
          <w:rStyle w:val="31pt"/>
          <w:b/>
          <w:bCs/>
          <w:sz w:val="28"/>
          <w:szCs w:val="24"/>
          <w:lang w:val="uk-UA"/>
        </w:rPr>
        <w:t xml:space="preserve"> * </w:t>
      </w:r>
      <w:r>
        <w:rPr>
          <w:rStyle w:val="31pt"/>
          <w:b/>
          <w:bCs/>
          <w:sz w:val="28"/>
          <w:szCs w:val="24"/>
        </w:rPr>
        <w:t>e</w:t>
      </w:r>
      <w:r w:rsidRPr="005F1B2E">
        <w:rPr>
          <w:rStyle w:val="31pt"/>
          <w:b/>
          <w:bCs/>
          <w:sz w:val="28"/>
          <w:szCs w:val="24"/>
          <w:vertAlign w:val="subscript"/>
          <w:lang w:val="uk-UA"/>
        </w:rPr>
        <w:t xml:space="preserve">сер </w:t>
      </w:r>
      <w:r w:rsidRPr="005F1B2E">
        <w:rPr>
          <w:rStyle w:val="31pt"/>
          <w:b/>
          <w:bCs/>
          <w:sz w:val="28"/>
          <w:szCs w:val="24"/>
          <w:lang w:val="uk-UA"/>
        </w:rPr>
        <w:t xml:space="preserve">* </w:t>
      </w:r>
      <w:r>
        <w:rPr>
          <w:rStyle w:val="31pt"/>
          <w:b/>
          <w:bCs/>
          <w:sz w:val="28"/>
          <w:szCs w:val="24"/>
        </w:rPr>
        <w:t>η</w:t>
      </w:r>
      <w:r w:rsidRPr="005F1B2E">
        <w:rPr>
          <w:rStyle w:val="31pt"/>
          <w:b/>
          <w:bCs/>
          <w:sz w:val="28"/>
          <w:szCs w:val="24"/>
          <w:vertAlign w:val="subscript"/>
          <w:lang w:val="uk-UA"/>
        </w:rPr>
        <w:t xml:space="preserve">л </w:t>
      </w:r>
      <w:r w:rsidRPr="005F1B2E">
        <w:rPr>
          <w:rStyle w:val="31pt"/>
          <w:b/>
          <w:bCs/>
          <w:sz w:val="28"/>
          <w:szCs w:val="24"/>
          <w:lang w:val="uk-UA"/>
        </w:rPr>
        <w:t xml:space="preserve">* </w:t>
      </w:r>
      <w:r>
        <w:rPr>
          <w:rStyle w:val="31pt"/>
          <w:b/>
          <w:bCs/>
          <w:sz w:val="28"/>
          <w:szCs w:val="24"/>
        </w:rPr>
        <w:t>κ</w:t>
      </w:r>
      <w:r w:rsidRPr="005F1B2E">
        <w:rPr>
          <w:rStyle w:val="31pt"/>
          <w:b/>
          <w:bCs/>
          <w:sz w:val="28"/>
          <w:szCs w:val="24"/>
          <w:lang w:val="uk-UA"/>
        </w:rPr>
        <w:t>/(100-</w:t>
      </w:r>
      <w:r>
        <w:rPr>
          <w:rStyle w:val="31pt"/>
          <w:b/>
          <w:bCs/>
          <w:sz w:val="28"/>
          <w:szCs w:val="24"/>
        </w:rPr>
        <w:t>τ</w:t>
      </w:r>
      <w:r w:rsidRPr="005F1B2E">
        <w:rPr>
          <w:rStyle w:val="31pt"/>
          <w:b/>
          <w:bCs/>
          <w:sz w:val="28"/>
          <w:szCs w:val="24"/>
          <w:vertAlign w:val="subscript"/>
          <w:lang w:val="uk-UA"/>
        </w:rPr>
        <w:t>л</w:t>
      </w:r>
      <w:r w:rsidRPr="005F1B2E">
        <w:rPr>
          <w:rStyle w:val="31pt"/>
          <w:b/>
          <w:bCs/>
          <w:sz w:val="28"/>
          <w:szCs w:val="24"/>
          <w:lang w:val="uk-UA"/>
        </w:rPr>
        <w:t xml:space="preserve"> * </w:t>
      </w:r>
      <w:r w:rsidRPr="00BB4CD4">
        <w:rPr>
          <w:rStyle w:val="31pt"/>
          <w:b/>
          <w:bCs/>
          <w:sz w:val="28"/>
          <w:szCs w:val="24"/>
        </w:rPr>
        <w:t>r</w:t>
      </w:r>
      <w:r>
        <w:rPr>
          <w:rStyle w:val="31pt"/>
          <w:b/>
          <w:bCs/>
          <w:sz w:val="28"/>
          <w:szCs w:val="24"/>
          <w:vertAlign w:val="subscript"/>
          <w:lang w:val="uk-UA"/>
        </w:rPr>
        <w:t>2</w:t>
      </w:r>
      <w:r w:rsidRPr="005F1B2E">
        <w:rPr>
          <w:rStyle w:val="31pt"/>
          <w:b/>
          <w:bCs/>
          <w:sz w:val="28"/>
          <w:szCs w:val="24"/>
          <w:lang w:val="uk-UA"/>
        </w:rPr>
        <w:t>),</w:t>
      </w:r>
      <w:r w:rsidRPr="005F1B2E">
        <w:rPr>
          <w:b w:val="0"/>
          <w:sz w:val="28"/>
          <w:szCs w:val="24"/>
          <w:lang w:eastAsia="en-US" w:bidi="en-US"/>
        </w:rPr>
        <w:t xml:space="preserve"> </w:t>
      </w:r>
      <w:r w:rsidRPr="00BB4CD4">
        <w:rPr>
          <w:b w:val="0"/>
          <w:sz w:val="28"/>
          <w:szCs w:val="24"/>
        </w:rPr>
        <w:t>м</w:t>
      </w:r>
      <w:r w:rsidRPr="00BB4CD4">
        <w:rPr>
          <w:b w:val="0"/>
          <w:sz w:val="28"/>
          <w:szCs w:val="24"/>
          <w:vertAlign w:val="superscript"/>
        </w:rPr>
        <w:t>2</w:t>
      </w:r>
      <w:r w:rsidRPr="00BB4CD4">
        <w:rPr>
          <w:b w:val="0"/>
          <w:sz w:val="28"/>
          <w:szCs w:val="24"/>
        </w:rPr>
        <w:t>;</w:t>
      </w:r>
    </w:p>
    <w:p w:rsidR="003E77DF" w:rsidRDefault="00940524" w:rsidP="00400ED5">
      <w:pPr>
        <w:pStyle w:val="22"/>
        <w:shd w:val="clear" w:color="auto" w:fill="auto"/>
        <w:tabs>
          <w:tab w:val="left" w:pos="3526"/>
        </w:tabs>
        <w:spacing w:before="0" w:after="0" w:line="240" w:lineRule="auto"/>
        <w:ind w:firstLine="0"/>
        <w:rPr>
          <w:b w:val="0"/>
          <w:sz w:val="28"/>
          <w:szCs w:val="24"/>
        </w:rPr>
      </w:pPr>
      <w:r w:rsidRPr="00BB4CD4">
        <w:rPr>
          <w:b w:val="0"/>
          <w:sz w:val="28"/>
          <w:szCs w:val="24"/>
        </w:rPr>
        <w:t xml:space="preserve">де </w:t>
      </w:r>
      <w:r w:rsidR="005F1B2E" w:rsidRPr="005F1B2E">
        <w:rPr>
          <w:b w:val="0"/>
          <w:sz w:val="28"/>
          <w:szCs w:val="24"/>
          <w:lang w:eastAsia="en-US" w:bidi="en-US"/>
        </w:rPr>
        <w:t xml:space="preserve">∑ </w:t>
      </w:r>
      <w:r w:rsidR="005F1B2E" w:rsidRPr="00285A2C">
        <w:rPr>
          <w:b w:val="0"/>
          <w:sz w:val="28"/>
          <w:szCs w:val="24"/>
          <w:lang w:val="en-US" w:eastAsia="en-US" w:bidi="en-US"/>
        </w:rPr>
        <w:t>S</w:t>
      </w:r>
      <w:r w:rsidR="005F1B2E" w:rsidRPr="005F1B2E">
        <w:rPr>
          <w:b w:val="0"/>
          <w:sz w:val="28"/>
          <w:szCs w:val="24"/>
          <w:vertAlign w:val="subscript"/>
          <w:lang w:val="en-US" w:eastAsia="en-US" w:bidi="en-US"/>
        </w:rPr>
        <w:t>B</w:t>
      </w:r>
      <w:r w:rsidRPr="00BB4CD4">
        <w:rPr>
          <w:b w:val="0"/>
          <w:sz w:val="28"/>
          <w:szCs w:val="24"/>
          <w:lang w:eastAsia="en-US" w:bidi="en-US"/>
        </w:rPr>
        <w:t xml:space="preserve"> </w:t>
      </w:r>
      <w:r w:rsidRPr="00BB4CD4">
        <w:rPr>
          <w:b w:val="0"/>
          <w:sz w:val="28"/>
          <w:szCs w:val="24"/>
        </w:rPr>
        <w:t xml:space="preserve">, </w:t>
      </w:r>
      <w:r w:rsidR="005F1B2E" w:rsidRPr="005F1B2E">
        <w:rPr>
          <w:b w:val="0"/>
          <w:sz w:val="28"/>
          <w:szCs w:val="24"/>
          <w:lang w:eastAsia="en-US" w:bidi="en-US"/>
        </w:rPr>
        <w:t xml:space="preserve">∑ </w:t>
      </w:r>
      <w:r w:rsidR="005F1B2E" w:rsidRPr="00285A2C">
        <w:rPr>
          <w:b w:val="0"/>
          <w:sz w:val="28"/>
          <w:szCs w:val="24"/>
          <w:lang w:val="en-US" w:eastAsia="en-US" w:bidi="en-US"/>
        </w:rPr>
        <w:t>S</w:t>
      </w:r>
      <w:r w:rsidR="005F1B2E">
        <w:rPr>
          <w:b w:val="0"/>
          <w:sz w:val="28"/>
          <w:szCs w:val="24"/>
          <w:vertAlign w:val="subscript"/>
          <w:lang w:eastAsia="en-US" w:bidi="en-US"/>
        </w:rPr>
        <w:t>Л</w:t>
      </w:r>
      <w:r w:rsidRPr="00BB4CD4">
        <w:rPr>
          <w:b w:val="0"/>
          <w:sz w:val="28"/>
          <w:szCs w:val="24"/>
        </w:rPr>
        <w:t xml:space="preserve"> - сумарна площа вікон та верхніх ліхтарів, м</w:t>
      </w:r>
      <w:r w:rsidRPr="00BB4CD4">
        <w:rPr>
          <w:b w:val="0"/>
          <w:sz w:val="28"/>
          <w:szCs w:val="24"/>
          <w:vertAlign w:val="superscript"/>
        </w:rPr>
        <w:t>2</w:t>
      </w:r>
      <w:r w:rsidRPr="00BB4CD4">
        <w:rPr>
          <w:b w:val="0"/>
          <w:sz w:val="28"/>
          <w:szCs w:val="24"/>
        </w:rPr>
        <w:t xml:space="preserve">; </w:t>
      </w:r>
      <w:r w:rsidRPr="00BB4CD4">
        <w:rPr>
          <w:b w:val="0"/>
          <w:sz w:val="28"/>
          <w:szCs w:val="24"/>
          <w:lang w:val="en-US" w:eastAsia="en-US" w:bidi="en-US"/>
        </w:rPr>
        <w:t>S</w:t>
      </w:r>
      <w:r w:rsidR="005F1B2E" w:rsidRPr="005F1B2E">
        <w:rPr>
          <w:b w:val="0"/>
          <w:sz w:val="28"/>
          <w:szCs w:val="24"/>
          <w:vertAlign w:val="subscript"/>
          <w:lang w:eastAsia="en-US" w:bidi="en-US"/>
        </w:rPr>
        <w:t>П</w:t>
      </w:r>
      <w:r w:rsidRPr="00BB4CD4">
        <w:rPr>
          <w:b w:val="0"/>
          <w:sz w:val="28"/>
          <w:szCs w:val="24"/>
          <w:lang w:eastAsia="en-US" w:bidi="en-US"/>
        </w:rPr>
        <w:t xml:space="preserve"> </w:t>
      </w:r>
      <w:r w:rsidRPr="00BB4CD4">
        <w:rPr>
          <w:b w:val="0"/>
          <w:sz w:val="28"/>
          <w:szCs w:val="24"/>
        </w:rPr>
        <w:t>- площа підлоги, м</w:t>
      </w:r>
      <w:r w:rsidRPr="00BB4CD4">
        <w:rPr>
          <w:b w:val="0"/>
          <w:sz w:val="28"/>
          <w:szCs w:val="24"/>
          <w:vertAlign w:val="superscript"/>
        </w:rPr>
        <w:t>2</w:t>
      </w:r>
      <w:r w:rsidRPr="00BB4CD4">
        <w:rPr>
          <w:b w:val="0"/>
          <w:sz w:val="28"/>
          <w:szCs w:val="24"/>
        </w:rPr>
        <w:t xml:space="preserve">; </w:t>
      </w:r>
      <w:r w:rsidRPr="00BB4CD4">
        <w:rPr>
          <w:rStyle w:val="23"/>
          <w:b/>
          <w:bCs/>
          <w:sz w:val="28"/>
          <w:szCs w:val="24"/>
        </w:rPr>
        <w:t>е</w:t>
      </w:r>
      <w:r w:rsidRPr="00BB4CD4">
        <w:rPr>
          <w:rStyle w:val="23"/>
          <w:b/>
          <w:bCs/>
          <w:sz w:val="28"/>
          <w:szCs w:val="24"/>
          <w:vertAlign w:val="subscript"/>
        </w:rPr>
        <w:t>тіп</w:t>
      </w:r>
      <w:r w:rsidRPr="00BB4CD4">
        <w:rPr>
          <w:rStyle w:val="23"/>
          <w:b/>
          <w:bCs/>
          <w:sz w:val="28"/>
          <w:szCs w:val="24"/>
        </w:rPr>
        <w:t xml:space="preserve"> -</w:t>
      </w:r>
      <w:r w:rsidRPr="00BB4CD4">
        <w:rPr>
          <w:b w:val="0"/>
          <w:sz w:val="28"/>
          <w:szCs w:val="24"/>
        </w:rPr>
        <w:t xml:space="preserve"> нормоване мінімальне значення коефіцієнта природної освітленості для даного приміщення при боковому освітленні; </w:t>
      </w:r>
      <w:r w:rsidRPr="00BB4CD4">
        <w:rPr>
          <w:rStyle w:val="23"/>
          <w:b/>
          <w:bCs/>
          <w:sz w:val="28"/>
          <w:szCs w:val="24"/>
        </w:rPr>
        <w:t>е</w:t>
      </w:r>
      <w:r w:rsidRPr="00BB4CD4">
        <w:rPr>
          <w:rStyle w:val="23"/>
          <w:b/>
          <w:bCs/>
          <w:sz w:val="28"/>
          <w:szCs w:val="24"/>
          <w:vertAlign w:val="subscript"/>
        </w:rPr>
        <w:t>сер</w:t>
      </w:r>
      <w:r w:rsidRPr="00BB4CD4">
        <w:rPr>
          <w:rStyle w:val="23"/>
          <w:b/>
          <w:bCs/>
          <w:sz w:val="28"/>
          <w:szCs w:val="24"/>
        </w:rPr>
        <w:t xml:space="preserve"> -</w:t>
      </w:r>
      <w:r w:rsidRPr="00BB4CD4">
        <w:rPr>
          <w:b w:val="0"/>
          <w:sz w:val="28"/>
          <w:szCs w:val="24"/>
        </w:rPr>
        <w:t xml:space="preserve"> нормоване середнє значення КПО для даного приміщення при верхньому освітленні (табл. 1,</w:t>
      </w:r>
      <w:r w:rsidR="00400ED5">
        <w:rPr>
          <w:b w:val="0"/>
          <w:sz w:val="28"/>
          <w:szCs w:val="24"/>
        </w:rPr>
        <w:t xml:space="preserve"> </w:t>
      </w:r>
      <w:r w:rsidRPr="00BB4CD4">
        <w:rPr>
          <w:b w:val="0"/>
          <w:sz w:val="28"/>
          <w:szCs w:val="24"/>
        </w:rPr>
        <w:t xml:space="preserve">2, 3, 4); </w:t>
      </w:r>
      <w:r w:rsidR="00400ED5">
        <w:rPr>
          <w:rStyle w:val="31pt"/>
          <w:b/>
          <w:bCs/>
          <w:sz w:val="28"/>
          <w:szCs w:val="24"/>
        </w:rPr>
        <w:t>η</w:t>
      </w:r>
      <w:r w:rsidR="00400ED5">
        <w:rPr>
          <w:rStyle w:val="31pt"/>
          <w:b/>
          <w:bCs/>
          <w:sz w:val="28"/>
          <w:szCs w:val="24"/>
          <w:vertAlign w:val="subscript"/>
        </w:rPr>
        <w:t>B</w:t>
      </w:r>
      <w:r w:rsidR="00400ED5" w:rsidRPr="00BB4CD4">
        <w:rPr>
          <w:b w:val="0"/>
          <w:sz w:val="28"/>
          <w:szCs w:val="24"/>
        </w:rPr>
        <w:t xml:space="preserve"> </w:t>
      </w:r>
      <w:r w:rsidRPr="00BB4CD4">
        <w:rPr>
          <w:b w:val="0"/>
          <w:sz w:val="28"/>
          <w:szCs w:val="24"/>
        </w:rPr>
        <w:t>- загальний коефіцієнт світлопропускання вікна (табл. 8);</w:t>
      </w:r>
      <w:r w:rsidR="00400ED5">
        <w:rPr>
          <w:b w:val="0"/>
          <w:sz w:val="28"/>
          <w:szCs w:val="24"/>
        </w:rPr>
        <w:t xml:space="preserve"> </w:t>
      </w:r>
      <w:r w:rsidRPr="00BB4CD4">
        <w:rPr>
          <w:b w:val="0"/>
          <w:sz w:val="28"/>
          <w:szCs w:val="24"/>
        </w:rPr>
        <w:t>-</w:t>
      </w:r>
      <w:r w:rsidR="00400ED5">
        <w:rPr>
          <w:b w:val="0"/>
          <w:sz w:val="28"/>
          <w:szCs w:val="24"/>
        </w:rPr>
        <w:t xml:space="preserve"> </w:t>
      </w:r>
      <w:r w:rsidRPr="00BB4CD4">
        <w:rPr>
          <w:b w:val="0"/>
          <w:sz w:val="28"/>
          <w:szCs w:val="24"/>
        </w:rPr>
        <w:t>світлова характеристика вікна</w:t>
      </w:r>
      <w:r w:rsidR="00400ED5">
        <w:rPr>
          <w:b w:val="0"/>
          <w:sz w:val="28"/>
          <w:szCs w:val="24"/>
        </w:rPr>
        <w:t xml:space="preserve"> </w:t>
      </w:r>
      <w:r w:rsidRPr="00BB4CD4">
        <w:rPr>
          <w:b w:val="0"/>
          <w:sz w:val="28"/>
          <w:szCs w:val="24"/>
        </w:rPr>
        <w:t xml:space="preserve">(табл. 9); </w:t>
      </w:r>
      <w:r w:rsidR="00400ED5">
        <w:rPr>
          <w:rStyle w:val="31pt"/>
          <w:b/>
          <w:bCs/>
          <w:sz w:val="28"/>
          <w:szCs w:val="24"/>
        </w:rPr>
        <w:t>η</w:t>
      </w:r>
      <w:r w:rsidR="00400ED5" w:rsidRPr="005F1B2E">
        <w:rPr>
          <w:rStyle w:val="31pt"/>
          <w:b/>
          <w:bCs/>
          <w:sz w:val="28"/>
          <w:szCs w:val="24"/>
          <w:vertAlign w:val="subscript"/>
          <w:lang w:val="uk-UA"/>
        </w:rPr>
        <w:t>л</w:t>
      </w:r>
      <w:r w:rsidR="00400ED5" w:rsidRPr="00BB4CD4">
        <w:rPr>
          <w:b w:val="0"/>
          <w:sz w:val="28"/>
          <w:szCs w:val="24"/>
        </w:rPr>
        <w:t xml:space="preserve"> </w:t>
      </w:r>
      <w:r w:rsidRPr="00BB4CD4">
        <w:rPr>
          <w:b w:val="0"/>
          <w:sz w:val="28"/>
          <w:szCs w:val="24"/>
        </w:rPr>
        <w:t>- світлова характеристика ліхтарів (табл. 11); р</w:t>
      </w:r>
      <w:r w:rsidRPr="00BB4CD4">
        <w:rPr>
          <w:b w:val="0"/>
          <w:sz w:val="28"/>
          <w:szCs w:val="24"/>
          <w:vertAlign w:val="subscript"/>
        </w:rPr>
        <w:t>2</w:t>
      </w:r>
      <w:r w:rsidRPr="00BB4CD4">
        <w:rPr>
          <w:b w:val="0"/>
          <w:sz w:val="28"/>
          <w:szCs w:val="24"/>
        </w:rPr>
        <w:t>, р</w:t>
      </w:r>
      <w:r w:rsidRPr="00BB4CD4">
        <w:rPr>
          <w:b w:val="0"/>
          <w:sz w:val="28"/>
          <w:szCs w:val="24"/>
          <w:vertAlign w:val="subscript"/>
        </w:rPr>
        <w:t>2</w:t>
      </w:r>
      <w:r w:rsidRPr="00BB4CD4">
        <w:rPr>
          <w:b w:val="0"/>
          <w:sz w:val="28"/>
          <w:szCs w:val="24"/>
        </w:rPr>
        <w:t xml:space="preserve"> - коефіцієнти, що враховують підвищення освітленості за рахунок світла, відбитого від стін і стелі (табл. 10, 12); </w:t>
      </w:r>
      <w:r w:rsidRPr="00BB4CD4">
        <w:rPr>
          <w:rStyle w:val="23"/>
          <w:b/>
          <w:bCs/>
          <w:sz w:val="28"/>
          <w:szCs w:val="24"/>
          <w:lang w:val="en-US" w:eastAsia="en-US" w:bidi="en-US"/>
        </w:rPr>
        <w:t>k</w:t>
      </w:r>
      <w:r w:rsidRPr="00BB4CD4">
        <w:rPr>
          <w:rStyle w:val="23"/>
          <w:b/>
          <w:bCs/>
          <w:sz w:val="28"/>
          <w:szCs w:val="24"/>
          <w:lang w:val="ru-RU" w:eastAsia="en-US" w:bidi="en-US"/>
        </w:rPr>
        <w:t xml:space="preserve"> </w:t>
      </w:r>
      <w:r w:rsidRPr="00BB4CD4">
        <w:rPr>
          <w:rStyle w:val="23"/>
          <w:b/>
          <w:bCs/>
          <w:sz w:val="28"/>
          <w:szCs w:val="24"/>
        </w:rPr>
        <w:t>-</w:t>
      </w:r>
      <w:r w:rsidRPr="00BB4CD4">
        <w:rPr>
          <w:b w:val="0"/>
          <w:sz w:val="28"/>
          <w:szCs w:val="24"/>
        </w:rPr>
        <w:t xml:space="preserve"> коефіцієнт, що враховує затемнення вікон будівлями, що стоять напроти (табл. 13).</w:t>
      </w:r>
    </w:p>
    <w:p w:rsidR="00933BFB" w:rsidRDefault="00933BFB" w:rsidP="00400ED5">
      <w:pPr>
        <w:pStyle w:val="22"/>
        <w:shd w:val="clear" w:color="auto" w:fill="auto"/>
        <w:tabs>
          <w:tab w:val="left" w:pos="3526"/>
        </w:tabs>
        <w:spacing w:before="0" w:after="0" w:line="240" w:lineRule="auto"/>
        <w:ind w:firstLine="0"/>
        <w:rPr>
          <w:b w:val="0"/>
          <w:sz w:val="28"/>
          <w:szCs w:val="24"/>
        </w:rPr>
      </w:pPr>
    </w:p>
    <w:p w:rsidR="009620F8" w:rsidRPr="008C1F95" w:rsidRDefault="009620F8" w:rsidP="008C1F95">
      <w:pPr>
        <w:pStyle w:val="321"/>
        <w:shd w:val="clear" w:color="auto" w:fill="auto"/>
        <w:spacing w:before="515" w:after="21" w:line="240" w:lineRule="auto"/>
        <w:ind w:left="380"/>
        <w:rPr>
          <w:sz w:val="28"/>
          <w:szCs w:val="24"/>
        </w:rPr>
      </w:pPr>
      <w:r w:rsidRPr="008C1F95">
        <w:rPr>
          <w:sz w:val="28"/>
          <w:szCs w:val="24"/>
        </w:rPr>
        <w:t>Контрольні питання</w:t>
      </w:r>
    </w:p>
    <w:p w:rsidR="009620F8" w:rsidRPr="008C1F95" w:rsidRDefault="009620F8" w:rsidP="008C1F95">
      <w:pPr>
        <w:pStyle w:val="22"/>
        <w:numPr>
          <w:ilvl w:val="0"/>
          <w:numId w:val="4"/>
        </w:numPr>
        <w:shd w:val="clear" w:color="auto" w:fill="auto"/>
        <w:tabs>
          <w:tab w:val="left" w:pos="336"/>
        </w:tabs>
        <w:spacing w:before="0" w:after="0" w:line="240" w:lineRule="auto"/>
        <w:ind w:firstLine="0"/>
        <w:rPr>
          <w:b w:val="0"/>
          <w:sz w:val="28"/>
          <w:szCs w:val="24"/>
        </w:rPr>
      </w:pPr>
      <w:r w:rsidRPr="008C1F95">
        <w:rPr>
          <w:b w:val="0"/>
          <w:sz w:val="28"/>
          <w:szCs w:val="24"/>
        </w:rPr>
        <w:t>Як освітлення виробничих приміщень впливає на працівника?</w:t>
      </w:r>
    </w:p>
    <w:p w:rsidR="009620F8" w:rsidRPr="008C1F95" w:rsidRDefault="009620F8" w:rsidP="008C1F95">
      <w:pPr>
        <w:pStyle w:val="22"/>
        <w:numPr>
          <w:ilvl w:val="0"/>
          <w:numId w:val="4"/>
        </w:numPr>
        <w:shd w:val="clear" w:color="auto" w:fill="auto"/>
        <w:tabs>
          <w:tab w:val="left" w:pos="336"/>
        </w:tabs>
        <w:spacing w:before="0" w:after="0" w:line="240" w:lineRule="auto"/>
        <w:ind w:firstLine="0"/>
        <w:rPr>
          <w:b w:val="0"/>
          <w:sz w:val="28"/>
          <w:szCs w:val="24"/>
        </w:rPr>
      </w:pPr>
      <w:r w:rsidRPr="008C1F95">
        <w:rPr>
          <w:b w:val="0"/>
          <w:sz w:val="28"/>
          <w:szCs w:val="24"/>
        </w:rPr>
        <w:t>Наведіть основні вимоги до виробничого освітлення.</w:t>
      </w:r>
    </w:p>
    <w:p w:rsidR="009620F8" w:rsidRPr="008C1F95" w:rsidRDefault="009620F8" w:rsidP="008C1F95">
      <w:pPr>
        <w:pStyle w:val="22"/>
        <w:numPr>
          <w:ilvl w:val="0"/>
          <w:numId w:val="4"/>
        </w:numPr>
        <w:shd w:val="clear" w:color="auto" w:fill="auto"/>
        <w:tabs>
          <w:tab w:val="left" w:pos="336"/>
        </w:tabs>
        <w:spacing w:before="0" w:after="0" w:line="240" w:lineRule="auto"/>
        <w:ind w:firstLine="0"/>
        <w:rPr>
          <w:b w:val="0"/>
          <w:sz w:val="28"/>
          <w:szCs w:val="24"/>
        </w:rPr>
      </w:pPr>
      <w:r w:rsidRPr="008C1F95">
        <w:rPr>
          <w:b w:val="0"/>
          <w:sz w:val="28"/>
          <w:szCs w:val="24"/>
        </w:rPr>
        <w:t>Що таке коефіцієнт природної освітленості (КПО)?</w:t>
      </w:r>
    </w:p>
    <w:p w:rsidR="009620F8" w:rsidRPr="008C1F95" w:rsidRDefault="009620F8" w:rsidP="008C1F95">
      <w:pPr>
        <w:pStyle w:val="22"/>
        <w:numPr>
          <w:ilvl w:val="0"/>
          <w:numId w:val="4"/>
        </w:numPr>
        <w:shd w:val="clear" w:color="auto" w:fill="auto"/>
        <w:tabs>
          <w:tab w:val="left" w:pos="337"/>
        </w:tabs>
        <w:spacing w:before="0" w:after="0" w:line="240" w:lineRule="auto"/>
        <w:ind w:firstLine="0"/>
        <w:rPr>
          <w:b w:val="0"/>
          <w:sz w:val="28"/>
          <w:szCs w:val="24"/>
        </w:rPr>
      </w:pPr>
      <w:r w:rsidRPr="008C1F95">
        <w:rPr>
          <w:b w:val="0"/>
          <w:sz w:val="28"/>
          <w:szCs w:val="24"/>
        </w:rPr>
        <w:t>Наведіть формули розрахунку природного освітлення?</w:t>
      </w:r>
    </w:p>
    <w:p w:rsidR="009620F8" w:rsidRPr="008C1F95" w:rsidRDefault="009620F8" w:rsidP="008C1F95">
      <w:pPr>
        <w:pStyle w:val="22"/>
        <w:numPr>
          <w:ilvl w:val="0"/>
          <w:numId w:val="4"/>
        </w:numPr>
        <w:shd w:val="clear" w:color="auto" w:fill="auto"/>
        <w:tabs>
          <w:tab w:val="left" w:pos="337"/>
        </w:tabs>
        <w:spacing w:before="0" w:after="348" w:line="240" w:lineRule="auto"/>
        <w:ind w:firstLine="0"/>
        <w:rPr>
          <w:b w:val="0"/>
          <w:sz w:val="28"/>
          <w:szCs w:val="24"/>
        </w:rPr>
      </w:pPr>
      <w:r w:rsidRPr="008C1F95">
        <w:rPr>
          <w:b w:val="0"/>
          <w:sz w:val="28"/>
          <w:szCs w:val="24"/>
        </w:rPr>
        <w:t>Як визначається середньозважений коефіцієнт відбиття?</w:t>
      </w:r>
    </w:p>
    <w:p w:rsidR="009620F8" w:rsidRPr="008C1F95" w:rsidRDefault="009620F8" w:rsidP="008C1F95">
      <w:pPr>
        <w:pStyle w:val="321"/>
        <w:shd w:val="clear" w:color="auto" w:fill="auto"/>
        <w:spacing w:before="0" w:after="52" w:line="240" w:lineRule="auto"/>
        <w:ind w:left="380"/>
        <w:rPr>
          <w:sz w:val="28"/>
          <w:szCs w:val="24"/>
        </w:rPr>
      </w:pPr>
      <w:r w:rsidRPr="008C1F95">
        <w:rPr>
          <w:sz w:val="28"/>
          <w:szCs w:val="24"/>
        </w:rPr>
        <w:t>Теми рефератів</w:t>
      </w:r>
    </w:p>
    <w:p w:rsidR="009620F8" w:rsidRPr="008C1F95" w:rsidRDefault="009620F8" w:rsidP="008C1F95">
      <w:pPr>
        <w:pStyle w:val="22"/>
        <w:numPr>
          <w:ilvl w:val="0"/>
          <w:numId w:val="5"/>
        </w:numPr>
        <w:shd w:val="clear" w:color="auto" w:fill="auto"/>
        <w:tabs>
          <w:tab w:val="left" w:pos="336"/>
        </w:tabs>
        <w:spacing w:before="0" w:after="0" w:line="240" w:lineRule="auto"/>
        <w:ind w:left="380" w:hanging="380"/>
        <w:jc w:val="left"/>
        <w:rPr>
          <w:b w:val="0"/>
          <w:sz w:val="28"/>
          <w:szCs w:val="24"/>
        </w:rPr>
      </w:pPr>
      <w:r w:rsidRPr="008C1F95">
        <w:rPr>
          <w:b w:val="0"/>
          <w:sz w:val="28"/>
          <w:szCs w:val="24"/>
        </w:rPr>
        <w:t>Розрахувати бокове освітлення виробничого приміщення заданих розмірів.</w:t>
      </w:r>
    </w:p>
    <w:p w:rsidR="009620F8" w:rsidRPr="008C1F95" w:rsidRDefault="009620F8" w:rsidP="008C1F95">
      <w:pPr>
        <w:pStyle w:val="22"/>
        <w:numPr>
          <w:ilvl w:val="0"/>
          <w:numId w:val="5"/>
        </w:numPr>
        <w:shd w:val="clear" w:color="auto" w:fill="auto"/>
        <w:tabs>
          <w:tab w:val="left" w:pos="336"/>
        </w:tabs>
        <w:spacing w:before="0" w:after="0" w:line="240" w:lineRule="auto"/>
        <w:ind w:left="380" w:hanging="380"/>
        <w:jc w:val="left"/>
        <w:rPr>
          <w:b w:val="0"/>
          <w:sz w:val="28"/>
          <w:szCs w:val="24"/>
        </w:rPr>
      </w:pPr>
      <w:r w:rsidRPr="008C1F95">
        <w:rPr>
          <w:b w:val="0"/>
          <w:sz w:val="28"/>
          <w:szCs w:val="24"/>
        </w:rPr>
        <w:t>Провести розрахунок верхнього освітлення, коли площа світлових ліхтарів становить 20% площі покрівлі.</w:t>
      </w:r>
    </w:p>
    <w:p w:rsidR="009620F8" w:rsidRPr="008C1F95" w:rsidRDefault="009620F8" w:rsidP="008C1F95">
      <w:pPr>
        <w:pStyle w:val="22"/>
        <w:numPr>
          <w:ilvl w:val="0"/>
          <w:numId w:val="5"/>
        </w:numPr>
        <w:shd w:val="clear" w:color="auto" w:fill="auto"/>
        <w:tabs>
          <w:tab w:val="left" w:pos="336"/>
        </w:tabs>
        <w:spacing w:before="0" w:after="0" w:line="240" w:lineRule="auto"/>
        <w:ind w:left="380" w:hanging="380"/>
        <w:jc w:val="left"/>
        <w:rPr>
          <w:b w:val="0"/>
          <w:sz w:val="28"/>
          <w:szCs w:val="24"/>
        </w:rPr>
      </w:pPr>
      <w:r w:rsidRPr="008C1F95">
        <w:rPr>
          <w:b w:val="0"/>
          <w:sz w:val="28"/>
          <w:szCs w:val="24"/>
        </w:rPr>
        <w:t>Вимоги будівельних норм проектування до природного освітлення виробничих приміщень.</w:t>
      </w:r>
    </w:p>
    <w:p w:rsidR="003E77DF" w:rsidRPr="008C1F95" w:rsidRDefault="003E77DF" w:rsidP="008C1F95">
      <w:pPr>
        <w:pStyle w:val="70"/>
        <w:spacing w:after="0" w:line="240" w:lineRule="auto"/>
        <w:ind w:right="20"/>
        <w:rPr>
          <w:sz w:val="28"/>
        </w:rPr>
      </w:pPr>
      <w:r w:rsidRPr="008C1F95">
        <w:rPr>
          <w:sz w:val="28"/>
        </w:rPr>
        <w:t>Після виконання роботи студент повинен знати:</w:t>
      </w:r>
      <w:r w:rsidR="00744A58" w:rsidRPr="008C1F95">
        <w:rPr>
          <w:sz w:val="28"/>
        </w:rPr>
        <w:t xml:space="preserve"> </w:t>
      </w:r>
    </w:p>
    <w:p w:rsidR="00744A58" w:rsidRPr="008C1F95" w:rsidRDefault="00744A58" w:rsidP="008C1F95">
      <w:pPr>
        <w:pStyle w:val="22"/>
        <w:shd w:val="clear" w:color="auto" w:fill="auto"/>
        <w:tabs>
          <w:tab w:val="left" w:pos="336"/>
        </w:tabs>
        <w:spacing w:before="0" w:after="0" w:line="240" w:lineRule="auto"/>
        <w:ind w:firstLine="0"/>
        <w:rPr>
          <w:b w:val="0"/>
          <w:sz w:val="28"/>
          <w:szCs w:val="24"/>
        </w:rPr>
      </w:pPr>
      <w:r w:rsidRPr="008C1F95">
        <w:rPr>
          <w:b w:val="0"/>
          <w:sz w:val="28"/>
          <w:szCs w:val="24"/>
        </w:rPr>
        <w:t xml:space="preserve"> - Як освітлення виробничих приміщень впливає на працівника;</w:t>
      </w:r>
    </w:p>
    <w:p w:rsidR="00744A58" w:rsidRPr="008C1F95" w:rsidRDefault="00744A58" w:rsidP="008C1F95">
      <w:pPr>
        <w:pStyle w:val="22"/>
        <w:shd w:val="clear" w:color="auto" w:fill="auto"/>
        <w:tabs>
          <w:tab w:val="left" w:pos="336"/>
        </w:tabs>
        <w:spacing w:before="0" w:after="0" w:line="240" w:lineRule="auto"/>
        <w:ind w:firstLine="0"/>
        <w:rPr>
          <w:b w:val="0"/>
          <w:sz w:val="28"/>
          <w:szCs w:val="24"/>
        </w:rPr>
      </w:pPr>
      <w:r w:rsidRPr="008C1F95">
        <w:rPr>
          <w:b w:val="0"/>
          <w:sz w:val="28"/>
          <w:szCs w:val="24"/>
        </w:rPr>
        <w:t xml:space="preserve"> - Основні вимоги до виробничого освітлення;</w:t>
      </w:r>
    </w:p>
    <w:p w:rsidR="00744A58" w:rsidRPr="008C1F95" w:rsidRDefault="00744A58" w:rsidP="008C1F95">
      <w:pPr>
        <w:pStyle w:val="22"/>
        <w:shd w:val="clear" w:color="auto" w:fill="auto"/>
        <w:tabs>
          <w:tab w:val="left" w:pos="336"/>
        </w:tabs>
        <w:spacing w:before="0" w:after="0" w:line="240" w:lineRule="auto"/>
        <w:ind w:firstLine="0"/>
        <w:rPr>
          <w:b w:val="0"/>
          <w:sz w:val="28"/>
          <w:szCs w:val="24"/>
        </w:rPr>
      </w:pPr>
      <w:r w:rsidRPr="008C1F95">
        <w:rPr>
          <w:b w:val="0"/>
          <w:sz w:val="28"/>
          <w:szCs w:val="24"/>
        </w:rPr>
        <w:t xml:space="preserve"> - Що таке коефіцієнт природної освітленості (КПО);</w:t>
      </w:r>
    </w:p>
    <w:p w:rsidR="00744A58" w:rsidRPr="008C1F95" w:rsidRDefault="00744A58" w:rsidP="008C1F95">
      <w:pPr>
        <w:pStyle w:val="22"/>
        <w:shd w:val="clear" w:color="auto" w:fill="auto"/>
        <w:tabs>
          <w:tab w:val="left" w:pos="337"/>
        </w:tabs>
        <w:spacing w:before="0" w:after="0" w:line="240" w:lineRule="auto"/>
        <w:ind w:firstLine="0"/>
        <w:rPr>
          <w:b w:val="0"/>
          <w:sz w:val="28"/>
          <w:szCs w:val="24"/>
        </w:rPr>
      </w:pPr>
      <w:r w:rsidRPr="008C1F95">
        <w:rPr>
          <w:b w:val="0"/>
          <w:sz w:val="28"/>
          <w:szCs w:val="24"/>
        </w:rPr>
        <w:t xml:space="preserve"> - Основні формули розрахунку природного освітлення;</w:t>
      </w:r>
    </w:p>
    <w:p w:rsidR="00744A58" w:rsidRPr="008C1F95" w:rsidRDefault="00744A58" w:rsidP="008C1F95">
      <w:pPr>
        <w:pStyle w:val="22"/>
        <w:shd w:val="clear" w:color="auto" w:fill="auto"/>
        <w:tabs>
          <w:tab w:val="left" w:pos="337"/>
        </w:tabs>
        <w:spacing w:before="0" w:after="348" w:line="240" w:lineRule="auto"/>
        <w:ind w:firstLine="0"/>
        <w:rPr>
          <w:b w:val="0"/>
          <w:sz w:val="28"/>
          <w:szCs w:val="24"/>
        </w:rPr>
      </w:pPr>
      <w:r w:rsidRPr="008C1F95">
        <w:rPr>
          <w:b w:val="0"/>
          <w:sz w:val="28"/>
          <w:szCs w:val="24"/>
        </w:rPr>
        <w:t xml:space="preserve"> - Як визначається середньозважений коефіцієнт відбиття.</w:t>
      </w:r>
    </w:p>
    <w:p w:rsidR="00C15C27" w:rsidRPr="008C1F95" w:rsidRDefault="00C15C27" w:rsidP="008C1F95">
      <w:pPr>
        <w:pStyle w:val="22"/>
        <w:shd w:val="clear" w:color="auto" w:fill="auto"/>
        <w:spacing w:after="0" w:line="240" w:lineRule="auto"/>
        <w:ind w:firstLine="560"/>
        <w:rPr>
          <w:b w:val="0"/>
          <w:sz w:val="28"/>
          <w:szCs w:val="24"/>
        </w:rPr>
      </w:pPr>
      <w:r w:rsidRPr="008C1F95">
        <w:rPr>
          <w:b w:val="0"/>
          <w:sz w:val="28"/>
          <w:szCs w:val="24"/>
        </w:rPr>
        <w:lastRenderedPageBreak/>
        <w:t>Нормативні документи, значення виробничого освітлення, види виробничого освітлення, вимоги санітарних нормативів щодо їх застосування. Основні поняття системи світлотехнічних величин: сила світла, світловий потік, освітленість, яскравість, контраст, видимість, фон.</w:t>
      </w:r>
    </w:p>
    <w:p w:rsidR="00C15C27" w:rsidRPr="008C1F95" w:rsidRDefault="00C15C27" w:rsidP="008C1F95">
      <w:pPr>
        <w:pStyle w:val="22"/>
        <w:shd w:val="clear" w:color="auto" w:fill="auto"/>
        <w:spacing w:after="0" w:line="240" w:lineRule="auto"/>
        <w:ind w:firstLine="560"/>
        <w:rPr>
          <w:b w:val="0"/>
          <w:sz w:val="28"/>
          <w:szCs w:val="24"/>
        </w:rPr>
      </w:pPr>
      <w:r w:rsidRPr="008C1F95">
        <w:rPr>
          <w:b w:val="0"/>
          <w:sz w:val="28"/>
          <w:szCs w:val="24"/>
        </w:rPr>
        <w:t>Природне освітлення, його значення як виробничого і фізіолого</w:t>
      </w:r>
      <w:r w:rsidR="008C1F95">
        <w:rPr>
          <w:b w:val="0"/>
          <w:sz w:val="28"/>
          <w:szCs w:val="24"/>
        </w:rPr>
        <w:t>-</w:t>
      </w:r>
      <w:r w:rsidRPr="008C1F95">
        <w:rPr>
          <w:b w:val="0"/>
          <w:sz w:val="28"/>
          <w:szCs w:val="24"/>
        </w:rPr>
        <w:t>гігієнічного чинника для працюючих. Види природного  освітлення, вимоги санітарних нормативів щодо їх використання залежно від розмірів приміщень. Нормування природного освітлення, коефіцієнт природного освітлення, розряди робіт по зоровій напрузі, їх визначення для конкретних умов. Орієнтація робочих місць відносно світлових отворів. Експлуатація систем природного освітлення.</w:t>
      </w:r>
    </w:p>
    <w:p w:rsidR="00C15C27" w:rsidRPr="008C1F95" w:rsidRDefault="00C15C27" w:rsidP="008C1F95">
      <w:pPr>
        <w:pStyle w:val="22"/>
        <w:shd w:val="clear" w:color="auto" w:fill="auto"/>
        <w:spacing w:after="3" w:line="240" w:lineRule="auto"/>
        <w:ind w:firstLine="560"/>
        <w:rPr>
          <w:b w:val="0"/>
          <w:sz w:val="28"/>
          <w:szCs w:val="24"/>
        </w:rPr>
      </w:pPr>
      <w:r w:rsidRPr="008C1F95">
        <w:rPr>
          <w:b w:val="0"/>
          <w:sz w:val="28"/>
          <w:szCs w:val="24"/>
        </w:rPr>
        <w:t xml:space="preserve">Штучне освітлення. Системи штучного освітлення та вимоги санітарних нормативів щодо їх використання. Штучне освітлення робоче, аварійне, </w:t>
      </w:r>
      <w:r w:rsidR="008C1F95">
        <w:rPr>
          <w:b w:val="0"/>
          <w:sz w:val="28"/>
          <w:szCs w:val="24"/>
        </w:rPr>
        <w:t>чергове, евакуаційне, охоронне.</w:t>
      </w:r>
    </w:p>
    <w:p w:rsidR="003E77DF" w:rsidRPr="008C1F95" w:rsidRDefault="003E77DF" w:rsidP="008C1F95">
      <w:pPr>
        <w:pStyle w:val="70"/>
        <w:spacing w:after="0" w:line="240" w:lineRule="auto"/>
        <w:ind w:right="20"/>
        <w:rPr>
          <w:sz w:val="28"/>
        </w:rPr>
      </w:pPr>
      <w:r w:rsidRPr="008C1F95">
        <w:rPr>
          <w:sz w:val="28"/>
        </w:rPr>
        <w:t>Після виконання роботи с</w:t>
      </w:r>
      <w:r w:rsidR="0066724D" w:rsidRPr="008C1F95">
        <w:rPr>
          <w:sz w:val="28"/>
        </w:rPr>
        <w:t xml:space="preserve">тудент повинен вміти: </w:t>
      </w:r>
    </w:p>
    <w:p w:rsidR="0066724D" w:rsidRPr="008C1F95" w:rsidRDefault="0066724D" w:rsidP="008C1F95">
      <w:pPr>
        <w:pStyle w:val="22"/>
        <w:shd w:val="clear" w:color="auto" w:fill="auto"/>
        <w:tabs>
          <w:tab w:val="left" w:pos="336"/>
        </w:tabs>
        <w:spacing w:before="0" w:after="0" w:line="240" w:lineRule="auto"/>
        <w:ind w:firstLine="0"/>
        <w:jc w:val="left"/>
        <w:rPr>
          <w:b w:val="0"/>
          <w:sz w:val="28"/>
          <w:szCs w:val="24"/>
        </w:rPr>
      </w:pPr>
      <w:r w:rsidRPr="008C1F95">
        <w:rPr>
          <w:b w:val="0"/>
          <w:sz w:val="28"/>
          <w:szCs w:val="24"/>
        </w:rPr>
        <w:t xml:space="preserve"> - Розрахувати бокове освітлення виробничого приміщення заданих розмірів.</w:t>
      </w:r>
    </w:p>
    <w:p w:rsidR="0066724D" w:rsidRPr="008C1F95" w:rsidRDefault="0066724D" w:rsidP="008C1F95">
      <w:pPr>
        <w:pStyle w:val="22"/>
        <w:shd w:val="clear" w:color="auto" w:fill="auto"/>
        <w:tabs>
          <w:tab w:val="left" w:pos="336"/>
        </w:tabs>
        <w:spacing w:before="0" w:after="0" w:line="240" w:lineRule="auto"/>
        <w:ind w:firstLine="0"/>
        <w:jc w:val="left"/>
        <w:rPr>
          <w:b w:val="0"/>
          <w:sz w:val="28"/>
          <w:szCs w:val="24"/>
        </w:rPr>
      </w:pPr>
      <w:r w:rsidRPr="008C1F95">
        <w:rPr>
          <w:b w:val="0"/>
          <w:sz w:val="28"/>
          <w:szCs w:val="24"/>
        </w:rPr>
        <w:t xml:space="preserve"> - Провести розрахунок верхнього освітлення, коли площа світлових ліхтарів становить 20% </w:t>
      </w:r>
      <w:bookmarkStart w:id="5" w:name="_GoBack"/>
      <w:bookmarkEnd w:id="5"/>
      <w:r w:rsidRPr="008C1F95">
        <w:rPr>
          <w:b w:val="0"/>
          <w:sz w:val="28"/>
          <w:szCs w:val="24"/>
        </w:rPr>
        <w:t>площі покрівлі.</w:t>
      </w:r>
    </w:p>
    <w:p w:rsidR="0066724D" w:rsidRPr="008C1F95" w:rsidRDefault="0066724D" w:rsidP="008C1F95">
      <w:pPr>
        <w:pStyle w:val="22"/>
        <w:shd w:val="clear" w:color="auto" w:fill="auto"/>
        <w:tabs>
          <w:tab w:val="left" w:pos="336"/>
        </w:tabs>
        <w:spacing w:before="0" w:after="0" w:line="240" w:lineRule="auto"/>
        <w:ind w:firstLine="0"/>
        <w:jc w:val="left"/>
        <w:rPr>
          <w:b w:val="0"/>
          <w:sz w:val="28"/>
          <w:szCs w:val="24"/>
        </w:rPr>
      </w:pPr>
      <w:r w:rsidRPr="008C1F95">
        <w:rPr>
          <w:b w:val="0"/>
          <w:sz w:val="28"/>
          <w:szCs w:val="24"/>
        </w:rPr>
        <w:t xml:space="preserve"> - Вимоги будівельних норм проектування до природного освітлення виробничих приміщень.</w:t>
      </w:r>
    </w:p>
    <w:p w:rsidR="00C15C27" w:rsidRPr="008C1F95" w:rsidRDefault="0066724D" w:rsidP="008C1F95">
      <w:pPr>
        <w:pStyle w:val="70"/>
        <w:spacing w:line="240" w:lineRule="auto"/>
        <w:ind w:right="20"/>
        <w:jc w:val="left"/>
        <w:rPr>
          <w:b w:val="0"/>
          <w:i w:val="0"/>
          <w:sz w:val="28"/>
        </w:rPr>
      </w:pPr>
      <w:r w:rsidRPr="008C1F95">
        <w:rPr>
          <w:b w:val="0"/>
          <w:i w:val="0"/>
          <w:sz w:val="28"/>
        </w:rPr>
        <w:t xml:space="preserve"> - Проводити розрахунки штучного освітлення</w:t>
      </w:r>
      <w:r w:rsidR="00C15C27" w:rsidRPr="008C1F95">
        <w:rPr>
          <w:b w:val="0"/>
          <w:i w:val="0"/>
          <w:sz w:val="28"/>
        </w:rPr>
        <w:t>.</w:t>
      </w:r>
    </w:p>
    <w:p w:rsidR="003E77DF" w:rsidRPr="008C1F95" w:rsidRDefault="003E77DF" w:rsidP="008C1F95">
      <w:pPr>
        <w:pStyle w:val="70"/>
        <w:spacing w:after="0" w:line="240" w:lineRule="auto"/>
        <w:ind w:right="20"/>
        <w:jc w:val="left"/>
        <w:rPr>
          <w:b w:val="0"/>
          <w:i w:val="0"/>
          <w:sz w:val="28"/>
        </w:rPr>
      </w:pPr>
      <w:r w:rsidRPr="008C1F95">
        <w:rPr>
          <w:sz w:val="28"/>
        </w:rPr>
        <w:t>До</w:t>
      </w:r>
      <w:r w:rsidR="00C15C27" w:rsidRPr="008C1F95">
        <w:rPr>
          <w:sz w:val="28"/>
        </w:rPr>
        <w:t>машнє завдання: Повторити тему : Освітлення виробничих приміщень.</w:t>
      </w:r>
    </w:p>
    <w:p w:rsidR="003E77DF" w:rsidRPr="008C1F95" w:rsidRDefault="00744A58" w:rsidP="008C1F95">
      <w:pPr>
        <w:pStyle w:val="70"/>
        <w:spacing w:after="0" w:line="240" w:lineRule="auto"/>
        <w:ind w:right="20"/>
        <w:rPr>
          <w:sz w:val="28"/>
        </w:rPr>
      </w:pPr>
      <w:r w:rsidRPr="008C1F95">
        <w:rPr>
          <w:sz w:val="28"/>
        </w:rPr>
        <w:t xml:space="preserve">Рекомендована література: </w:t>
      </w:r>
      <w:r w:rsidR="003E77DF" w:rsidRPr="008C1F95">
        <w:rPr>
          <w:sz w:val="28"/>
        </w:rPr>
        <w:t xml:space="preserve"> Л.А. Катренко «Охорона праці», Навч. посібник. – Суми: ВТД «Університе</w:t>
      </w:r>
      <w:r w:rsidRPr="008C1F95">
        <w:rPr>
          <w:sz w:val="28"/>
        </w:rPr>
        <w:t>тська книга», 2007, стор.  _________________</w:t>
      </w:r>
    </w:p>
    <w:p w:rsidR="003E77DF" w:rsidRPr="008C1F95" w:rsidRDefault="003E77DF" w:rsidP="008C1F95">
      <w:pPr>
        <w:pStyle w:val="70"/>
        <w:spacing w:after="0" w:line="240" w:lineRule="auto"/>
        <w:ind w:right="20"/>
        <w:rPr>
          <w:sz w:val="28"/>
        </w:rPr>
      </w:pPr>
      <w:r w:rsidRPr="008C1F95">
        <w:rPr>
          <w:sz w:val="28"/>
        </w:rPr>
        <w:t>Щомісячний професійний журнал «ОХОРОНА ПРАЦІ І ПОЖЕЖНА БЕЗПЕКА», http://oppb.com.ua/</w:t>
      </w:r>
    </w:p>
    <w:p w:rsidR="003E77DF" w:rsidRPr="008C1F95" w:rsidRDefault="003E77DF" w:rsidP="008C1F95">
      <w:pPr>
        <w:pStyle w:val="70"/>
        <w:spacing w:after="0" w:line="240" w:lineRule="auto"/>
        <w:ind w:right="20"/>
        <w:rPr>
          <w:sz w:val="28"/>
        </w:rPr>
      </w:pPr>
      <w:r w:rsidRPr="008C1F95">
        <w:rPr>
          <w:sz w:val="28"/>
        </w:rPr>
        <w:t>Науково-виробничий журнал «Охорона праці», http://ohoronapraci.kiev.ua/ua/</w:t>
      </w:r>
    </w:p>
    <w:p w:rsidR="003E77DF" w:rsidRPr="008C1F95" w:rsidRDefault="003E77DF" w:rsidP="008C1F95">
      <w:pPr>
        <w:pStyle w:val="70"/>
        <w:shd w:val="clear" w:color="auto" w:fill="auto"/>
        <w:spacing w:after="0" w:line="240" w:lineRule="auto"/>
        <w:ind w:right="20"/>
        <w:rPr>
          <w:sz w:val="28"/>
          <w:lang w:val="ru-RU"/>
        </w:rPr>
      </w:pPr>
      <w:r w:rsidRPr="008C1F95">
        <w:rPr>
          <w:sz w:val="28"/>
        </w:rPr>
        <w:t xml:space="preserve">Інструкційна картка складена викладачем                Савченко С.О.  </w:t>
      </w:r>
    </w:p>
    <w:p w:rsidR="003E77DF" w:rsidRDefault="003E77DF" w:rsidP="00C15C27">
      <w:pPr>
        <w:pStyle w:val="70"/>
        <w:shd w:val="clear" w:color="auto" w:fill="auto"/>
        <w:spacing w:after="0" w:line="240" w:lineRule="auto"/>
        <w:ind w:right="20"/>
        <w:rPr>
          <w:sz w:val="28"/>
        </w:rPr>
      </w:pPr>
    </w:p>
    <w:p w:rsidR="00744A58" w:rsidRPr="006B3C2F" w:rsidRDefault="00744A58" w:rsidP="00744A58">
      <w:pPr>
        <w:pStyle w:val="70"/>
        <w:shd w:val="clear" w:color="auto" w:fill="auto"/>
        <w:spacing w:after="0" w:line="240" w:lineRule="auto"/>
        <w:ind w:right="20"/>
        <w:jc w:val="left"/>
        <w:rPr>
          <w:sz w:val="28"/>
        </w:rPr>
      </w:pPr>
    </w:p>
    <w:p w:rsidR="00744A58" w:rsidRDefault="00744A58" w:rsidP="00400ED5">
      <w:pPr>
        <w:pStyle w:val="22"/>
        <w:shd w:val="clear" w:color="auto" w:fill="auto"/>
        <w:tabs>
          <w:tab w:val="left" w:pos="3526"/>
        </w:tabs>
        <w:spacing w:before="0" w:after="0" w:line="240" w:lineRule="auto"/>
        <w:ind w:firstLine="0"/>
        <w:rPr>
          <w:b w:val="0"/>
          <w:sz w:val="28"/>
          <w:szCs w:val="24"/>
        </w:rPr>
      </w:pPr>
      <w:r>
        <w:rPr>
          <w:b w:val="0"/>
          <w:sz w:val="28"/>
          <w:szCs w:val="24"/>
        </w:rPr>
        <w:t xml:space="preserve">                                            Розглянуто на засіданні </w:t>
      </w:r>
    </w:p>
    <w:p w:rsidR="00744A58" w:rsidRDefault="00744A58" w:rsidP="00400ED5">
      <w:pPr>
        <w:pStyle w:val="22"/>
        <w:shd w:val="clear" w:color="auto" w:fill="auto"/>
        <w:tabs>
          <w:tab w:val="left" w:pos="3526"/>
        </w:tabs>
        <w:spacing w:before="0" w:after="0" w:line="240" w:lineRule="auto"/>
        <w:ind w:firstLine="0"/>
        <w:rPr>
          <w:b w:val="0"/>
          <w:sz w:val="28"/>
          <w:szCs w:val="24"/>
        </w:rPr>
      </w:pPr>
      <w:r>
        <w:rPr>
          <w:b w:val="0"/>
          <w:sz w:val="28"/>
          <w:szCs w:val="24"/>
        </w:rPr>
        <w:t xml:space="preserve">                                            циклової комісії __________________ дисциплін</w:t>
      </w:r>
    </w:p>
    <w:p w:rsidR="00744A58" w:rsidRDefault="00744A58" w:rsidP="00400ED5">
      <w:pPr>
        <w:pStyle w:val="22"/>
        <w:shd w:val="clear" w:color="auto" w:fill="auto"/>
        <w:tabs>
          <w:tab w:val="left" w:pos="3526"/>
        </w:tabs>
        <w:spacing w:before="0" w:after="0" w:line="240" w:lineRule="auto"/>
        <w:ind w:firstLine="0"/>
        <w:rPr>
          <w:b w:val="0"/>
          <w:sz w:val="28"/>
          <w:szCs w:val="24"/>
        </w:rPr>
      </w:pPr>
    </w:p>
    <w:p w:rsidR="00744A58" w:rsidRDefault="00744A58" w:rsidP="00400ED5">
      <w:pPr>
        <w:pStyle w:val="22"/>
        <w:shd w:val="clear" w:color="auto" w:fill="auto"/>
        <w:tabs>
          <w:tab w:val="left" w:pos="3526"/>
        </w:tabs>
        <w:spacing w:before="0" w:after="0" w:line="240" w:lineRule="auto"/>
        <w:ind w:firstLine="0"/>
        <w:rPr>
          <w:b w:val="0"/>
          <w:sz w:val="28"/>
          <w:szCs w:val="24"/>
        </w:rPr>
      </w:pPr>
      <w:r>
        <w:rPr>
          <w:b w:val="0"/>
          <w:sz w:val="28"/>
          <w:szCs w:val="24"/>
        </w:rPr>
        <w:t xml:space="preserve">                                            Протокол № __ від __</w:t>
      </w:r>
    </w:p>
    <w:p w:rsidR="00B608EB" w:rsidRPr="00BB4CD4" w:rsidRDefault="00744A58" w:rsidP="00400ED5">
      <w:pPr>
        <w:pStyle w:val="22"/>
        <w:shd w:val="clear" w:color="auto" w:fill="auto"/>
        <w:tabs>
          <w:tab w:val="left" w:pos="3526"/>
        </w:tabs>
        <w:spacing w:before="0" w:after="0" w:line="240" w:lineRule="auto"/>
        <w:ind w:firstLine="0"/>
        <w:rPr>
          <w:b w:val="0"/>
          <w:sz w:val="28"/>
          <w:szCs w:val="24"/>
        </w:rPr>
      </w:pPr>
      <w:r>
        <w:rPr>
          <w:b w:val="0"/>
          <w:sz w:val="28"/>
          <w:szCs w:val="24"/>
        </w:rPr>
        <w:t xml:space="preserve">                                            Голова циклової комісії  ___________</w:t>
      </w:r>
    </w:p>
    <w:sectPr w:rsidR="00B608EB" w:rsidRPr="00BB4CD4" w:rsidSect="008C1F95">
      <w:headerReference w:type="even" r:id="rId7"/>
      <w:headerReference w:type="default" r:id="rId8"/>
      <w:type w:val="continuous"/>
      <w:pgSz w:w="11909" w:h="16834"/>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58" w:rsidRDefault="00744A58">
      <w:r>
        <w:separator/>
      </w:r>
    </w:p>
  </w:endnote>
  <w:endnote w:type="continuationSeparator" w:id="0">
    <w:p w:rsidR="00744A58" w:rsidRDefault="0074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58" w:rsidRDefault="00744A58"/>
  </w:footnote>
  <w:footnote w:type="continuationSeparator" w:id="0">
    <w:p w:rsidR="00744A58" w:rsidRDefault="00744A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58" w:rsidRDefault="00744A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58" w:rsidRDefault="00744A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5A3"/>
    <w:multiLevelType w:val="multilevel"/>
    <w:tmpl w:val="F456219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F0F0E"/>
    <w:multiLevelType w:val="multilevel"/>
    <w:tmpl w:val="9F40CF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51C73"/>
    <w:multiLevelType w:val="multilevel"/>
    <w:tmpl w:val="000E69C8"/>
    <w:lvl w:ilvl="0">
      <w:start w:val="3"/>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110DFE"/>
    <w:multiLevelType w:val="multilevel"/>
    <w:tmpl w:val="D892E5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7618CD"/>
    <w:multiLevelType w:val="multilevel"/>
    <w:tmpl w:val="BD8071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055161"/>
    <w:multiLevelType w:val="multilevel"/>
    <w:tmpl w:val="70028E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4"/>
  </w:num>
  <w:num w:numId="5">
    <w:abstractNumId w:val="0"/>
  </w:num>
  <w:num w:numId="6">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819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608EB"/>
    <w:rsid w:val="00024B3F"/>
    <w:rsid w:val="000B633F"/>
    <w:rsid w:val="00250D74"/>
    <w:rsid w:val="00285A2C"/>
    <w:rsid w:val="002A1CD9"/>
    <w:rsid w:val="002B5877"/>
    <w:rsid w:val="002C24DA"/>
    <w:rsid w:val="002D7D49"/>
    <w:rsid w:val="002F1284"/>
    <w:rsid w:val="003E77DF"/>
    <w:rsid w:val="00400ED5"/>
    <w:rsid w:val="004A65F6"/>
    <w:rsid w:val="00530CD5"/>
    <w:rsid w:val="005F1B2E"/>
    <w:rsid w:val="00600923"/>
    <w:rsid w:val="0066724D"/>
    <w:rsid w:val="006B3C2F"/>
    <w:rsid w:val="00744A58"/>
    <w:rsid w:val="00782674"/>
    <w:rsid w:val="00830A54"/>
    <w:rsid w:val="008C1F95"/>
    <w:rsid w:val="00916453"/>
    <w:rsid w:val="00933BFB"/>
    <w:rsid w:val="00940524"/>
    <w:rsid w:val="009501EF"/>
    <w:rsid w:val="009620F8"/>
    <w:rsid w:val="009E2798"/>
    <w:rsid w:val="00AB5555"/>
    <w:rsid w:val="00AF652F"/>
    <w:rsid w:val="00B608EB"/>
    <w:rsid w:val="00BB4CD4"/>
    <w:rsid w:val="00BC0A03"/>
    <w:rsid w:val="00C15C27"/>
    <w:rsid w:val="00C2747A"/>
    <w:rsid w:val="00CD777A"/>
    <w:rsid w:val="00DE7992"/>
    <w:rsid w:val="00E95A20"/>
    <w:rsid w:val="00F8422F"/>
    <w:rsid w:val="00FC4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1073747"/>
  <w15:docId w15:val="{A57F2D75-D97D-449B-8080-8CD2CB5D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45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6453"/>
    <w:rPr>
      <w:color w:val="0066CC"/>
      <w:u w:val="single"/>
    </w:rPr>
  </w:style>
  <w:style w:type="character" w:customStyle="1" w:styleId="6Exact">
    <w:name w:val="Основний текст (6) Exact"/>
    <w:basedOn w:val="a0"/>
    <w:link w:val="6"/>
    <w:rsid w:val="00916453"/>
    <w:rPr>
      <w:b w:val="0"/>
      <w:bCs w:val="0"/>
      <w:i w:val="0"/>
      <w:iCs w:val="0"/>
      <w:smallCaps w:val="0"/>
      <w:strike w:val="0"/>
      <w:sz w:val="16"/>
      <w:szCs w:val="16"/>
      <w:u w:val="none"/>
    </w:rPr>
  </w:style>
  <w:style w:type="character" w:customStyle="1" w:styleId="7">
    <w:name w:val="Основний текст (7)_"/>
    <w:basedOn w:val="a0"/>
    <w:link w:val="70"/>
    <w:rsid w:val="00916453"/>
    <w:rPr>
      <w:rFonts w:ascii="Times New Roman" w:eastAsia="Times New Roman" w:hAnsi="Times New Roman" w:cs="Times New Roman"/>
      <w:b/>
      <w:bCs/>
      <w:i/>
      <w:iCs/>
      <w:smallCaps w:val="0"/>
      <w:strike w:val="0"/>
      <w:u w:val="none"/>
    </w:rPr>
  </w:style>
  <w:style w:type="character" w:customStyle="1" w:styleId="12">
    <w:name w:val="Заголовок №1 (2)_"/>
    <w:basedOn w:val="a0"/>
    <w:link w:val="120"/>
    <w:rsid w:val="00916453"/>
    <w:rPr>
      <w:rFonts w:ascii="Tahoma" w:eastAsia="Tahoma" w:hAnsi="Tahoma" w:cs="Tahoma"/>
      <w:b w:val="0"/>
      <w:bCs w:val="0"/>
      <w:i w:val="0"/>
      <w:iCs w:val="0"/>
      <w:smallCaps w:val="0"/>
      <w:strike w:val="0"/>
      <w:sz w:val="30"/>
      <w:szCs w:val="30"/>
      <w:u w:val="none"/>
    </w:rPr>
  </w:style>
  <w:style w:type="character" w:customStyle="1" w:styleId="8">
    <w:name w:val="Основний текст (8)_"/>
    <w:basedOn w:val="a0"/>
    <w:link w:val="80"/>
    <w:rsid w:val="00916453"/>
    <w:rPr>
      <w:rFonts w:ascii="Times New Roman" w:eastAsia="Times New Roman" w:hAnsi="Times New Roman" w:cs="Times New Roman"/>
      <w:b/>
      <w:bCs/>
      <w:i w:val="0"/>
      <w:iCs w:val="0"/>
      <w:smallCaps w:val="0"/>
      <w:strike w:val="0"/>
      <w:sz w:val="19"/>
      <w:szCs w:val="19"/>
      <w:u w:val="none"/>
    </w:rPr>
  </w:style>
  <w:style w:type="character" w:customStyle="1" w:styleId="81">
    <w:name w:val="Основний текст (8) + Курсив"/>
    <w:basedOn w:val="8"/>
    <w:rsid w:val="00916453"/>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
    <w:name w:val="Заголовок №2_"/>
    <w:basedOn w:val="a0"/>
    <w:link w:val="20"/>
    <w:rsid w:val="00916453"/>
    <w:rPr>
      <w:rFonts w:ascii="Tahoma" w:eastAsia="Tahoma" w:hAnsi="Tahoma" w:cs="Tahoma"/>
      <w:b/>
      <w:bCs/>
      <w:i w:val="0"/>
      <w:iCs w:val="0"/>
      <w:smallCaps w:val="0"/>
      <w:strike w:val="0"/>
      <w:sz w:val="17"/>
      <w:szCs w:val="17"/>
      <w:u w:val="none"/>
    </w:rPr>
  </w:style>
  <w:style w:type="character" w:customStyle="1" w:styleId="3">
    <w:name w:val="Основний текст (3)_"/>
    <w:basedOn w:val="a0"/>
    <w:link w:val="30"/>
    <w:rsid w:val="00916453"/>
    <w:rPr>
      <w:rFonts w:ascii="Times New Roman" w:eastAsia="Times New Roman" w:hAnsi="Times New Roman" w:cs="Times New Roman"/>
      <w:b/>
      <w:bCs/>
      <w:i w:val="0"/>
      <w:iCs w:val="0"/>
      <w:smallCaps w:val="0"/>
      <w:strike w:val="0"/>
      <w:sz w:val="21"/>
      <w:szCs w:val="21"/>
      <w:u w:val="none"/>
    </w:rPr>
  </w:style>
  <w:style w:type="character" w:customStyle="1" w:styleId="82">
    <w:name w:val="Основний текст (8) + Малі великі літери"/>
    <w:basedOn w:val="8"/>
    <w:rsid w:val="00916453"/>
    <w:rPr>
      <w:rFonts w:ascii="Times New Roman" w:eastAsia="Times New Roman" w:hAnsi="Times New Roman" w:cs="Times New Roman"/>
      <w:b/>
      <w:bCs/>
      <w:i w:val="0"/>
      <w:iCs w:val="0"/>
      <w:smallCaps/>
      <w:strike w:val="0"/>
      <w:color w:val="000000"/>
      <w:spacing w:val="0"/>
      <w:w w:val="100"/>
      <w:position w:val="0"/>
      <w:sz w:val="19"/>
      <w:szCs w:val="19"/>
      <w:u w:val="none"/>
      <w:lang w:val="uk-UA" w:eastAsia="uk-UA" w:bidi="uk-UA"/>
    </w:rPr>
  </w:style>
  <w:style w:type="character" w:customStyle="1" w:styleId="89pt">
    <w:name w:val="Основний текст (8) + 9 pt;Курсив"/>
    <w:basedOn w:val="8"/>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89pt0">
    <w:name w:val="Основний текст (8) + 9 pt"/>
    <w:basedOn w:val="8"/>
    <w:rsid w:val="0091645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9">
    <w:name w:val="Основний текст (9)_"/>
    <w:basedOn w:val="a0"/>
    <w:link w:val="90"/>
    <w:rsid w:val="00916453"/>
    <w:rPr>
      <w:rFonts w:ascii="Times New Roman" w:eastAsia="Times New Roman" w:hAnsi="Times New Roman" w:cs="Times New Roman"/>
      <w:b w:val="0"/>
      <w:bCs w:val="0"/>
      <w:i w:val="0"/>
      <w:iCs w:val="0"/>
      <w:smallCaps w:val="0"/>
      <w:strike w:val="0"/>
      <w:sz w:val="20"/>
      <w:szCs w:val="20"/>
      <w:u w:val="none"/>
    </w:rPr>
  </w:style>
  <w:style w:type="character" w:customStyle="1" w:styleId="99pt4pt">
    <w:name w:val="Основний текст (9) + 9 pt;Напівжирний;Курсив;Інтервал 4 pt"/>
    <w:basedOn w:val="9"/>
    <w:rsid w:val="00916453"/>
    <w:rPr>
      <w:rFonts w:ascii="Times New Roman" w:eastAsia="Times New Roman" w:hAnsi="Times New Roman" w:cs="Times New Roman"/>
      <w:b/>
      <w:bCs/>
      <w:i/>
      <w:iCs/>
      <w:smallCaps w:val="0"/>
      <w:strike w:val="0"/>
      <w:color w:val="000000"/>
      <w:spacing w:val="80"/>
      <w:w w:val="100"/>
      <w:position w:val="0"/>
      <w:sz w:val="18"/>
      <w:szCs w:val="18"/>
      <w:u w:val="none"/>
      <w:lang w:val="uk-UA" w:eastAsia="uk-UA" w:bidi="uk-UA"/>
    </w:rPr>
  </w:style>
  <w:style w:type="character" w:customStyle="1" w:styleId="21">
    <w:name w:val="Основний текст (2)_"/>
    <w:basedOn w:val="a0"/>
    <w:link w:val="22"/>
    <w:rsid w:val="00916453"/>
    <w:rPr>
      <w:rFonts w:ascii="Times New Roman" w:eastAsia="Times New Roman" w:hAnsi="Times New Roman" w:cs="Times New Roman"/>
      <w:b/>
      <w:bCs/>
      <w:i w:val="0"/>
      <w:iCs w:val="0"/>
      <w:smallCaps w:val="0"/>
      <w:strike w:val="0"/>
      <w:sz w:val="18"/>
      <w:szCs w:val="18"/>
      <w:u w:val="none"/>
    </w:rPr>
  </w:style>
  <w:style w:type="character" w:customStyle="1" w:styleId="23">
    <w:name w:val="Основний текст (2) + Курсив"/>
    <w:basedOn w:val="21"/>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1">
    <w:name w:val="Заголовок №1_"/>
    <w:basedOn w:val="a0"/>
    <w:link w:val="10"/>
    <w:rsid w:val="00916453"/>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11">
    <w:name w:val="Заголовок №1 + Курсив"/>
    <w:basedOn w:val="1"/>
    <w:rsid w:val="00916453"/>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4">
    <w:name w:val="Основний текст (4)_"/>
    <w:basedOn w:val="a0"/>
    <w:link w:val="40"/>
    <w:rsid w:val="00916453"/>
    <w:rPr>
      <w:rFonts w:ascii="Times New Roman" w:eastAsia="Times New Roman" w:hAnsi="Times New Roman" w:cs="Times New Roman"/>
      <w:b/>
      <w:bCs/>
      <w:i/>
      <w:iCs/>
      <w:smallCaps w:val="0"/>
      <w:strike w:val="0"/>
      <w:sz w:val="12"/>
      <w:szCs w:val="12"/>
      <w:u w:val="none"/>
    </w:rPr>
  </w:style>
  <w:style w:type="character" w:customStyle="1" w:styleId="31pt">
    <w:name w:val="Основний текст (3) + Інтервал 1 pt"/>
    <w:basedOn w:val="3"/>
    <w:rsid w:val="00916453"/>
    <w:rPr>
      <w:rFonts w:ascii="Times New Roman" w:eastAsia="Times New Roman" w:hAnsi="Times New Roman" w:cs="Times New Roman"/>
      <w:b/>
      <w:bCs/>
      <w:i w:val="0"/>
      <w:iCs w:val="0"/>
      <w:smallCaps w:val="0"/>
      <w:strike w:val="0"/>
      <w:color w:val="000000"/>
      <w:spacing w:val="30"/>
      <w:w w:val="100"/>
      <w:position w:val="0"/>
      <w:sz w:val="21"/>
      <w:szCs w:val="21"/>
      <w:u w:val="none"/>
      <w:lang w:val="en-US" w:eastAsia="en-US" w:bidi="en-US"/>
    </w:rPr>
  </w:style>
  <w:style w:type="character" w:customStyle="1" w:styleId="5">
    <w:name w:val="Основний текст (5)_"/>
    <w:basedOn w:val="a0"/>
    <w:link w:val="50"/>
    <w:rsid w:val="00916453"/>
    <w:rPr>
      <w:rFonts w:ascii="Times New Roman" w:eastAsia="Times New Roman" w:hAnsi="Times New Roman" w:cs="Times New Roman"/>
      <w:b/>
      <w:bCs/>
      <w:i w:val="0"/>
      <w:iCs w:val="0"/>
      <w:smallCaps w:val="0"/>
      <w:strike w:val="0"/>
      <w:sz w:val="12"/>
      <w:szCs w:val="12"/>
      <w:u w:val="none"/>
    </w:rPr>
  </w:style>
  <w:style w:type="character" w:customStyle="1" w:styleId="51">
    <w:name w:val="Основний текст (5) + Курсив"/>
    <w:basedOn w:val="5"/>
    <w:rsid w:val="00916453"/>
    <w:rPr>
      <w:rFonts w:ascii="Times New Roman" w:eastAsia="Times New Roman" w:hAnsi="Times New Roman" w:cs="Times New Roman"/>
      <w:b/>
      <w:bCs/>
      <w:i/>
      <w:iCs/>
      <w:smallCaps w:val="0"/>
      <w:strike w:val="0"/>
      <w:color w:val="000000"/>
      <w:spacing w:val="0"/>
      <w:w w:val="100"/>
      <w:position w:val="0"/>
      <w:sz w:val="12"/>
      <w:szCs w:val="12"/>
      <w:u w:val="none"/>
      <w:lang w:val="en-US" w:eastAsia="en-US" w:bidi="en-US"/>
    </w:rPr>
  </w:style>
  <w:style w:type="character" w:customStyle="1" w:styleId="2ArialUnicodeMS8pt">
    <w:name w:val="Основний текст (2) + Arial Unicode MS;8 pt;Не напівжирний"/>
    <w:basedOn w:val="21"/>
    <w:rsid w:val="00916453"/>
    <w:rPr>
      <w:rFonts w:ascii="Arial Unicode MS" w:eastAsia="Arial Unicode MS" w:hAnsi="Arial Unicode MS" w:cs="Arial Unicode MS"/>
      <w:b/>
      <w:bCs/>
      <w:i w:val="0"/>
      <w:iCs w:val="0"/>
      <w:smallCaps w:val="0"/>
      <w:strike w:val="0"/>
      <w:color w:val="000000"/>
      <w:spacing w:val="0"/>
      <w:w w:val="100"/>
      <w:position w:val="0"/>
      <w:sz w:val="16"/>
      <w:szCs w:val="16"/>
      <w:u w:val="none"/>
      <w:lang w:val="uk-UA" w:eastAsia="uk-UA" w:bidi="uk-UA"/>
    </w:rPr>
  </w:style>
  <w:style w:type="character" w:customStyle="1" w:styleId="a4">
    <w:name w:val="Підпис до таблиці_"/>
    <w:basedOn w:val="a0"/>
    <w:link w:val="a5"/>
    <w:rsid w:val="00916453"/>
    <w:rPr>
      <w:rFonts w:ascii="Times New Roman" w:eastAsia="Times New Roman" w:hAnsi="Times New Roman" w:cs="Times New Roman"/>
      <w:b/>
      <w:bCs/>
      <w:i w:val="0"/>
      <w:iCs w:val="0"/>
      <w:smallCaps w:val="0"/>
      <w:strike w:val="0"/>
      <w:sz w:val="18"/>
      <w:szCs w:val="18"/>
      <w:u w:val="none"/>
    </w:rPr>
  </w:style>
  <w:style w:type="character" w:customStyle="1" w:styleId="a6">
    <w:name w:val="Підпис до таблиці + Курсив"/>
    <w:basedOn w:val="a4"/>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ArialUnicodeMS8pt">
    <w:name w:val="Підпис до таблиці + Arial Unicode MS;8 pt;Не напівжирний"/>
    <w:basedOn w:val="a4"/>
    <w:rsid w:val="00916453"/>
    <w:rPr>
      <w:rFonts w:ascii="Arial Unicode MS" w:eastAsia="Arial Unicode MS" w:hAnsi="Arial Unicode MS" w:cs="Arial Unicode MS"/>
      <w:b/>
      <w:bCs/>
      <w:i w:val="0"/>
      <w:iCs w:val="0"/>
      <w:smallCaps w:val="0"/>
      <w:strike w:val="0"/>
      <w:color w:val="000000"/>
      <w:spacing w:val="0"/>
      <w:w w:val="100"/>
      <w:position w:val="0"/>
      <w:sz w:val="16"/>
      <w:szCs w:val="16"/>
      <w:u w:val="none"/>
      <w:lang w:val="uk-UA" w:eastAsia="uk-UA" w:bidi="uk-UA"/>
    </w:rPr>
  </w:style>
  <w:style w:type="character" w:customStyle="1" w:styleId="24">
    <w:name w:val="Основний текст (2) + Курсив"/>
    <w:basedOn w:val="21"/>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ArialUnicodeMS8pt0">
    <w:name w:val="Основний текст (2) + Arial Unicode MS;8 pt;Не напівжирний"/>
    <w:basedOn w:val="21"/>
    <w:rsid w:val="00916453"/>
    <w:rPr>
      <w:rFonts w:ascii="Arial Unicode MS" w:eastAsia="Arial Unicode MS" w:hAnsi="Arial Unicode MS" w:cs="Arial Unicode MS"/>
      <w:b/>
      <w:bCs/>
      <w:i w:val="0"/>
      <w:iCs w:val="0"/>
      <w:smallCaps w:val="0"/>
      <w:strike w:val="0"/>
      <w:color w:val="000000"/>
      <w:spacing w:val="0"/>
      <w:w w:val="100"/>
      <w:position w:val="0"/>
      <w:sz w:val="16"/>
      <w:szCs w:val="16"/>
      <w:u w:val="none"/>
      <w:lang w:val="uk-UA" w:eastAsia="uk-UA" w:bidi="uk-UA"/>
    </w:rPr>
  </w:style>
  <w:style w:type="character" w:customStyle="1" w:styleId="245pt">
    <w:name w:val="Основний текст (2) + 4;5 pt"/>
    <w:basedOn w:val="21"/>
    <w:rsid w:val="00916453"/>
    <w:rPr>
      <w:rFonts w:ascii="Times New Roman" w:eastAsia="Times New Roman" w:hAnsi="Times New Roman" w:cs="Times New Roman"/>
      <w:b/>
      <w:bCs/>
      <w:i w:val="0"/>
      <w:iCs w:val="0"/>
      <w:smallCaps w:val="0"/>
      <w:strike w:val="0"/>
      <w:color w:val="000000"/>
      <w:spacing w:val="0"/>
      <w:w w:val="100"/>
      <w:position w:val="0"/>
      <w:sz w:val="9"/>
      <w:szCs w:val="9"/>
      <w:u w:val="none"/>
      <w:lang w:val="uk-UA" w:eastAsia="uk-UA" w:bidi="uk-UA"/>
    </w:rPr>
  </w:style>
  <w:style w:type="character" w:customStyle="1" w:styleId="25">
    <w:name w:val="Основний текст (2) + Курсив"/>
    <w:basedOn w:val="21"/>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6">
    <w:name w:val="Основний текст (2)"/>
    <w:basedOn w:val="21"/>
    <w:rsid w:val="0091645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7">
    <w:name w:val="Підпис до таблиці (2)_"/>
    <w:basedOn w:val="a0"/>
    <w:link w:val="28"/>
    <w:rsid w:val="00916453"/>
    <w:rPr>
      <w:b w:val="0"/>
      <w:bCs w:val="0"/>
      <w:i w:val="0"/>
      <w:iCs w:val="0"/>
      <w:smallCaps w:val="0"/>
      <w:strike w:val="0"/>
      <w:sz w:val="16"/>
      <w:szCs w:val="16"/>
      <w:u w:val="none"/>
    </w:rPr>
  </w:style>
  <w:style w:type="character" w:customStyle="1" w:styleId="a7">
    <w:name w:val="Колонтитул_"/>
    <w:basedOn w:val="a0"/>
    <w:link w:val="a8"/>
    <w:rsid w:val="00916453"/>
    <w:rPr>
      <w:rFonts w:ascii="Times New Roman" w:eastAsia="Times New Roman" w:hAnsi="Times New Roman" w:cs="Times New Roman"/>
      <w:b/>
      <w:bCs/>
      <w:i w:val="0"/>
      <w:iCs w:val="0"/>
      <w:smallCaps w:val="0"/>
      <w:strike w:val="0"/>
      <w:sz w:val="19"/>
      <w:szCs w:val="19"/>
      <w:u w:val="none"/>
    </w:rPr>
  </w:style>
  <w:style w:type="character" w:customStyle="1" w:styleId="ArialUnicodeMS85pt">
    <w:name w:val="Колонтитул + Arial Unicode MS;8;5 pt;Курсив"/>
    <w:basedOn w:val="a7"/>
    <w:rsid w:val="00916453"/>
    <w:rPr>
      <w:rFonts w:ascii="Arial Unicode MS" w:eastAsia="Arial Unicode MS" w:hAnsi="Arial Unicode MS" w:cs="Arial Unicode MS"/>
      <w:b/>
      <w:bCs/>
      <w:i/>
      <w:iCs/>
      <w:smallCaps w:val="0"/>
      <w:strike w:val="0"/>
      <w:color w:val="000000"/>
      <w:spacing w:val="0"/>
      <w:w w:val="100"/>
      <w:position w:val="0"/>
      <w:sz w:val="17"/>
      <w:szCs w:val="17"/>
      <w:u w:val="none"/>
      <w:lang w:val="uk-UA" w:eastAsia="uk-UA" w:bidi="uk-UA"/>
    </w:rPr>
  </w:style>
  <w:style w:type="character" w:customStyle="1" w:styleId="a9">
    <w:name w:val="Колонтитул"/>
    <w:basedOn w:val="a7"/>
    <w:rsid w:val="0091645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aa">
    <w:name w:val="Підпис до таблиці + Курсив"/>
    <w:basedOn w:val="a4"/>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1">
    <w:name w:val="Підпис до таблиці (3)_"/>
    <w:basedOn w:val="a0"/>
    <w:link w:val="32"/>
    <w:rsid w:val="00916453"/>
    <w:rPr>
      <w:rFonts w:ascii="Times New Roman" w:eastAsia="Times New Roman" w:hAnsi="Times New Roman" w:cs="Times New Roman"/>
      <w:b/>
      <w:bCs/>
      <w:i w:val="0"/>
      <w:iCs w:val="0"/>
      <w:smallCaps w:val="0"/>
      <w:strike w:val="0"/>
      <w:sz w:val="21"/>
      <w:szCs w:val="21"/>
      <w:u w:val="none"/>
    </w:rPr>
  </w:style>
  <w:style w:type="character" w:customStyle="1" w:styleId="33">
    <w:name w:val="Підпис до таблиці (3) + Курсив"/>
    <w:basedOn w:val="31"/>
    <w:rsid w:val="0091645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100">
    <w:name w:val="Основний текст (10)_"/>
    <w:basedOn w:val="a0"/>
    <w:link w:val="101"/>
    <w:rsid w:val="00916453"/>
    <w:rPr>
      <w:rFonts w:ascii="Times New Roman" w:eastAsia="Times New Roman" w:hAnsi="Times New Roman" w:cs="Times New Roman"/>
      <w:b/>
      <w:bCs/>
      <w:i w:val="0"/>
      <w:iCs w:val="0"/>
      <w:smallCaps w:val="0"/>
      <w:strike w:val="0"/>
      <w:sz w:val="17"/>
      <w:szCs w:val="17"/>
      <w:u w:val="none"/>
    </w:rPr>
  </w:style>
  <w:style w:type="character" w:customStyle="1" w:styleId="10Arial">
    <w:name w:val="Основний текст (10) + Arial;Не напівжирний"/>
    <w:basedOn w:val="100"/>
    <w:rsid w:val="00916453"/>
    <w:rPr>
      <w:rFonts w:ascii="Arial" w:eastAsia="Arial" w:hAnsi="Arial" w:cs="Arial"/>
      <w:b/>
      <w:bCs/>
      <w:i w:val="0"/>
      <w:iCs w:val="0"/>
      <w:smallCaps w:val="0"/>
      <w:strike w:val="0"/>
      <w:color w:val="000000"/>
      <w:spacing w:val="0"/>
      <w:w w:val="100"/>
      <w:position w:val="0"/>
      <w:sz w:val="17"/>
      <w:szCs w:val="17"/>
      <w:u w:val="none"/>
      <w:lang w:val="uk-UA" w:eastAsia="uk-UA" w:bidi="uk-UA"/>
    </w:rPr>
  </w:style>
  <w:style w:type="character" w:customStyle="1" w:styleId="13">
    <w:name w:val="Основний текст (13)_"/>
    <w:basedOn w:val="a0"/>
    <w:link w:val="130"/>
    <w:rsid w:val="00916453"/>
    <w:rPr>
      <w:rFonts w:ascii="Arial" w:eastAsia="Arial" w:hAnsi="Arial" w:cs="Arial"/>
      <w:b w:val="0"/>
      <w:bCs w:val="0"/>
      <w:i w:val="0"/>
      <w:iCs w:val="0"/>
      <w:smallCaps w:val="0"/>
      <w:strike w:val="0"/>
      <w:sz w:val="17"/>
      <w:szCs w:val="17"/>
      <w:u w:val="none"/>
    </w:rPr>
  </w:style>
  <w:style w:type="character" w:customStyle="1" w:styleId="131">
    <w:name w:val="Основний текст (13)"/>
    <w:basedOn w:val="13"/>
    <w:rsid w:val="00916453"/>
    <w:rPr>
      <w:rFonts w:ascii="Arial" w:eastAsia="Arial" w:hAnsi="Arial" w:cs="Arial"/>
      <w:b w:val="0"/>
      <w:bCs w:val="0"/>
      <w:i w:val="0"/>
      <w:iCs w:val="0"/>
      <w:smallCaps w:val="0"/>
      <w:strike w:val="0"/>
      <w:color w:val="000000"/>
      <w:spacing w:val="0"/>
      <w:w w:val="100"/>
      <w:position w:val="0"/>
      <w:sz w:val="17"/>
      <w:szCs w:val="17"/>
      <w:u w:val="none"/>
      <w:lang w:val="uk-UA" w:eastAsia="uk-UA" w:bidi="uk-UA"/>
    </w:rPr>
  </w:style>
  <w:style w:type="character" w:customStyle="1" w:styleId="34">
    <w:name w:val="Основний текст (3) + Курсив"/>
    <w:basedOn w:val="3"/>
    <w:rsid w:val="0091645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13ArialUnicodeMS8pt">
    <w:name w:val="Основний текст (13) + Arial Unicode MS;8 pt"/>
    <w:basedOn w:val="13"/>
    <w:rsid w:val="00916453"/>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uk-UA" w:eastAsia="uk-UA" w:bidi="uk-UA"/>
    </w:rPr>
  </w:style>
  <w:style w:type="character" w:customStyle="1" w:styleId="13TimesNewRoman6pt">
    <w:name w:val="Основний текст (13) + Times New Roman;6 pt;Напівжирний"/>
    <w:basedOn w:val="13"/>
    <w:rsid w:val="00916453"/>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13TimesNewRoman105pt">
    <w:name w:val="Основний текст (13) + Times New Roman;10;5 pt;Напівжирний"/>
    <w:basedOn w:val="13"/>
    <w:rsid w:val="0091645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TimesNewRoman9pt">
    <w:name w:val="Підпис до таблиці (2) + Times New Roman;9 pt;Напівжирний;Курсив"/>
    <w:basedOn w:val="27"/>
    <w:rsid w:val="00916453"/>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2TimesNewRoman6pt">
    <w:name w:val="Підпис до таблиці (2) + Times New Roman;6 pt;Напівжирний"/>
    <w:basedOn w:val="27"/>
    <w:rsid w:val="00916453"/>
    <w:rPr>
      <w:rFonts w:ascii="Times New Roman" w:eastAsia="Times New Roman" w:hAnsi="Times New Roman" w:cs="Times New Roman"/>
      <w:b/>
      <w:bCs/>
      <w:i w:val="0"/>
      <w:iCs w:val="0"/>
      <w:smallCaps w:val="0"/>
      <w:strike w:val="0"/>
      <w:color w:val="000000"/>
      <w:spacing w:val="0"/>
      <w:w w:val="100"/>
      <w:position w:val="0"/>
      <w:sz w:val="12"/>
      <w:szCs w:val="12"/>
      <w:u w:val="none"/>
      <w:lang w:val="uk-UA" w:eastAsia="uk-UA" w:bidi="uk-UA"/>
    </w:rPr>
  </w:style>
  <w:style w:type="character" w:customStyle="1" w:styleId="24pt">
    <w:name w:val="Основний текст (2) + 4 pt;Не напівжирний"/>
    <w:basedOn w:val="21"/>
    <w:rsid w:val="00916453"/>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ArialUnicodeMS85pt0">
    <w:name w:val="Колонтитул + Arial Unicode MS;8;5 pt;Курсив"/>
    <w:basedOn w:val="a7"/>
    <w:rsid w:val="00916453"/>
    <w:rPr>
      <w:rFonts w:ascii="Arial Unicode MS" w:eastAsia="Arial Unicode MS" w:hAnsi="Arial Unicode MS" w:cs="Arial Unicode MS"/>
      <w:b/>
      <w:bCs/>
      <w:i/>
      <w:iCs/>
      <w:smallCaps w:val="0"/>
      <w:strike w:val="0"/>
      <w:color w:val="000000"/>
      <w:spacing w:val="0"/>
      <w:w w:val="100"/>
      <w:position w:val="0"/>
      <w:sz w:val="17"/>
      <w:szCs w:val="17"/>
      <w:u w:val="none"/>
      <w:lang w:val="uk-UA" w:eastAsia="uk-UA" w:bidi="uk-UA"/>
    </w:rPr>
  </w:style>
  <w:style w:type="character" w:customStyle="1" w:styleId="100pt">
    <w:name w:val="Основний текст (10) + Курсив;Інтервал 0 pt"/>
    <w:basedOn w:val="100"/>
    <w:rsid w:val="00916453"/>
    <w:rPr>
      <w:rFonts w:ascii="Times New Roman" w:eastAsia="Times New Roman" w:hAnsi="Times New Roman" w:cs="Times New Roman"/>
      <w:b/>
      <w:bCs/>
      <w:i/>
      <w:iCs/>
      <w:smallCaps w:val="0"/>
      <w:strike w:val="0"/>
      <w:color w:val="000000"/>
      <w:spacing w:val="10"/>
      <w:w w:val="100"/>
      <w:position w:val="0"/>
      <w:sz w:val="17"/>
      <w:szCs w:val="17"/>
      <w:u w:val="none"/>
      <w:lang w:val="uk-UA" w:eastAsia="uk-UA" w:bidi="uk-UA"/>
    </w:rPr>
  </w:style>
  <w:style w:type="character" w:customStyle="1" w:styleId="109pt">
    <w:name w:val="Основний текст (10) + 9 pt;Курсив"/>
    <w:basedOn w:val="100"/>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10ArialUnicodeMS8pt">
    <w:name w:val="Основний текст (10) + Arial Unicode MS;8 pt;Не напівжирний"/>
    <w:basedOn w:val="100"/>
    <w:rsid w:val="00916453"/>
    <w:rPr>
      <w:rFonts w:ascii="Arial Unicode MS" w:eastAsia="Arial Unicode MS" w:hAnsi="Arial Unicode MS" w:cs="Arial Unicode MS"/>
      <w:b/>
      <w:bCs/>
      <w:i w:val="0"/>
      <w:iCs w:val="0"/>
      <w:smallCaps w:val="0"/>
      <w:strike w:val="0"/>
      <w:color w:val="000000"/>
      <w:spacing w:val="0"/>
      <w:w w:val="100"/>
      <w:position w:val="0"/>
      <w:sz w:val="16"/>
      <w:szCs w:val="16"/>
      <w:u w:val="none"/>
      <w:lang w:val="uk-UA" w:eastAsia="uk-UA" w:bidi="uk-UA"/>
    </w:rPr>
  </w:style>
  <w:style w:type="character" w:customStyle="1" w:styleId="39pt">
    <w:name w:val="Підпис до таблиці (3) + 9 pt;Курсив"/>
    <w:basedOn w:val="31"/>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ArialUnicodeMS8pt">
    <w:name w:val="Підпис до таблиці (3) + Arial Unicode MS;8 pt;Не напівжирний"/>
    <w:basedOn w:val="31"/>
    <w:rsid w:val="00916453"/>
    <w:rPr>
      <w:rFonts w:ascii="Arial Unicode MS" w:eastAsia="Arial Unicode MS" w:hAnsi="Arial Unicode MS" w:cs="Arial Unicode MS"/>
      <w:b/>
      <w:bCs/>
      <w:i w:val="0"/>
      <w:iCs w:val="0"/>
      <w:smallCaps w:val="0"/>
      <w:strike w:val="0"/>
      <w:color w:val="000000"/>
      <w:spacing w:val="0"/>
      <w:w w:val="100"/>
      <w:position w:val="0"/>
      <w:sz w:val="16"/>
      <w:szCs w:val="16"/>
      <w:u w:val="none"/>
      <w:lang w:val="uk-UA" w:eastAsia="uk-UA" w:bidi="uk-UA"/>
    </w:rPr>
  </w:style>
  <w:style w:type="character" w:customStyle="1" w:styleId="2ArialUnicodeMS5pt">
    <w:name w:val="Основний текст (2) + Arial Unicode MS;5 pt;Не напівжирний"/>
    <w:basedOn w:val="21"/>
    <w:rsid w:val="00916453"/>
    <w:rPr>
      <w:rFonts w:ascii="Arial Unicode MS" w:eastAsia="Arial Unicode MS" w:hAnsi="Arial Unicode MS" w:cs="Arial Unicode MS"/>
      <w:b/>
      <w:bCs/>
      <w:i w:val="0"/>
      <w:iCs w:val="0"/>
      <w:smallCaps w:val="0"/>
      <w:strike w:val="0"/>
      <w:color w:val="000000"/>
      <w:spacing w:val="0"/>
      <w:w w:val="100"/>
      <w:position w:val="0"/>
      <w:sz w:val="10"/>
      <w:szCs w:val="10"/>
      <w:u w:val="none"/>
      <w:lang w:val="uk-UA" w:eastAsia="uk-UA" w:bidi="uk-UA"/>
    </w:rPr>
  </w:style>
  <w:style w:type="character" w:customStyle="1" w:styleId="110">
    <w:name w:val="Основний текст (11)_"/>
    <w:basedOn w:val="a0"/>
    <w:link w:val="111"/>
    <w:rsid w:val="00916453"/>
    <w:rPr>
      <w:rFonts w:ascii="Times New Roman" w:eastAsia="Times New Roman" w:hAnsi="Times New Roman" w:cs="Times New Roman"/>
      <w:b/>
      <w:bCs/>
      <w:i/>
      <w:iCs/>
      <w:smallCaps w:val="0"/>
      <w:strike w:val="0"/>
      <w:spacing w:val="10"/>
      <w:sz w:val="17"/>
      <w:szCs w:val="17"/>
      <w:u w:val="none"/>
    </w:rPr>
  </w:style>
  <w:style w:type="character" w:customStyle="1" w:styleId="255pt">
    <w:name w:val="Основний текст (2) + 5;5 pt;Не напівжирний"/>
    <w:basedOn w:val="21"/>
    <w:rsid w:val="00916453"/>
    <w:rPr>
      <w:rFonts w:ascii="Times New Roman" w:eastAsia="Times New Roman" w:hAnsi="Times New Roman" w:cs="Times New Roman"/>
      <w:b/>
      <w:bCs/>
      <w:i w:val="0"/>
      <w:iCs w:val="0"/>
      <w:smallCaps w:val="0"/>
      <w:strike w:val="0"/>
      <w:color w:val="000000"/>
      <w:spacing w:val="0"/>
      <w:w w:val="100"/>
      <w:position w:val="0"/>
      <w:sz w:val="11"/>
      <w:szCs w:val="11"/>
      <w:u w:val="none"/>
      <w:lang w:val="uk-UA" w:eastAsia="uk-UA" w:bidi="uk-UA"/>
    </w:rPr>
  </w:style>
  <w:style w:type="character" w:customStyle="1" w:styleId="29">
    <w:name w:val="Основний текст (2) + Малі великі літери"/>
    <w:basedOn w:val="21"/>
    <w:rsid w:val="00916453"/>
    <w:rPr>
      <w:rFonts w:ascii="Times New Roman" w:eastAsia="Times New Roman" w:hAnsi="Times New Roman" w:cs="Times New Roman"/>
      <w:b/>
      <w:bCs/>
      <w:i w:val="0"/>
      <w:iCs w:val="0"/>
      <w:smallCaps/>
      <w:strike w:val="0"/>
      <w:color w:val="000000"/>
      <w:spacing w:val="0"/>
      <w:w w:val="100"/>
      <w:position w:val="0"/>
      <w:sz w:val="18"/>
      <w:szCs w:val="18"/>
      <w:u w:val="none"/>
      <w:lang w:val="uk-UA" w:eastAsia="uk-UA" w:bidi="uk-UA"/>
    </w:rPr>
  </w:style>
  <w:style w:type="character" w:customStyle="1" w:styleId="212pt">
    <w:name w:val="Основний текст (2) + 12 pt;Курсив"/>
    <w:basedOn w:val="21"/>
    <w:rsid w:val="0091645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13TimesNewRoman9pt0pt">
    <w:name w:val="Основний текст (13) + Times New Roman;9 pt;Напівжирний;Курсив;Інтервал 0 pt"/>
    <w:basedOn w:val="13"/>
    <w:rsid w:val="0091645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0pt">
    <w:name w:val="Підпис до таблиці + Курсив;Інтервал 0 pt"/>
    <w:basedOn w:val="a4"/>
    <w:rsid w:val="00916453"/>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41">
    <w:name w:val="Підпис до таблиці (4)_"/>
    <w:basedOn w:val="a0"/>
    <w:link w:val="42"/>
    <w:rsid w:val="00916453"/>
    <w:rPr>
      <w:rFonts w:ascii="Times New Roman" w:eastAsia="Times New Roman" w:hAnsi="Times New Roman" w:cs="Times New Roman"/>
      <w:b/>
      <w:bCs/>
      <w:i w:val="0"/>
      <w:iCs w:val="0"/>
      <w:smallCaps w:val="0"/>
      <w:strike w:val="0"/>
      <w:sz w:val="17"/>
      <w:szCs w:val="17"/>
      <w:u w:val="none"/>
    </w:rPr>
  </w:style>
  <w:style w:type="character" w:customStyle="1" w:styleId="40pt">
    <w:name w:val="Підпис до таблиці (4) + Курсив;Інтервал 0 pt"/>
    <w:basedOn w:val="41"/>
    <w:rsid w:val="00916453"/>
    <w:rPr>
      <w:rFonts w:ascii="Times New Roman" w:eastAsia="Times New Roman" w:hAnsi="Times New Roman" w:cs="Times New Roman"/>
      <w:b/>
      <w:bCs/>
      <w:i/>
      <w:iCs/>
      <w:smallCaps w:val="0"/>
      <w:strike w:val="0"/>
      <w:color w:val="000000"/>
      <w:spacing w:val="10"/>
      <w:w w:val="100"/>
      <w:position w:val="0"/>
      <w:sz w:val="17"/>
      <w:szCs w:val="17"/>
      <w:u w:val="none"/>
      <w:lang w:val="uk-UA" w:eastAsia="uk-UA" w:bidi="uk-UA"/>
    </w:rPr>
  </w:style>
  <w:style w:type="character" w:customStyle="1" w:styleId="13TimesNewRoman">
    <w:name w:val="Основний текст (13) + Times New Roman;Напівжирний"/>
    <w:basedOn w:val="13"/>
    <w:rsid w:val="00916453"/>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13TimesNewRoman9pt">
    <w:name w:val="Основний текст (13) + Times New Roman;9 pt;Напівжирний;Курсив"/>
    <w:basedOn w:val="13"/>
    <w:rsid w:val="00916453"/>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0">
    <w:name w:val="Основний текст (32)_"/>
    <w:basedOn w:val="a0"/>
    <w:link w:val="321"/>
    <w:rsid w:val="00916453"/>
    <w:rPr>
      <w:rFonts w:ascii="Times New Roman" w:eastAsia="Times New Roman" w:hAnsi="Times New Roman" w:cs="Times New Roman"/>
      <w:b/>
      <w:bCs/>
      <w:i w:val="0"/>
      <w:iCs w:val="0"/>
      <w:smallCaps w:val="0"/>
      <w:strike w:val="0"/>
      <w:sz w:val="19"/>
      <w:szCs w:val="19"/>
      <w:u w:val="none"/>
    </w:rPr>
  </w:style>
  <w:style w:type="paragraph" w:customStyle="1" w:styleId="6">
    <w:name w:val="Основний текст (6)"/>
    <w:basedOn w:val="a"/>
    <w:link w:val="6Exact"/>
    <w:rsid w:val="00916453"/>
    <w:pPr>
      <w:shd w:val="clear" w:color="auto" w:fill="FFFFFF"/>
      <w:spacing w:line="0" w:lineRule="atLeast"/>
    </w:pPr>
    <w:rPr>
      <w:sz w:val="16"/>
      <w:szCs w:val="16"/>
    </w:rPr>
  </w:style>
  <w:style w:type="paragraph" w:customStyle="1" w:styleId="70">
    <w:name w:val="Основний текст (7)"/>
    <w:basedOn w:val="a"/>
    <w:link w:val="7"/>
    <w:rsid w:val="00916453"/>
    <w:pPr>
      <w:shd w:val="clear" w:color="auto" w:fill="FFFFFF"/>
      <w:spacing w:after="600" w:line="0" w:lineRule="atLeast"/>
      <w:jc w:val="center"/>
    </w:pPr>
    <w:rPr>
      <w:rFonts w:ascii="Times New Roman" w:eastAsia="Times New Roman" w:hAnsi="Times New Roman" w:cs="Times New Roman"/>
      <w:b/>
      <w:bCs/>
      <w:i/>
      <w:iCs/>
    </w:rPr>
  </w:style>
  <w:style w:type="paragraph" w:customStyle="1" w:styleId="120">
    <w:name w:val="Заголовок №1 (2)"/>
    <w:basedOn w:val="a"/>
    <w:link w:val="12"/>
    <w:rsid w:val="00916453"/>
    <w:pPr>
      <w:shd w:val="clear" w:color="auto" w:fill="FFFFFF"/>
      <w:spacing w:before="600" w:after="1920" w:line="0" w:lineRule="atLeast"/>
      <w:jc w:val="center"/>
      <w:outlineLvl w:val="0"/>
    </w:pPr>
    <w:rPr>
      <w:rFonts w:ascii="Tahoma" w:eastAsia="Tahoma" w:hAnsi="Tahoma" w:cs="Tahoma"/>
      <w:sz w:val="30"/>
      <w:szCs w:val="30"/>
    </w:rPr>
  </w:style>
  <w:style w:type="paragraph" w:customStyle="1" w:styleId="80">
    <w:name w:val="Основний текст (8)"/>
    <w:basedOn w:val="a"/>
    <w:link w:val="8"/>
    <w:rsid w:val="00916453"/>
    <w:pPr>
      <w:shd w:val="clear" w:color="auto" w:fill="FFFFFF"/>
      <w:spacing w:before="1920" w:after="240" w:line="204" w:lineRule="exact"/>
    </w:pPr>
    <w:rPr>
      <w:rFonts w:ascii="Times New Roman" w:eastAsia="Times New Roman" w:hAnsi="Times New Roman" w:cs="Times New Roman"/>
      <w:b/>
      <w:bCs/>
      <w:sz w:val="19"/>
      <w:szCs w:val="19"/>
    </w:rPr>
  </w:style>
  <w:style w:type="paragraph" w:customStyle="1" w:styleId="20">
    <w:name w:val="Заголовок №2"/>
    <w:basedOn w:val="a"/>
    <w:link w:val="2"/>
    <w:rsid w:val="00916453"/>
    <w:pPr>
      <w:shd w:val="clear" w:color="auto" w:fill="FFFFFF"/>
      <w:spacing w:before="240" w:after="60" w:line="252" w:lineRule="exact"/>
      <w:jc w:val="center"/>
      <w:outlineLvl w:val="1"/>
    </w:pPr>
    <w:rPr>
      <w:rFonts w:ascii="Tahoma" w:eastAsia="Tahoma" w:hAnsi="Tahoma" w:cs="Tahoma"/>
      <w:b/>
      <w:bCs/>
      <w:sz w:val="17"/>
      <w:szCs w:val="17"/>
    </w:rPr>
  </w:style>
  <w:style w:type="paragraph" w:customStyle="1" w:styleId="30">
    <w:name w:val="Основний текст (3)"/>
    <w:basedOn w:val="a"/>
    <w:link w:val="3"/>
    <w:rsid w:val="00916453"/>
    <w:pPr>
      <w:shd w:val="clear" w:color="auto" w:fill="FFFFFF"/>
      <w:spacing w:before="120" w:line="230" w:lineRule="exact"/>
      <w:jc w:val="both"/>
    </w:pPr>
    <w:rPr>
      <w:rFonts w:ascii="Times New Roman" w:eastAsia="Times New Roman" w:hAnsi="Times New Roman" w:cs="Times New Roman"/>
      <w:b/>
      <w:bCs/>
      <w:sz w:val="21"/>
      <w:szCs w:val="21"/>
    </w:rPr>
  </w:style>
  <w:style w:type="paragraph" w:customStyle="1" w:styleId="90">
    <w:name w:val="Основний текст (9)"/>
    <w:basedOn w:val="a"/>
    <w:link w:val="9"/>
    <w:rsid w:val="00916453"/>
    <w:pPr>
      <w:shd w:val="clear" w:color="auto" w:fill="FFFFFF"/>
      <w:spacing w:after="180" w:line="0" w:lineRule="atLeast"/>
      <w:ind w:firstLine="380"/>
      <w:jc w:val="both"/>
    </w:pPr>
    <w:rPr>
      <w:rFonts w:ascii="Times New Roman" w:eastAsia="Times New Roman" w:hAnsi="Times New Roman" w:cs="Times New Roman"/>
      <w:sz w:val="20"/>
      <w:szCs w:val="20"/>
    </w:rPr>
  </w:style>
  <w:style w:type="paragraph" w:customStyle="1" w:styleId="22">
    <w:name w:val="Основний текст (2)"/>
    <w:basedOn w:val="a"/>
    <w:link w:val="21"/>
    <w:rsid w:val="00916453"/>
    <w:pPr>
      <w:shd w:val="clear" w:color="auto" w:fill="FFFFFF"/>
      <w:spacing w:before="120" w:after="120" w:line="202" w:lineRule="exact"/>
      <w:ind w:hanging="1320"/>
      <w:jc w:val="both"/>
    </w:pPr>
    <w:rPr>
      <w:rFonts w:ascii="Times New Roman" w:eastAsia="Times New Roman" w:hAnsi="Times New Roman" w:cs="Times New Roman"/>
      <w:b/>
      <w:bCs/>
      <w:sz w:val="18"/>
      <w:szCs w:val="18"/>
    </w:rPr>
  </w:style>
  <w:style w:type="paragraph" w:customStyle="1" w:styleId="10">
    <w:name w:val="Заголовок №1"/>
    <w:basedOn w:val="a"/>
    <w:link w:val="1"/>
    <w:rsid w:val="00916453"/>
    <w:pPr>
      <w:shd w:val="clear" w:color="auto" w:fill="FFFFFF"/>
      <w:spacing w:after="120" w:line="0" w:lineRule="atLeast"/>
      <w:jc w:val="both"/>
      <w:outlineLvl w:val="0"/>
    </w:pPr>
    <w:rPr>
      <w:rFonts w:ascii="Times New Roman" w:eastAsia="Times New Roman" w:hAnsi="Times New Roman" w:cs="Times New Roman"/>
      <w:b/>
      <w:bCs/>
      <w:sz w:val="21"/>
      <w:szCs w:val="21"/>
      <w:lang w:val="en-US" w:eastAsia="en-US" w:bidi="en-US"/>
    </w:rPr>
  </w:style>
  <w:style w:type="paragraph" w:customStyle="1" w:styleId="40">
    <w:name w:val="Основний текст (4)"/>
    <w:basedOn w:val="a"/>
    <w:link w:val="4"/>
    <w:rsid w:val="00916453"/>
    <w:pPr>
      <w:shd w:val="clear" w:color="auto" w:fill="FFFFFF"/>
      <w:spacing w:after="120" w:line="0" w:lineRule="atLeast"/>
      <w:jc w:val="both"/>
    </w:pPr>
    <w:rPr>
      <w:rFonts w:ascii="Times New Roman" w:eastAsia="Times New Roman" w:hAnsi="Times New Roman" w:cs="Times New Roman"/>
      <w:b/>
      <w:bCs/>
      <w:i/>
      <w:iCs/>
      <w:sz w:val="12"/>
      <w:szCs w:val="12"/>
    </w:rPr>
  </w:style>
  <w:style w:type="paragraph" w:customStyle="1" w:styleId="50">
    <w:name w:val="Основний текст (5)"/>
    <w:basedOn w:val="a"/>
    <w:link w:val="5"/>
    <w:rsid w:val="00916453"/>
    <w:pPr>
      <w:shd w:val="clear" w:color="auto" w:fill="FFFFFF"/>
      <w:spacing w:before="120" w:after="120" w:line="0" w:lineRule="atLeast"/>
      <w:jc w:val="both"/>
    </w:pPr>
    <w:rPr>
      <w:rFonts w:ascii="Times New Roman" w:eastAsia="Times New Roman" w:hAnsi="Times New Roman" w:cs="Times New Roman"/>
      <w:b/>
      <w:bCs/>
      <w:sz w:val="12"/>
      <w:szCs w:val="12"/>
    </w:rPr>
  </w:style>
  <w:style w:type="paragraph" w:customStyle="1" w:styleId="a5">
    <w:name w:val="Підпис до таблиці"/>
    <w:basedOn w:val="a"/>
    <w:link w:val="a4"/>
    <w:rsid w:val="00916453"/>
    <w:pPr>
      <w:shd w:val="clear" w:color="auto" w:fill="FFFFFF"/>
      <w:spacing w:line="197" w:lineRule="exact"/>
      <w:ind w:hanging="1320"/>
    </w:pPr>
    <w:rPr>
      <w:rFonts w:ascii="Times New Roman" w:eastAsia="Times New Roman" w:hAnsi="Times New Roman" w:cs="Times New Roman"/>
      <w:b/>
      <w:bCs/>
      <w:sz w:val="18"/>
      <w:szCs w:val="18"/>
    </w:rPr>
  </w:style>
  <w:style w:type="paragraph" w:customStyle="1" w:styleId="28">
    <w:name w:val="Підпис до таблиці (2)"/>
    <w:basedOn w:val="a"/>
    <w:link w:val="27"/>
    <w:rsid w:val="00916453"/>
    <w:pPr>
      <w:shd w:val="clear" w:color="auto" w:fill="FFFFFF"/>
      <w:spacing w:line="0" w:lineRule="atLeast"/>
    </w:pPr>
    <w:rPr>
      <w:sz w:val="16"/>
      <w:szCs w:val="16"/>
    </w:rPr>
  </w:style>
  <w:style w:type="paragraph" w:customStyle="1" w:styleId="a8">
    <w:name w:val="Колонтитул"/>
    <w:basedOn w:val="a"/>
    <w:link w:val="a7"/>
    <w:rsid w:val="00916453"/>
    <w:pPr>
      <w:shd w:val="clear" w:color="auto" w:fill="FFFFFF"/>
      <w:spacing w:line="0" w:lineRule="atLeast"/>
    </w:pPr>
    <w:rPr>
      <w:rFonts w:ascii="Times New Roman" w:eastAsia="Times New Roman" w:hAnsi="Times New Roman" w:cs="Times New Roman"/>
      <w:b/>
      <w:bCs/>
      <w:sz w:val="19"/>
      <w:szCs w:val="19"/>
    </w:rPr>
  </w:style>
  <w:style w:type="paragraph" w:customStyle="1" w:styleId="32">
    <w:name w:val="Підпис до таблиці (3)"/>
    <w:basedOn w:val="a"/>
    <w:link w:val="31"/>
    <w:rsid w:val="00916453"/>
    <w:pPr>
      <w:shd w:val="clear" w:color="auto" w:fill="FFFFFF"/>
      <w:spacing w:line="199" w:lineRule="exact"/>
      <w:ind w:hanging="1320"/>
    </w:pPr>
    <w:rPr>
      <w:rFonts w:ascii="Times New Roman" w:eastAsia="Times New Roman" w:hAnsi="Times New Roman" w:cs="Times New Roman"/>
      <w:b/>
      <w:bCs/>
      <w:sz w:val="21"/>
      <w:szCs w:val="21"/>
    </w:rPr>
  </w:style>
  <w:style w:type="paragraph" w:customStyle="1" w:styleId="101">
    <w:name w:val="Основний текст (10)"/>
    <w:basedOn w:val="a"/>
    <w:link w:val="100"/>
    <w:rsid w:val="00916453"/>
    <w:pPr>
      <w:shd w:val="clear" w:color="auto" w:fill="FFFFFF"/>
      <w:spacing w:line="0" w:lineRule="atLeast"/>
      <w:ind w:hanging="380"/>
    </w:pPr>
    <w:rPr>
      <w:rFonts w:ascii="Times New Roman" w:eastAsia="Times New Roman" w:hAnsi="Times New Roman" w:cs="Times New Roman"/>
      <w:b/>
      <w:bCs/>
      <w:sz w:val="17"/>
      <w:szCs w:val="17"/>
    </w:rPr>
  </w:style>
  <w:style w:type="paragraph" w:customStyle="1" w:styleId="130">
    <w:name w:val="Основний текст (13)"/>
    <w:basedOn w:val="a"/>
    <w:link w:val="13"/>
    <w:rsid w:val="00916453"/>
    <w:pPr>
      <w:shd w:val="clear" w:color="auto" w:fill="FFFFFF"/>
      <w:spacing w:line="0" w:lineRule="atLeast"/>
    </w:pPr>
    <w:rPr>
      <w:rFonts w:ascii="Arial" w:eastAsia="Arial" w:hAnsi="Arial" w:cs="Arial"/>
      <w:sz w:val="17"/>
      <w:szCs w:val="17"/>
    </w:rPr>
  </w:style>
  <w:style w:type="paragraph" w:customStyle="1" w:styleId="111">
    <w:name w:val="Основний текст (11)"/>
    <w:basedOn w:val="a"/>
    <w:link w:val="110"/>
    <w:rsid w:val="00916453"/>
    <w:pPr>
      <w:shd w:val="clear" w:color="auto" w:fill="FFFFFF"/>
      <w:spacing w:before="180" w:line="182" w:lineRule="exact"/>
      <w:jc w:val="both"/>
    </w:pPr>
    <w:rPr>
      <w:rFonts w:ascii="Times New Roman" w:eastAsia="Times New Roman" w:hAnsi="Times New Roman" w:cs="Times New Roman"/>
      <w:b/>
      <w:bCs/>
      <w:i/>
      <w:iCs/>
      <w:spacing w:val="10"/>
      <w:sz w:val="17"/>
      <w:szCs w:val="17"/>
    </w:rPr>
  </w:style>
  <w:style w:type="paragraph" w:customStyle="1" w:styleId="42">
    <w:name w:val="Підпис до таблиці (4)"/>
    <w:basedOn w:val="a"/>
    <w:link w:val="41"/>
    <w:rsid w:val="00916453"/>
    <w:pPr>
      <w:shd w:val="clear" w:color="auto" w:fill="FFFFFF"/>
      <w:spacing w:line="182" w:lineRule="exact"/>
      <w:jc w:val="both"/>
    </w:pPr>
    <w:rPr>
      <w:rFonts w:ascii="Times New Roman" w:eastAsia="Times New Roman" w:hAnsi="Times New Roman" w:cs="Times New Roman"/>
      <w:b/>
      <w:bCs/>
      <w:sz w:val="17"/>
      <w:szCs w:val="17"/>
    </w:rPr>
  </w:style>
  <w:style w:type="paragraph" w:customStyle="1" w:styleId="321">
    <w:name w:val="Основний текст (32)"/>
    <w:basedOn w:val="a"/>
    <w:link w:val="320"/>
    <w:rsid w:val="00916453"/>
    <w:pPr>
      <w:shd w:val="clear" w:color="auto" w:fill="FFFFFF"/>
      <w:spacing w:before="540" w:after="120" w:line="0" w:lineRule="atLeast"/>
    </w:pPr>
    <w:rPr>
      <w:rFonts w:ascii="Times New Roman" w:eastAsia="Times New Roman" w:hAnsi="Times New Roman" w:cs="Times New Roman"/>
      <w:b/>
      <w:bCs/>
      <w:sz w:val="19"/>
      <w:szCs w:val="19"/>
    </w:rPr>
  </w:style>
  <w:style w:type="paragraph" w:styleId="ab">
    <w:name w:val="header"/>
    <w:basedOn w:val="a"/>
    <w:link w:val="ac"/>
    <w:uiPriority w:val="99"/>
    <w:unhideWhenUsed/>
    <w:rsid w:val="00940524"/>
    <w:pPr>
      <w:tabs>
        <w:tab w:val="center" w:pos="4819"/>
        <w:tab w:val="right" w:pos="9639"/>
      </w:tabs>
    </w:pPr>
  </w:style>
  <w:style w:type="character" w:customStyle="1" w:styleId="ac">
    <w:name w:val="Верхній колонтитул Знак"/>
    <w:basedOn w:val="a0"/>
    <w:link w:val="ab"/>
    <w:uiPriority w:val="99"/>
    <w:rsid w:val="00940524"/>
    <w:rPr>
      <w:color w:val="000000"/>
    </w:rPr>
  </w:style>
  <w:style w:type="paragraph" w:styleId="ad">
    <w:name w:val="footer"/>
    <w:basedOn w:val="a"/>
    <w:link w:val="ae"/>
    <w:uiPriority w:val="99"/>
    <w:unhideWhenUsed/>
    <w:rsid w:val="00940524"/>
    <w:pPr>
      <w:tabs>
        <w:tab w:val="center" w:pos="4819"/>
        <w:tab w:val="right" w:pos="9639"/>
      </w:tabs>
    </w:pPr>
  </w:style>
  <w:style w:type="character" w:customStyle="1" w:styleId="ae">
    <w:name w:val="Нижній колонтитул Знак"/>
    <w:basedOn w:val="a0"/>
    <w:link w:val="ad"/>
    <w:uiPriority w:val="99"/>
    <w:rsid w:val="00940524"/>
    <w:rPr>
      <w:color w:val="000000"/>
    </w:rPr>
  </w:style>
  <w:style w:type="character" w:styleId="af">
    <w:name w:val="Placeholder Text"/>
    <w:basedOn w:val="a0"/>
    <w:uiPriority w:val="99"/>
    <w:semiHidden/>
    <w:rsid w:val="00285A2C"/>
    <w:rPr>
      <w:color w:val="808080"/>
    </w:rPr>
  </w:style>
  <w:style w:type="paragraph" w:styleId="af0">
    <w:name w:val="Title"/>
    <w:basedOn w:val="a"/>
    <w:link w:val="af1"/>
    <w:qFormat/>
    <w:rsid w:val="00250D74"/>
    <w:pPr>
      <w:widowControl/>
      <w:jc w:val="center"/>
    </w:pPr>
    <w:rPr>
      <w:rFonts w:ascii="Times New Roman" w:eastAsia="Times New Roman" w:hAnsi="Times New Roman" w:cs="Times New Roman"/>
      <w:b/>
      <w:bCs/>
      <w:color w:val="auto"/>
      <w:szCs w:val="20"/>
      <w:lang w:eastAsia="ru-RU" w:bidi="ar-SA"/>
    </w:rPr>
  </w:style>
  <w:style w:type="character" w:customStyle="1" w:styleId="af1">
    <w:name w:val="Назва Знак"/>
    <w:basedOn w:val="a0"/>
    <w:link w:val="af0"/>
    <w:rsid w:val="00250D74"/>
    <w:rPr>
      <w:rFonts w:ascii="Times New Roman" w:eastAsia="Times New Roman" w:hAnsi="Times New Roman" w:cs="Times New Roman"/>
      <w:b/>
      <w:bCs/>
      <w:szCs w:val="20"/>
      <w:lang w:eastAsia="ru-RU" w:bidi="ar-SA"/>
    </w:rPr>
  </w:style>
  <w:style w:type="paragraph" w:styleId="af2">
    <w:name w:val="Subtitle"/>
    <w:basedOn w:val="a"/>
    <w:link w:val="af3"/>
    <w:qFormat/>
    <w:rsid w:val="00250D74"/>
    <w:pPr>
      <w:widowControl/>
      <w:jc w:val="center"/>
    </w:pPr>
    <w:rPr>
      <w:rFonts w:ascii="Arial" w:eastAsia="Times New Roman" w:hAnsi="Arial" w:cs="Times New Roman"/>
      <w:b/>
      <w:bCs/>
      <w:shadow/>
      <w:color w:val="auto"/>
      <w:sz w:val="32"/>
      <w:szCs w:val="20"/>
      <w:lang w:eastAsia="ru-RU" w:bidi="ar-SA"/>
    </w:rPr>
  </w:style>
  <w:style w:type="character" w:customStyle="1" w:styleId="af3">
    <w:name w:val="Підзаголовок Знак"/>
    <w:basedOn w:val="a0"/>
    <w:link w:val="af2"/>
    <w:rsid w:val="00250D74"/>
    <w:rPr>
      <w:rFonts w:ascii="Arial" w:eastAsia="Times New Roman" w:hAnsi="Arial" w:cs="Times New Roman"/>
      <w:b/>
      <w:bCs/>
      <w:shadow/>
      <w:sz w:val="32"/>
      <w:szCs w:val="20"/>
      <w:lang w:eastAsia="ru-RU" w:bidi="ar-SA"/>
    </w:rPr>
  </w:style>
  <w:style w:type="paragraph" w:styleId="af4">
    <w:name w:val="Balloon Text"/>
    <w:basedOn w:val="a"/>
    <w:link w:val="af5"/>
    <w:uiPriority w:val="99"/>
    <w:semiHidden/>
    <w:unhideWhenUsed/>
    <w:rsid w:val="00744A58"/>
    <w:rPr>
      <w:rFonts w:ascii="Tahoma" w:hAnsi="Tahoma" w:cs="Tahoma"/>
      <w:sz w:val="16"/>
      <w:szCs w:val="16"/>
    </w:rPr>
  </w:style>
  <w:style w:type="character" w:customStyle="1" w:styleId="af5">
    <w:name w:val="Текст у виносці Знак"/>
    <w:basedOn w:val="a0"/>
    <w:link w:val="af4"/>
    <w:uiPriority w:val="99"/>
    <w:semiHidden/>
    <w:rsid w:val="00744A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64011">
      <w:bodyDiv w:val="1"/>
      <w:marLeft w:val="0"/>
      <w:marRight w:val="0"/>
      <w:marTop w:val="0"/>
      <w:marBottom w:val="0"/>
      <w:divBdr>
        <w:top w:val="none" w:sz="0" w:space="0" w:color="auto"/>
        <w:left w:val="none" w:sz="0" w:space="0" w:color="auto"/>
        <w:bottom w:val="none" w:sz="0" w:space="0" w:color="auto"/>
        <w:right w:val="none" w:sz="0" w:space="0" w:color="auto"/>
      </w:divBdr>
    </w:div>
    <w:div w:id="213818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5965</Words>
  <Characters>3401</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Sweetlana Savchenko</cp:lastModifiedBy>
  <cp:revision>16</cp:revision>
  <dcterms:created xsi:type="dcterms:W3CDTF">2015-10-16T07:23:00Z</dcterms:created>
  <dcterms:modified xsi:type="dcterms:W3CDTF">2019-01-13T21:46:00Z</dcterms:modified>
</cp:coreProperties>
</file>