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773" w:rsidRDefault="00EC2773" w:rsidP="00EC2773">
      <w:pPr>
        <w:jc w:val="center"/>
        <w:rPr>
          <w:b/>
          <w:lang w:val="uk-UA"/>
        </w:rPr>
      </w:pPr>
      <w:r>
        <w:rPr>
          <w:b/>
          <w:lang w:val="uk-UA"/>
        </w:rPr>
        <w:t>Горохівський  коледж</w:t>
      </w:r>
    </w:p>
    <w:p w:rsidR="00EC2773" w:rsidRDefault="00EC2773" w:rsidP="00EC27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Львівського національного аграрного університету</w:t>
      </w:r>
    </w:p>
    <w:p w:rsidR="00EC2773" w:rsidRDefault="00EC2773" w:rsidP="00EC2773">
      <w:pPr>
        <w:jc w:val="center"/>
        <w:rPr>
          <w:b/>
          <w:lang w:val="uk-UA"/>
        </w:rPr>
      </w:pPr>
    </w:p>
    <w:p w:rsidR="00EC2773" w:rsidRDefault="00EC2773" w:rsidP="00EC2773">
      <w:pPr>
        <w:jc w:val="center"/>
        <w:rPr>
          <w:b/>
          <w:lang w:val="uk-UA"/>
        </w:rPr>
      </w:pPr>
      <w:r>
        <w:rPr>
          <w:b/>
          <w:lang w:val="uk-UA"/>
        </w:rPr>
        <w:t>ІНСТРУКЦІЙНА КАРТКА № 4</w:t>
      </w:r>
    </w:p>
    <w:p w:rsidR="00EC2773" w:rsidRDefault="00EC2773" w:rsidP="00EC2773">
      <w:pPr>
        <w:jc w:val="center"/>
        <w:rPr>
          <w:lang w:val="uk-UA"/>
        </w:rPr>
      </w:pPr>
      <w:r>
        <w:rPr>
          <w:lang w:val="uk-UA"/>
        </w:rPr>
        <w:t xml:space="preserve">для проведення практичного заняття з  дисципліни </w:t>
      </w:r>
    </w:p>
    <w:p w:rsidR="00EC2773" w:rsidRDefault="00EC2773" w:rsidP="00EC2773">
      <w:pPr>
        <w:jc w:val="center"/>
        <w:rPr>
          <w:b/>
          <w:lang w:val="uk-UA"/>
        </w:rPr>
      </w:pPr>
      <w:r>
        <w:rPr>
          <w:b/>
          <w:lang w:val="uk-UA"/>
        </w:rPr>
        <w:t>«Стандартизація продукції тваринництва»</w:t>
      </w:r>
    </w:p>
    <w:p w:rsidR="00EC2773" w:rsidRDefault="00EC2773" w:rsidP="00EC2773">
      <w:pPr>
        <w:jc w:val="center"/>
        <w:rPr>
          <w:b/>
          <w:lang w:val="uk-UA"/>
        </w:rPr>
      </w:pPr>
    </w:p>
    <w:p w:rsidR="00EC2773" w:rsidRDefault="00EC2773" w:rsidP="00EC2773">
      <w:pPr>
        <w:ind w:left="2520" w:hanging="2520"/>
        <w:rPr>
          <w:lang w:val="uk-UA"/>
        </w:rPr>
      </w:pPr>
      <w:r>
        <w:rPr>
          <w:lang w:val="uk-UA"/>
        </w:rPr>
        <w:t xml:space="preserve"> Робоче місце:  </w:t>
      </w:r>
      <w:r>
        <w:rPr>
          <w:sz w:val="28"/>
          <w:szCs w:val="28"/>
          <w:lang w:val="uk-UA"/>
        </w:rPr>
        <w:t xml:space="preserve"> </w:t>
      </w:r>
      <w:r>
        <w:rPr>
          <w:lang w:val="uk-UA"/>
        </w:rPr>
        <w:t>лабораторія  «Технологія переробки продукції тваринництва з основами виробничої санітарії»</w:t>
      </w:r>
    </w:p>
    <w:p w:rsidR="00EC2773" w:rsidRDefault="00EC2773" w:rsidP="00EC2773">
      <w:pPr>
        <w:rPr>
          <w:lang w:val="uk-UA"/>
        </w:rPr>
      </w:pPr>
      <w:r>
        <w:rPr>
          <w:b/>
          <w:lang w:val="uk-UA"/>
        </w:rPr>
        <w:t>Тривалість заняття:</w:t>
      </w:r>
      <w:r>
        <w:rPr>
          <w:lang w:val="uk-UA"/>
        </w:rPr>
        <w:t xml:space="preserve">   2 год.</w:t>
      </w:r>
    </w:p>
    <w:p w:rsidR="00EC2773" w:rsidRDefault="00EC2773" w:rsidP="00EC2773">
      <w:pPr>
        <w:rPr>
          <w:lang w:val="uk-UA"/>
        </w:rPr>
      </w:pPr>
    </w:p>
    <w:p w:rsidR="0015616F" w:rsidRDefault="0015616F" w:rsidP="00546A78">
      <w:pPr>
        <w:ind w:left="1800" w:hanging="180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lang w:val="uk-UA"/>
        </w:rPr>
        <w:t>Тема заняття:</w:t>
      </w:r>
      <w:r>
        <w:rPr>
          <w:lang w:val="uk-UA"/>
        </w:rPr>
        <w:t xml:space="preserve">  </w:t>
      </w:r>
      <w:r>
        <w:rPr>
          <w:b/>
          <w:bCs/>
          <w:sz w:val="28"/>
          <w:szCs w:val="28"/>
          <w:lang w:val="uk-UA"/>
        </w:rPr>
        <w:t>Ознайомлення із національними стандартами на м’ясо різних видів тварин, мед, рибу, яйця</w:t>
      </w:r>
    </w:p>
    <w:p w:rsidR="0015616F" w:rsidRDefault="0015616F" w:rsidP="00546A78">
      <w:pPr>
        <w:ind w:left="1800" w:hanging="1800"/>
        <w:jc w:val="both"/>
        <w:rPr>
          <w:b/>
          <w:bCs/>
          <w:sz w:val="28"/>
          <w:szCs w:val="28"/>
          <w:lang w:val="uk-UA"/>
        </w:rPr>
      </w:pPr>
    </w:p>
    <w:p w:rsidR="0015616F" w:rsidRDefault="0015616F" w:rsidP="002409D0">
      <w:pPr>
        <w:jc w:val="both"/>
        <w:rPr>
          <w:lang w:val="uk-UA"/>
        </w:rPr>
      </w:pPr>
      <w:r>
        <w:rPr>
          <w:b/>
          <w:bCs/>
          <w:lang w:val="uk-UA"/>
        </w:rPr>
        <w:t>Дидактична мета:</w:t>
      </w:r>
      <w:r>
        <w:rPr>
          <w:lang w:val="uk-UA"/>
        </w:rPr>
        <w:t xml:space="preserve">  Ознайомити із національними стандартами на м’ясо різних видів тварин, мед, рибу, яйця, їх класифікацією, органолептичними та фізико-хімічними показниками якості, правилами приймання, умовами транспортування і зберігання.</w:t>
      </w:r>
    </w:p>
    <w:p w:rsidR="0015616F" w:rsidRPr="001C1478" w:rsidRDefault="0015616F" w:rsidP="002409D0">
      <w:pPr>
        <w:jc w:val="both"/>
      </w:pPr>
      <w:r>
        <w:rPr>
          <w:lang w:val="uk-UA"/>
        </w:rPr>
        <w:t xml:space="preserve">     </w:t>
      </w:r>
      <w:proofErr w:type="spellStart"/>
      <w:r w:rsidRPr="001C1478">
        <w:t>Набуття</w:t>
      </w:r>
      <w:proofErr w:type="spellEnd"/>
      <w:r w:rsidRPr="001C1478">
        <w:t xml:space="preserve"> </w:t>
      </w:r>
      <w:proofErr w:type="spellStart"/>
      <w:r w:rsidRPr="001C1478">
        <w:t>практичних</w:t>
      </w:r>
      <w:proofErr w:type="spellEnd"/>
      <w:r w:rsidRPr="001C1478">
        <w:t xml:space="preserve"> </w:t>
      </w:r>
      <w:proofErr w:type="spellStart"/>
      <w:r w:rsidRPr="001C1478">
        <w:t>навичок</w:t>
      </w:r>
      <w:proofErr w:type="spellEnd"/>
      <w:r w:rsidRPr="001C1478">
        <w:t xml:space="preserve"> і </w:t>
      </w:r>
      <w:proofErr w:type="spellStart"/>
      <w:r w:rsidRPr="001C1478">
        <w:t>професійних</w:t>
      </w:r>
      <w:proofErr w:type="spellEnd"/>
      <w:r w:rsidRPr="001C1478">
        <w:t xml:space="preserve"> </w:t>
      </w:r>
      <w:proofErr w:type="spellStart"/>
      <w:r w:rsidRPr="001C1478">
        <w:t>умінь</w:t>
      </w:r>
      <w:proofErr w:type="spellEnd"/>
      <w:r w:rsidRPr="001C1478">
        <w:t xml:space="preserve"> в </w:t>
      </w:r>
      <w:proofErr w:type="spellStart"/>
      <w:r w:rsidRPr="001C1478">
        <w:t>роботі</w:t>
      </w:r>
      <w:proofErr w:type="spellEnd"/>
      <w:r w:rsidRPr="001C1478">
        <w:t xml:space="preserve"> з стандартами</w:t>
      </w:r>
      <w:r w:rsidRPr="001C1478">
        <w:rPr>
          <w:lang w:val="uk-UA"/>
        </w:rPr>
        <w:t>, розпізнавання категорій та видів</w:t>
      </w:r>
      <w:r w:rsidRPr="001C1478">
        <w:t xml:space="preserve"> </w:t>
      </w:r>
      <w:proofErr w:type="spellStart"/>
      <w:r w:rsidRPr="001C1478">
        <w:t>стандартів</w:t>
      </w:r>
      <w:proofErr w:type="spellEnd"/>
      <w:r w:rsidRPr="001C1478">
        <w:t xml:space="preserve">. </w:t>
      </w:r>
      <w:proofErr w:type="spellStart"/>
      <w:r w:rsidRPr="001C1478">
        <w:t>Навчити</w:t>
      </w:r>
      <w:proofErr w:type="spellEnd"/>
      <w:r w:rsidRPr="001C1478">
        <w:t xml:space="preserve"> </w:t>
      </w:r>
      <w:proofErr w:type="spellStart"/>
      <w:r w:rsidRPr="001C1478">
        <w:t>студентів</w:t>
      </w:r>
      <w:proofErr w:type="spellEnd"/>
      <w:r w:rsidRPr="001C1478">
        <w:t xml:space="preserve"> </w:t>
      </w:r>
      <w:proofErr w:type="spellStart"/>
      <w:r w:rsidRPr="001C1478">
        <w:t>самостійно</w:t>
      </w:r>
      <w:proofErr w:type="spellEnd"/>
      <w:r w:rsidRPr="001C1478">
        <w:t xml:space="preserve"> </w:t>
      </w:r>
      <w:proofErr w:type="spellStart"/>
      <w:r w:rsidRPr="001C1478">
        <w:t>здобувати</w:t>
      </w:r>
      <w:proofErr w:type="spellEnd"/>
      <w:r w:rsidRPr="001C1478">
        <w:t xml:space="preserve"> </w:t>
      </w:r>
      <w:proofErr w:type="spellStart"/>
      <w:r w:rsidRPr="001C1478">
        <w:t>знання</w:t>
      </w:r>
      <w:proofErr w:type="spellEnd"/>
      <w:r w:rsidRPr="001C1478">
        <w:t xml:space="preserve">,   </w:t>
      </w:r>
      <w:r>
        <w:rPr>
          <w:lang w:val="uk-UA"/>
        </w:rPr>
        <w:t>пошуку нових надходжень нормативних документів</w:t>
      </w:r>
      <w:r w:rsidRPr="001C1478">
        <w:t xml:space="preserve">. </w:t>
      </w:r>
      <w:proofErr w:type="spellStart"/>
      <w:r w:rsidRPr="001C1478">
        <w:t>Виявити</w:t>
      </w:r>
      <w:proofErr w:type="spellEnd"/>
      <w:r w:rsidRPr="001C1478">
        <w:t xml:space="preserve"> </w:t>
      </w:r>
      <w:proofErr w:type="spellStart"/>
      <w:r w:rsidRPr="001C1478">
        <w:t>рівень</w:t>
      </w:r>
      <w:proofErr w:type="spellEnd"/>
      <w:r w:rsidRPr="001C1478">
        <w:t xml:space="preserve"> </w:t>
      </w:r>
      <w:proofErr w:type="spellStart"/>
      <w:r w:rsidRPr="001C1478">
        <w:t>знань</w:t>
      </w:r>
      <w:proofErr w:type="spellEnd"/>
      <w:r w:rsidRPr="001C1478">
        <w:t xml:space="preserve">, </w:t>
      </w:r>
      <w:proofErr w:type="spellStart"/>
      <w:r w:rsidRPr="001C1478">
        <w:t>умінь</w:t>
      </w:r>
      <w:proofErr w:type="spellEnd"/>
      <w:r w:rsidRPr="001C1478">
        <w:t xml:space="preserve">, </w:t>
      </w:r>
      <w:proofErr w:type="spellStart"/>
      <w:r w:rsidRPr="001C1478">
        <w:t>здібностей</w:t>
      </w:r>
      <w:proofErr w:type="spellEnd"/>
      <w:r w:rsidRPr="001C1478">
        <w:t xml:space="preserve">, </w:t>
      </w:r>
      <w:proofErr w:type="spellStart"/>
      <w:r w:rsidRPr="001C1478">
        <w:t>поглибити</w:t>
      </w:r>
      <w:proofErr w:type="spellEnd"/>
      <w:r w:rsidRPr="001C1478">
        <w:t xml:space="preserve"> </w:t>
      </w:r>
      <w:proofErr w:type="spellStart"/>
      <w:r w:rsidRPr="001C1478">
        <w:t>теоретичні</w:t>
      </w:r>
      <w:proofErr w:type="spellEnd"/>
      <w:r w:rsidRPr="001C1478">
        <w:t xml:space="preserve"> </w:t>
      </w:r>
      <w:proofErr w:type="spellStart"/>
      <w:r w:rsidRPr="001C1478">
        <w:t>знання</w:t>
      </w:r>
      <w:proofErr w:type="spellEnd"/>
      <w:r w:rsidRPr="001C1478">
        <w:t xml:space="preserve">, </w:t>
      </w:r>
      <w:proofErr w:type="spellStart"/>
      <w:r w:rsidRPr="001C1478">
        <w:t>закріпити</w:t>
      </w:r>
      <w:proofErr w:type="spellEnd"/>
      <w:r w:rsidRPr="001C1478">
        <w:t xml:space="preserve"> та </w:t>
      </w:r>
      <w:proofErr w:type="spellStart"/>
      <w:r w:rsidRPr="001C1478">
        <w:t>узагальнити</w:t>
      </w:r>
      <w:proofErr w:type="spellEnd"/>
      <w:r w:rsidRPr="001C1478">
        <w:t xml:space="preserve"> </w:t>
      </w:r>
      <w:proofErr w:type="spellStart"/>
      <w:r w:rsidRPr="001C1478">
        <w:t>практичні</w:t>
      </w:r>
      <w:proofErr w:type="spellEnd"/>
      <w:r w:rsidRPr="001C1478">
        <w:t xml:space="preserve"> </w:t>
      </w:r>
      <w:proofErr w:type="spellStart"/>
      <w:r w:rsidRPr="001C1478">
        <w:t>навички</w:t>
      </w:r>
      <w:proofErr w:type="spellEnd"/>
      <w:r w:rsidRPr="001C1478">
        <w:t xml:space="preserve">. </w:t>
      </w:r>
    </w:p>
    <w:p w:rsidR="0015616F" w:rsidRDefault="0015616F" w:rsidP="002409D0">
      <w:pPr>
        <w:jc w:val="both"/>
        <w:rPr>
          <w:u w:val="single"/>
        </w:rPr>
      </w:pPr>
      <w:proofErr w:type="spellStart"/>
      <w:r w:rsidRPr="001C1478">
        <w:rPr>
          <w:b/>
          <w:bCs/>
        </w:rPr>
        <w:t>Виховна</w:t>
      </w:r>
      <w:proofErr w:type="spellEnd"/>
      <w:r w:rsidRPr="001C1478">
        <w:rPr>
          <w:b/>
          <w:bCs/>
        </w:rPr>
        <w:t xml:space="preserve"> мета:</w:t>
      </w:r>
      <w:r w:rsidRPr="001C1478">
        <w:t xml:space="preserve">  </w:t>
      </w:r>
      <w:proofErr w:type="spellStart"/>
      <w:r w:rsidRPr="001C1478">
        <w:t>Виховувати</w:t>
      </w:r>
      <w:proofErr w:type="spellEnd"/>
      <w:r w:rsidRPr="001C1478">
        <w:t xml:space="preserve"> </w:t>
      </w:r>
      <w:proofErr w:type="spellStart"/>
      <w:r w:rsidRPr="001C1478">
        <w:t>науковий</w:t>
      </w:r>
      <w:proofErr w:type="spellEnd"/>
      <w:r w:rsidRPr="001C1478">
        <w:t xml:space="preserve"> </w:t>
      </w:r>
      <w:proofErr w:type="spellStart"/>
      <w:r w:rsidRPr="001C1478">
        <w:t>підхід</w:t>
      </w:r>
      <w:proofErr w:type="spellEnd"/>
      <w:r w:rsidRPr="001C1478">
        <w:t xml:space="preserve">, </w:t>
      </w:r>
      <w:proofErr w:type="spellStart"/>
      <w:r w:rsidRPr="001C1478">
        <w:t>любов</w:t>
      </w:r>
      <w:proofErr w:type="spellEnd"/>
      <w:r w:rsidRPr="001C1478">
        <w:t xml:space="preserve"> до </w:t>
      </w:r>
      <w:proofErr w:type="spellStart"/>
      <w:r w:rsidRPr="001C1478">
        <w:t>обраної</w:t>
      </w:r>
      <w:proofErr w:type="spellEnd"/>
      <w:r w:rsidRPr="001C1478">
        <w:t xml:space="preserve"> </w:t>
      </w:r>
      <w:proofErr w:type="spellStart"/>
      <w:r w:rsidRPr="001C1478">
        <w:t>професії</w:t>
      </w:r>
      <w:proofErr w:type="spellEnd"/>
      <w:r w:rsidRPr="001C1478">
        <w:t xml:space="preserve">, </w:t>
      </w:r>
      <w:proofErr w:type="spellStart"/>
      <w:r w:rsidRPr="001C1478">
        <w:t>зацікавленість</w:t>
      </w:r>
      <w:proofErr w:type="spellEnd"/>
      <w:r w:rsidRPr="00B24711">
        <w:rPr>
          <w:u w:val="single"/>
        </w:rPr>
        <w:t xml:space="preserve"> </w:t>
      </w:r>
      <w:proofErr w:type="spellStart"/>
      <w:r w:rsidRPr="001C1478">
        <w:t>дисципліною</w:t>
      </w:r>
      <w:proofErr w:type="spellEnd"/>
      <w:r w:rsidRPr="001C1478">
        <w:t xml:space="preserve">, </w:t>
      </w:r>
      <w:proofErr w:type="spellStart"/>
      <w:r w:rsidRPr="001C1478">
        <w:t>мотивувати</w:t>
      </w:r>
      <w:proofErr w:type="spellEnd"/>
      <w:r w:rsidRPr="001C1478">
        <w:t xml:space="preserve"> </w:t>
      </w:r>
      <w:proofErr w:type="spellStart"/>
      <w:r w:rsidRPr="001C1478">
        <w:t>необхідність</w:t>
      </w:r>
      <w:proofErr w:type="spellEnd"/>
      <w:r w:rsidRPr="001C1478">
        <w:t xml:space="preserve"> </w:t>
      </w:r>
      <w:proofErr w:type="spellStart"/>
      <w:r w:rsidRPr="001C1478">
        <w:t>сучасних</w:t>
      </w:r>
      <w:proofErr w:type="spellEnd"/>
      <w:r w:rsidRPr="001C1478">
        <w:t xml:space="preserve"> </w:t>
      </w:r>
      <w:proofErr w:type="spellStart"/>
      <w:r w:rsidRPr="001C1478">
        <w:t>знань</w:t>
      </w:r>
      <w:proofErr w:type="spellEnd"/>
      <w:r w:rsidRPr="001C1478">
        <w:t xml:space="preserve">, </w:t>
      </w:r>
      <w:proofErr w:type="spellStart"/>
      <w:r w:rsidRPr="001C1478">
        <w:t>формувати</w:t>
      </w:r>
      <w:proofErr w:type="spellEnd"/>
      <w:r w:rsidRPr="001C1478">
        <w:t xml:space="preserve"> </w:t>
      </w:r>
      <w:r w:rsidR="00C42F0A">
        <w:rPr>
          <w:lang w:val="uk-UA"/>
        </w:rPr>
        <w:t xml:space="preserve">загальні компетенції, </w:t>
      </w:r>
      <w:bookmarkStart w:id="0" w:name="_GoBack"/>
      <w:bookmarkEnd w:id="0"/>
      <w:proofErr w:type="spellStart"/>
      <w:r w:rsidRPr="001C1478">
        <w:t>творчу</w:t>
      </w:r>
      <w:proofErr w:type="spellEnd"/>
      <w:r w:rsidRPr="001C1478">
        <w:t xml:space="preserve"> </w:t>
      </w:r>
      <w:proofErr w:type="spellStart"/>
      <w:r w:rsidRPr="001C1478">
        <w:t>особистість</w:t>
      </w:r>
      <w:proofErr w:type="spellEnd"/>
      <w:r w:rsidRPr="001C1478">
        <w:rPr>
          <w:lang w:val="uk-UA"/>
        </w:rPr>
        <w:t>,  працелюбність, відповідальність, точність і акуратність в записах.</w:t>
      </w:r>
      <w:r w:rsidRPr="00B24711">
        <w:rPr>
          <w:u w:val="single"/>
        </w:rPr>
        <w:t xml:space="preserve"> </w:t>
      </w:r>
    </w:p>
    <w:p w:rsidR="0015616F" w:rsidRPr="001C1478" w:rsidRDefault="0015616F" w:rsidP="002409D0">
      <w:pPr>
        <w:jc w:val="both"/>
      </w:pPr>
      <w:proofErr w:type="spellStart"/>
      <w:r w:rsidRPr="000E5E70">
        <w:rPr>
          <w:b/>
          <w:bCs/>
        </w:rPr>
        <w:t>Розвивальна</w:t>
      </w:r>
      <w:proofErr w:type="spellEnd"/>
      <w:r w:rsidRPr="000E5E70">
        <w:rPr>
          <w:b/>
          <w:bCs/>
        </w:rPr>
        <w:t>:</w:t>
      </w:r>
      <w:r>
        <w:rPr>
          <w:u w:val="single"/>
        </w:rPr>
        <w:t xml:space="preserve"> </w:t>
      </w:r>
      <w:proofErr w:type="spellStart"/>
      <w:r w:rsidRPr="001C1478">
        <w:t>розвивати</w:t>
      </w:r>
      <w:proofErr w:type="spellEnd"/>
      <w:r w:rsidRPr="001C1478">
        <w:t xml:space="preserve"> </w:t>
      </w:r>
      <w:proofErr w:type="spellStart"/>
      <w:r w:rsidRPr="001C1478">
        <w:t>студентів</w:t>
      </w:r>
      <w:proofErr w:type="spellEnd"/>
      <w:r w:rsidRPr="001C1478">
        <w:t xml:space="preserve"> в умовах </w:t>
      </w:r>
      <w:proofErr w:type="spellStart"/>
      <w:r w:rsidRPr="001C1478">
        <w:t>педагогіки</w:t>
      </w:r>
      <w:proofErr w:type="spellEnd"/>
      <w:r w:rsidRPr="001C1478">
        <w:t xml:space="preserve"> </w:t>
      </w:r>
      <w:proofErr w:type="spellStart"/>
      <w:r w:rsidRPr="001C1478">
        <w:t>співпраці</w:t>
      </w:r>
      <w:proofErr w:type="spellEnd"/>
      <w:r w:rsidRPr="001C1478">
        <w:t xml:space="preserve">, </w:t>
      </w:r>
      <w:proofErr w:type="spellStart"/>
      <w:r w:rsidRPr="001C1478">
        <w:t>толерантності</w:t>
      </w:r>
      <w:proofErr w:type="spellEnd"/>
      <w:r w:rsidRPr="001C1478">
        <w:t xml:space="preserve">, </w:t>
      </w:r>
      <w:proofErr w:type="spellStart"/>
      <w:r w:rsidRPr="001C1478">
        <w:t>сприяти</w:t>
      </w:r>
      <w:proofErr w:type="spellEnd"/>
      <w:r w:rsidRPr="001C1478">
        <w:rPr>
          <w:lang w:val="uk-UA"/>
        </w:rPr>
        <w:t xml:space="preserve"> розвитку пошукових інтересів, </w:t>
      </w:r>
      <w:proofErr w:type="spellStart"/>
      <w:r w:rsidRPr="001C1478">
        <w:t>формуванню</w:t>
      </w:r>
      <w:proofErr w:type="spellEnd"/>
      <w:r w:rsidRPr="001C1478">
        <w:t xml:space="preserve"> </w:t>
      </w:r>
      <w:proofErr w:type="spellStart"/>
      <w:r w:rsidRPr="001C1478">
        <w:t>фахових</w:t>
      </w:r>
      <w:proofErr w:type="spellEnd"/>
      <w:r w:rsidRPr="001C1478">
        <w:t xml:space="preserve"> </w:t>
      </w:r>
      <w:proofErr w:type="spellStart"/>
      <w:r w:rsidRPr="001C1478">
        <w:t>практичних</w:t>
      </w:r>
      <w:proofErr w:type="spellEnd"/>
      <w:r w:rsidRPr="001C1478">
        <w:t xml:space="preserve"> </w:t>
      </w:r>
      <w:proofErr w:type="spellStart"/>
      <w:r w:rsidRPr="001C1478">
        <w:t>умінь</w:t>
      </w:r>
      <w:proofErr w:type="spellEnd"/>
      <w:r w:rsidRPr="001C1478">
        <w:t xml:space="preserve"> та </w:t>
      </w:r>
      <w:proofErr w:type="spellStart"/>
      <w:r w:rsidRPr="001C1478">
        <w:t>навичок</w:t>
      </w:r>
      <w:proofErr w:type="spellEnd"/>
      <w:r w:rsidRPr="001C1478">
        <w:t xml:space="preserve">, </w:t>
      </w:r>
      <w:proofErr w:type="spellStart"/>
      <w:r w:rsidRPr="001C1478">
        <w:t>правової</w:t>
      </w:r>
      <w:proofErr w:type="spellEnd"/>
      <w:r w:rsidRPr="001C1478">
        <w:t xml:space="preserve"> </w:t>
      </w:r>
      <w:proofErr w:type="spellStart"/>
      <w:r w:rsidRPr="001C1478">
        <w:t>грамотності</w:t>
      </w:r>
      <w:proofErr w:type="spellEnd"/>
      <w:r w:rsidRPr="001C1478">
        <w:t xml:space="preserve">, </w:t>
      </w:r>
      <w:proofErr w:type="spellStart"/>
      <w:r w:rsidRPr="001C1478">
        <w:t>нових</w:t>
      </w:r>
      <w:proofErr w:type="spellEnd"/>
      <w:r w:rsidRPr="001C1478">
        <w:t xml:space="preserve"> </w:t>
      </w:r>
      <w:proofErr w:type="spellStart"/>
      <w:r w:rsidRPr="001C1478">
        <w:t>ідей</w:t>
      </w:r>
      <w:proofErr w:type="spellEnd"/>
      <w:r w:rsidR="00056CEB">
        <w:rPr>
          <w:lang w:val="uk-UA"/>
        </w:rPr>
        <w:t xml:space="preserve">, професійної, інтегральної </w:t>
      </w:r>
      <w:proofErr w:type="spellStart"/>
      <w:r w:rsidR="00056CEB">
        <w:rPr>
          <w:lang w:val="uk-UA"/>
        </w:rPr>
        <w:t>компетентностей</w:t>
      </w:r>
      <w:proofErr w:type="spellEnd"/>
      <w:r w:rsidRPr="001C1478">
        <w:t xml:space="preserve">. </w:t>
      </w:r>
    </w:p>
    <w:p w:rsidR="0015616F" w:rsidRPr="006E25EE" w:rsidRDefault="0015616F" w:rsidP="002409D0">
      <w:pPr>
        <w:ind w:left="2160" w:hanging="2160"/>
        <w:jc w:val="both"/>
        <w:rPr>
          <w:lang w:val="uk-UA"/>
        </w:rPr>
      </w:pPr>
    </w:p>
    <w:p w:rsidR="00F56AED" w:rsidRDefault="0015616F" w:rsidP="002409D0">
      <w:pPr>
        <w:jc w:val="both"/>
        <w:rPr>
          <w:lang w:val="uk-UA"/>
        </w:rPr>
      </w:pPr>
      <w:r>
        <w:rPr>
          <w:b/>
          <w:bCs/>
          <w:lang w:val="uk-UA"/>
        </w:rPr>
        <w:t>Матеріально-технічне  забезпечення робочого місця:</w:t>
      </w:r>
      <w:r>
        <w:rPr>
          <w:lang w:val="uk-UA"/>
        </w:rPr>
        <w:t xml:space="preserve"> інструкційні картки, інструкції з  охорони праці при роботі з ПК, національні стандарти основоположні ДСТУ 1.1:2015, на продукцію: м’ясо різних видів тварин, мед, рибу живу, морожену, яйця курячі харчові, </w:t>
      </w:r>
      <w:r w:rsidRPr="00424390">
        <w:t xml:space="preserve"> </w:t>
      </w:r>
      <w:r>
        <w:rPr>
          <w:lang w:val="uk-UA"/>
        </w:rPr>
        <w:t>методів контролю, Закон України «Про стандартизацію»,  декларація виробника, посвідчення про якість, акти відбору зразків, схеми, індивідуальні та тестові завдання.</w:t>
      </w:r>
    </w:p>
    <w:p w:rsidR="0015616F" w:rsidRDefault="0015616F" w:rsidP="002409D0">
      <w:pPr>
        <w:jc w:val="both"/>
        <w:rPr>
          <w:lang w:val="uk-UA"/>
        </w:rPr>
      </w:pPr>
      <w:r>
        <w:rPr>
          <w:lang w:val="uk-UA"/>
        </w:rPr>
        <w:t xml:space="preserve"> </w:t>
      </w:r>
    </w:p>
    <w:p w:rsidR="0015616F" w:rsidRPr="00AD67B0" w:rsidRDefault="0015616F" w:rsidP="002409D0">
      <w:pPr>
        <w:ind w:right="125"/>
        <w:jc w:val="both"/>
        <w:rPr>
          <w:b/>
          <w:bCs/>
          <w:i/>
          <w:iCs/>
          <w:lang w:val="uk-UA"/>
        </w:rPr>
      </w:pPr>
      <w:r w:rsidRPr="00AD67B0">
        <w:rPr>
          <w:b/>
          <w:bCs/>
          <w:i/>
          <w:iCs/>
          <w:lang w:val="uk-UA"/>
        </w:rPr>
        <w:t xml:space="preserve">Підручники з дисципліни:  </w:t>
      </w:r>
    </w:p>
    <w:p w:rsidR="0015616F" w:rsidRDefault="0015616F" w:rsidP="002409D0">
      <w:pPr>
        <w:ind w:right="125"/>
        <w:jc w:val="both"/>
        <w:rPr>
          <w:lang w:val="uk-UA"/>
        </w:rPr>
      </w:pPr>
      <w:r>
        <w:rPr>
          <w:b/>
          <w:bCs/>
          <w:lang w:val="uk-UA"/>
        </w:rPr>
        <w:t xml:space="preserve">Дерев’янко Ю.П. , Шмельов І.І. </w:t>
      </w:r>
      <w:r>
        <w:rPr>
          <w:lang w:val="uk-UA"/>
        </w:rPr>
        <w:t xml:space="preserve">Стандартизація продукції тваринництва. Навчально-методичний  посібник з контрольними завданнями. НМЦ, 2007, ст. </w:t>
      </w:r>
    </w:p>
    <w:p w:rsidR="00D32BF9" w:rsidRDefault="0015616F" w:rsidP="002409D0">
      <w:pPr>
        <w:ind w:right="125"/>
        <w:jc w:val="both"/>
        <w:rPr>
          <w:lang w:val="uk-UA"/>
        </w:rPr>
      </w:pPr>
      <w:r>
        <w:rPr>
          <w:b/>
          <w:bCs/>
          <w:lang w:val="uk-UA"/>
        </w:rPr>
        <w:t xml:space="preserve">Павлов В.І., </w:t>
      </w:r>
      <w:proofErr w:type="spellStart"/>
      <w:r>
        <w:rPr>
          <w:b/>
          <w:bCs/>
          <w:lang w:val="uk-UA"/>
        </w:rPr>
        <w:t>Павліха</w:t>
      </w:r>
      <w:proofErr w:type="spellEnd"/>
      <w:r>
        <w:rPr>
          <w:b/>
          <w:bCs/>
          <w:lang w:val="uk-UA"/>
        </w:rPr>
        <w:t xml:space="preserve"> Н.В., Мишко О.В., </w:t>
      </w:r>
      <w:proofErr w:type="spellStart"/>
      <w:r>
        <w:rPr>
          <w:b/>
          <w:bCs/>
          <w:lang w:val="uk-UA"/>
        </w:rPr>
        <w:t>Опьонова</w:t>
      </w:r>
      <w:proofErr w:type="spellEnd"/>
      <w:r>
        <w:rPr>
          <w:b/>
          <w:bCs/>
          <w:lang w:val="uk-UA"/>
        </w:rPr>
        <w:t xml:space="preserve"> І.В.</w:t>
      </w:r>
      <w:r>
        <w:rPr>
          <w:lang w:val="uk-UA"/>
        </w:rPr>
        <w:t xml:space="preserve"> Основи стандартизації, сертифікації та ідентифікації товарів. Луцьк: </w:t>
      </w:r>
      <w:proofErr w:type="spellStart"/>
      <w:r>
        <w:rPr>
          <w:lang w:val="uk-UA"/>
        </w:rPr>
        <w:t>Надстир</w:t>
      </w:r>
      <w:r>
        <w:rPr>
          <w:rFonts w:ascii="Lucida Sans Unicode" w:hAnsi="Lucida Sans Unicode" w:cs="Lucida Sans Unicode"/>
          <w:lang w:val="uk-UA"/>
        </w:rPr>
        <w:t>’</w:t>
      </w:r>
      <w:r>
        <w:rPr>
          <w:lang w:val="uk-UA"/>
        </w:rPr>
        <w:t>я</w:t>
      </w:r>
      <w:proofErr w:type="spellEnd"/>
      <w:r>
        <w:rPr>
          <w:lang w:val="uk-UA"/>
        </w:rPr>
        <w:t>, 2002.</w:t>
      </w:r>
    </w:p>
    <w:p w:rsidR="00D32BF9" w:rsidRDefault="00D32BF9" w:rsidP="00D32BF9">
      <w:pPr>
        <w:jc w:val="both"/>
        <w:rPr>
          <w:sz w:val="28"/>
          <w:lang w:val="uk-UA"/>
        </w:rPr>
      </w:pPr>
      <w:r w:rsidRPr="00D32BF9">
        <w:rPr>
          <w:b/>
          <w:lang w:val="uk-UA"/>
        </w:rPr>
        <w:t>Топольник В.Г., Котляр М.А.</w:t>
      </w:r>
      <w:r>
        <w:rPr>
          <w:lang w:val="uk-UA"/>
        </w:rPr>
        <w:t xml:space="preserve"> Метрологія, стандартизація, сертифікація і управління якістю: Навчальний посібник. - Донецьк: </w:t>
      </w:r>
      <w:proofErr w:type="spellStart"/>
      <w:r>
        <w:rPr>
          <w:lang w:val="uk-UA"/>
        </w:rPr>
        <w:t>ДонДУЕТ</w:t>
      </w:r>
      <w:proofErr w:type="spellEnd"/>
      <w:r>
        <w:rPr>
          <w:lang w:val="uk-UA"/>
        </w:rPr>
        <w:t>, 2006. -  211 с.</w:t>
      </w:r>
    </w:p>
    <w:p w:rsidR="0015616F" w:rsidRDefault="0015616F" w:rsidP="00D32BF9">
      <w:pPr>
        <w:ind w:left="142" w:right="125"/>
        <w:jc w:val="both"/>
        <w:rPr>
          <w:lang w:val="uk-UA"/>
        </w:rPr>
      </w:pPr>
      <w:r>
        <w:rPr>
          <w:lang w:val="uk-UA"/>
        </w:rPr>
        <w:t xml:space="preserve"> </w:t>
      </w:r>
    </w:p>
    <w:p w:rsidR="0015616F" w:rsidRDefault="0015616F" w:rsidP="002409D0">
      <w:pPr>
        <w:ind w:left="3240" w:hanging="324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Основні правила безпеки: </w:t>
      </w:r>
    </w:p>
    <w:p w:rsidR="0015616F" w:rsidRDefault="0015616F" w:rsidP="002409D0">
      <w:pPr>
        <w:ind w:left="3240" w:hanging="3240"/>
        <w:jc w:val="both"/>
        <w:rPr>
          <w:lang w:val="uk-UA"/>
        </w:rPr>
      </w:pPr>
      <w:r>
        <w:rPr>
          <w:lang w:val="uk-UA"/>
        </w:rPr>
        <w:t>1. Дотримуватись інструкції з охорони праці  та правил безпечної поведінки при роботі в кабінеті</w:t>
      </w:r>
      <w:r w:rsidR="00AC2928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4312C3">
        <w:rPr>
          <w:lang w:val="uk-UA"/>
        </w:rPr>
        <w:t>«Інформатики та комп’ютерної техніки»</w:t>
      </w:r>
      <w:r>
        <w:rPr>
          <w:lang w:val="uk-UA"/>
        </w:rPr>
        <w:t xml:space="preserve"> та з ПК.</w:t>
      </w:r>
    </w:p>
    <w:p w:rsidR="0015616F" w:rsidRDefault="0015616F" w:rsidP="002409D0">
      <w:pPr>
        <w:ind w:left="180" w:hanging="180"/>
        <w:jc w:val="both"/>
        <w:rPr>
          <w:lang w:val="uk-UA"/>
        </w:rPr>
      </w:pPr>
      <w:r>
        <w:rPr>
          <w:lang w:val="uk-UA"/>
        </w:rPr>
        <w:t xml:space="preserve">2. Під час  проведення заняття студенти  повинні дотримуватись   тиші,  коректної поведінки,  що сприяє  ефективній  роботі.    </w:t>
      </w:r>
    </w:p>
    <w:p w:rsidR="0015616F" w:rsidRDefault="0015616F" w:rsidP="002409D0">
      <w:pPr>
        <w:ind w:left="180" w:hanging="180"/>
        <w:jc w:val="both"/>
        <w:rPr>
          <w:lang w:val="uk-UA"/>
        </w:rPr>
      </w:pPr>
      <w:r>
        <w:rPr>
          <w:lang w:val="uk-UA"/>
        </w:rPr>
        <w:t xml:space="preserve">                                              </w:t>
      </w:r>
    </w:p>
    <w:p w:rsidR="0015616F" w:rsidRDefault="0015616F" w:rsidP="00E13177">
      <w:pPr>
        <w:tabs>
          <w:tab w:val="left" w:pos="6765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Зміст і послідовність виконання завдань:</w:t>
      </w:r>
      <w:r>
        <w:rPr>
          <w:b/>
          <w:bCs/>
          <w:sz w:val="28"/>
          <w:szCs w:val="28"/>
          <w:lang w:val="uk-UA"/>
        </w:rPr>
        <w:tab/>
      </w:r>
    </w:p>
    <w:p w:rsidR="0015616F" w:rsidRPr="00560394" w:rsidRDefault="0015616F" w:rsidP="002409D0">
      <w:pPr>
        <w:jc w:val="both"/>
        <w:rPr>
          <w:i/>
          <w:iCs/>
          <w:sz w:val="28"/>
          <w:szCs w:val="28"/>
          <w:lang w:val="uk-UA"/>
        </w:rPr>
      </w:pPr>
      <w:r w:rsidRPr="00560394">
        <w:rPr>
          <w:i/>
          <w:iCs/>
          <w:sz w:val="28"/>
          <w:szCs w:val="28"/>
          <w:lang w:val="uk-UA"/>
        </w:rPr>
        <w:t xml:space="preserve">Розподіл студентів  в малі групи за власним бажанням. </w:t>
      </w:r>
    </w:p>
    <w:p w:rsidR="0015616F" w:rsidRPr="005B55A3" w:rsidRDefault="0015616F" w:rsidP="002409D0">
      <w:pPr>
        <w:jc w:val="both"/>
        <w:rPr>
          <w:lang w:val="uk-UA"/>
        </w:rPr>
      </w:pPr>
      <w:r w:rsidRPr="005B55A3">
        <w:rPr>
          <w:lang w:val="uk-UA"/>
        </w:rPr>
        <w:t>Розподіл ролей у групах.</w:t>
      </w:r>
    </w:p>
    <w:p w:rsidR="0015616F" w:rsidRPr="005B55A3" w:rsidRDefault="0015616F" w:rsidP="002409D0">
      <w:pPr>
        <w:jc w:val="both"/>
        <w:rPr>
          <w:b/>
          <w:bCs/>
          <w:i/>
          <w:iCs/>
          <w:lang w:val="uk-UA"/>
        </w:rPr>
      </w:pPr>
      <w:r w:rsidRPr="005B55A3">
        <w:rPr>
          <w:b/>
          <w:bCs/>
          <w:i/>
          <w:iCs/>
          <w:lang w:val="uk-UA"/>
        </w:rPr>
        <w:t>Спікер (керівник групи):</w:t>
      </w:r>
    </w:p>
    <w:p w:rsidR="0015616F" w:rsidRPr="005B55A3" w:rsidRDefault="0015616F" w:rsidP="002409D0">
      <w:pPr>
        <w:pStyle w:val="a3"/>
        <w:numPr>
          <w:ilvl w:val="0"/>
          <w:numId w:val="2"/>
        </w:numPr>
        <w:jc w:val="both"/>
        <w:rPr>
          <w:lang w:val="uk-UA"/>
        </w:rPr>
      </w:pPr>
      <w:r w:rsidRPr="005B55A3">
        <w:rPr>
          <w:lang w:val="uk-UA"/>
        </w:rPr>
        <w:t>Зачитує завдання групи;</w:t>
      </w:r>
    </w:p>
    <w:p w:rsidR="0015616F" w:rsidRPr="005B55A3" w:rsidRDefault="0015616F" w:rsidP="002409D0">
      <w:pPr>
        <w:pStyle w:val="a3"/>
        <w:numPr>
          <w:ilvl w:val="0"/>
          <w:numId w:val="2"/>
        </w:numPr>
        <w:jc w:val="both"/>
        <w:rPr>
          <w:lang w:val="uk-UA"/>
        </w:rPr>
      </w:pPr>
      <w:r w:rsidRPr="005B55A3">
        <w:rPr>
          <w:lang w:val="uk-UA"/>
        </w:rPr>
        <w:lastRenderedPageBreak/>
        <w:t>Організовує порядок виконання;</w:t>
      </w:r>
    </w:p>
    <w:p w:rsidR="0015616F" w:rsidRPr="005B55A3" w:rsidRDefault="0015616F" w:rsidP="002409D0">
      <w:pPr>
        <w:pStyle w:val="a3"/>
        <w:numPr>
          <w:ilvl w:val="0"/>
          <w:numId w:val="2"/>
        </w:numPr>
        <w:jc w:val="both"/>
        <w:rPr>
          <w:lang w:val="uk-UA"/>
        </w:rPr>
      </w:pPr>
      <w:r w:rsidRPr="005B55A3">
        <w:rPr>
          <w:lang w:val="uk-UA"/>
        </w:rPr>
        <w:t>Пропонує учасникам висловитися по черзі;</w:t>
      </w:r>
    </w:p>
    <w:p w:rsidR="0015616F" w:rsidRPr="005B55A3" w:rsidRDefault="0015616F" w:rsidP="002409D0">
      <w:pPr>
        <w:pStyle w:val="a3"/>
        <w:numPr>
          <w:ilvl w:val="0"/>
          <w:numId w:val="2"/>
        </w:numPr>
        <w:jc w:val="both"/>
        <w:rPr>
          <w:lang w:val="uk-UA"/>
        </w:rPr>
      </w:pPr>
      <w:r w:rsidRPr="005B55A3">
        <w:rPr>
          <w:lang w:val="uk-UA"/>
        </w:rPr>
        <w:t>Заохочує групу до роботи;</w:t>
      </w:r>
    </w:p>
    <w:p w:rsidR="0015616F" w:rsidRPr="005B55A3" w:rsidRDefault="0015616F" w:rsidP="002409D0">
      <w:pPr>
        <w:pStyle w:val="a3"/>
        <w:numPr>
          <w:ilvl w:val="0"/>
          <w:numId w:val="2"/>
        </w:numPr>
        <w:jc w:val="both"/>
        <w:rPr>
          <w:lang w:val="uk-UA"/>
        </w:rPr>
      </w:pPr>
      <w:r w:rsidRPr="005B55A3">
        <w:rPr>
          <w:lang w:val="uk-UA"/>
        </w:rPr>
        <w:t>Підводить підсумки роботи.</w:t>
      </w:r>
    </w:p>
    <w:p w:rsidR="0015616F" w:rsidRPr="005B55A3" w:rsidRDefault="0015616F" w:rsidP="002409D0">
      <w:pPr>
        <w:ind w:left="360"/>
        <w:jc w:val="both"/>
        <w:rPr>
          <w:b/>
          <w:bCs/>
          <w:i/>
          <w:iCs/>
          <w:lang w:val="uk-UA"/>
        </w:rPr>
      </w:pPr>
      <w:r w:rsidRPr="005B55A3">
        <w:rPr>
          <w:b/>
          <w:bCs/>
          <w:i/>
          <w:iCs/>
          <w:lang w:val="uk-UA"/>
        </w:rPr>
        <w:t>Секретар:</w:t>
      </w:r>
    </w:p>
    <w:p w:rsidR="0015616F" w:rsidRPr="005B55A3" w:rsidRDefault="0015616F" w:rsidP="002409D0">
      <w:pPr>
        <w:pStyle w:val="a3"/>
        <w:numPr>
          <w:ilvl w:val="0"/>
          <w:numId w:val="2"/>
        </w:numPr>
        <w:jc w:val="both"/>
        <w:rPr>
          <w:lang w:val="uk-UA"/>
        </w:rPr>
      </w:pPr>
      <w:r w:rsidRPr="005B55A3">
        <w:rPr>
          <w:lang w:val="uk-UA"/>
        </w:rPr>
        <w:t xml:space="preserve">коротко і </w:t>
      </w:r>
      <w:r>
        <w:rPr>
          <w:lang w:val="uk-UA"/>
        </w:rPr>
        <w:t>чітко, охайно</w:t>
      </w:r>
      <w:r w:rsidRPr="005B55A3">
        <w:rPr>
          <w:lang w:val="uk-UA"/>
        </w:rPr>
        <w:t xml:space="preserve"> веде записи результатів роботи своєї групи;</w:t>
      </w:r>
    </w:p>
    <w:p w:rsidR="0015616F" w:rsidRPr="005B55A3" w:rsidRDefault="0015616F" w:rsidP="002409D0">
      <w:pPr>
        <w:pStyle w:val="a3"/>
        <w:numPr>
          <w:ilvl w:val="0"/>
          <w:numId w:val="2"/>
        </w:numPr>
        <w:jc w:val="both"/>
        <w:rPr>
          <w:lang w:val="uk-UA"/>
        </w:rPr>
      </w:pPr>
      <w:r w:rsidRPr="005B55A3">
        <w:rPr>
          <w:lang w:val="uk-UA"/>
        </w:rPr>
        <w:t>як член групи має бути готовим висловити думку групи при підведенні підсумків або допомогти доповідачеві.</w:t>
      </w:r>
    </w:p>
    <w:p w:rsidR="0015616F" w:rsidRPr="005B55A3" w:rsidRDefault="0015616F" w:rsidP="002409D0">
      <w:pPr>
        <w:ind w:left="360"/>
        <w:jc w:val="both"/>
        <w:rPr>
          <w:b/>
          <w:bCs/>
          <w:i/>
          <w:iCs/>
          <w:lang w:val="uk-UA"/>
        </w:rPr>
      </w:pPr>
      <w:r w:rsidRPr="005B55A3">
        <w:rPr>
          <w:b/>
          <w:bCs/>
          <w:i/>
          <w:iCs/>
          <w:lang w:val="uk-UA"/>
        </w:rPr>
        <w:t>Спостерігач:</w:t>
      </w:r>
    </w:p>
    <w:p w:rsidR="0015616F" w:rsidRPr="005B55A3" w:rsidRDefault="0015616F" w:rsidP="002409D0">
      <w:pPr>
        <w:pStyle w:val="a3"/>
        <w:numPr>
          <w:ilvl w:val="0"/>
          <w:numId w:val="2"/>
        </w:numPr>
        <w:jc w:val="both"/>
        <w:rPr>
          <w:lang w:val="uk-UA"/>
        </w:rPr>
      </w:pPr>
      <w:r w:rsidRPr="005B55A3">
        <w:rPr>
          <w:lang w:val="uk-UA"/>
        </w:rPr>
        <w:t>стежить за часом;</w:t>
      </w:r>
    </w:p>
    <w:p w:rsidR="0015616F" w:rsidRPr="005B55A3" w:rsidRDefault="0015616F" w:rsidP="002409D0">
      <w:pPr>
        <w:pStyle w:val="a3"/>
        <w:numPr>
          <w:ilvl w:val="0"/>
          <w:numId w:val="2"/>
        </w:numPr>
        <w:jc w:val="both"/>
        <w:rPr>
          <w:lang w:val="uk-UA"/>
        </w:rPr>
      </w:pPr>
      <w:r w:rsidRPr="005B55A3">
        <w:rPr>
          <w:lang w:val="uk-UA"/>
        </w:rPr>
        <w:t>заохочує групу до роботи.</w:t>
      </w:r>
    </w:p>
    <w:p w:rsidR="0015616F" w:rsidRPr="005B55A3" w:rsidRDefault="0015616F" w:rsidP="002409D0">
      <w:pPr>
        <w:jc w:val="both"/>
        <w:rPr>
          <w:b/>
          <w:bCs/>
          <w:i/>
          <w:iCs/>
          <w:lang w:val="uk-UA"/>
        </w:rPr>
      </w:pPr>
      <w:r w:rsidRPr="005B55A3">
        <w:rPr>
          <w:b/>
          <w:bCs/>
          <w:i/>
          <w:iCs/>
          <w:lang w:val="uk-UA"/>
        </w:rPr>
        <w:t>Доповідач:</w:t>
      </w:r>
    </w:p>
    <w:p w:rsidR="0015616F" w:rsidRPr="005B55A3" w:rsidRDefault="0015616F" w:rsidP="002409D0">
      <w:pPr>
        <w:pStyle w:val="a3"/>
        <w:numPr>
          <w:ilvl w:val="0"/>
          <w:numId w:val="2"/>
        </w:numPr>
        <w:jc w:val="both"/>
        <w:rPr>
          <w:lang w:val="uk-UA"/>
        </w:rPr>
      </w:pPr>
      <w:r w:rsidRPr="005B55A3">
        <w:rPr>
          <w:lang w:val="uk-UA"/>
        </w:rPr>
        <w:t>чітко висловлює думку групи;</w:t>
      </w:r>
    </w:p>
    <w:p w:rsidR="0015616F" w:rsidRPr="005B55A3" w:rsidRDefault="0015616F" w:rsidP="002409D0">
      <w:pPr>
        <w:pStyle w:val="a3"/>
        <w:numPr>
          <w:ilvl w:val="0"/>
          <w:numId w:val="2"/>
        </w:numPr>
        <w:jc w:val="both"/>
        <w:rPr>
          <w:lang w:val="uk-UA"/>
        </w:rPr>
      </w:pPr>
      <w:r w:rsidRPr="005B55A3">
        <w:rPr>
          <w:lang w:val="uk-UA"/>
        </w:rPr>
        <w:t>доповідає про результати роботи групи.</w:t>
      </w:r>
    </w:p>
    <w:p w:rsidR="0015616F" w:rsidRDefault="0015616F" w:rsidP="002409D0">
      <w:pPr>
        <w:ind w:left="1440" w:hanging="1440"/>
        <w:jc w:val="both"/>
        <w:rPr>
          <w:b/>
          <w:bCs/>
          <w:lang w:val="uk-UA"/>
        </w:rPr>
      </w:pPr>
      <w:r>
        <w:rPr>
          <w:b/>
          <w:bCs/>
          <w:lang w:val="uk-UA"/>
        </w:rPr>
        <w:t>Завдання 1.</w:t>
      </w:r>
    </w:p>
    <w:p w:rsidR="0015616F" w:rsidRDefault="0015616F" w:rsidP="002409D0">
      <w:pPr>
        <w:ind w:left="1440" w:hanging="1440"/>
        <w:jc w:val="both"/>
        <w:rPr>
          <w:lang w:val="uk-UA"/>
        </w:rPr>
      </w:pPr>
      <w:r>
        <w:rPr>
          <w:b/>
          <w:bCs/>
          <w:lang w:val="uk-UA"/>
        </w:rPr>
        <w:t>Варіант 1. Група №1.</w:t>
      </w:r>
      <w:r>
        <w:rPr>
          <w:lang w:val="uk-UA"/>
        </w:rPr>
        <w:t xml:space="preserve"> Ознайомитись із національним  стандартом на мед. Визначити вид і категорію стандарту. Записати в робочий зошит таблицю: вимоги стандарту щодо якості натурального меду. Ознайомитись зі способами фальсифікації меду та методами її розпізнавання. Зробити порівняльний аналіз стандартів на мед натуральний ДСТУ та ГОСТ, який скасовано. Зробити висновок.</w:t>
      </w:r>
    </w:p>
    <w:p w:rsidR="0015616F" w:rsidRDefault="0015616F" w:rsidP="002409D0">
      <w:pPr>
        <w:ind w:left="1260" w:hanging="126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Завдання 1. </w:t>
      </w:r>
    </w:p>
    <w:p w:rsidR="0015616F" w:rsidRPr="00435495" w:rsidRDefault="0015616F" w:rsidP="002409D0">
      <w:pPr>
        <w:ind w:left="1260" w:hanging="126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Варіант 2. Група № 2. </w:t>
      </w:r>
      <w:r w:rsidRPr="00435495">
        <w:rPr>
          <w:lang w:val="uk-UA"/>
        </w:rPr>
        <w:t>Ознайомитись з державним стандартом на яйця курячі харчові.</w:t>
      </w:r>
      <w:r>
        <w:rPr>
          <w:lang w:val="uk-UA"/>
        </w:rPr>
        <w:t xml:space="preserve"> </w:t>
      </w:r>
      <w:r w:rsidRPr="006A4B98">
        <w:rPr>
          <w:lang w:val="uk-UA"/>
        </w:rPr>
        <w:t xml:space="preserve">Визначити вид і категорію стандарту. </w:t>
      </w:r>
      <w:r w:rsidRPr="00435495">
        <w:rPr>
          <w:lang w:val="uk-UA"/>
        </w:rPr>
        <w:t xml:space="preserve">  В робочий зошит записати категорії; які яйця відносяться до дієтичних, а які до столових, маркування яєць та їх дефекти. Зробити порівняльний аналіз стандартів</w:t>
      </w:r>
      <w:r>
        <w:rPr>
          <w:lang w:val="uk-UA"/>
        </w:rPr>
        <w:t xml:space="preserve"> ДСТУ на яйця курячі харчові та колишнього ГОСТ, який скасовано</w:t>
      </w:r>
      <w:r w:rsidRPr="00435495">
        <w:rPr>
          <w:lang w:val="uk-UA"/>
        </w:rPr>
        <w:t>.</w:t>
      </w:r>
      <w:r>
        <w:rPr>
          <w:lang w:val="uk-UA"/>
        </w:rPr>
        <w:t xml:space="preserve"> Зробити висновок.</w:t>
      </w:r>
    </w:p>
    <w:p w:rsidR="0015616F" w:rsidRDefault="0015616F" w:rsidP="002409D0">
      <w:pPr>
        <w:ind w:left="1260" w:hanging="1260"/>
        <w:jc w:val="both"/>
        <w:rPr>
          <w:b/>
          <w:bCs/>
          <w:lang w:val="uk-UA"/>
        </w:rPr>
      </w:pPr>
      <w:r>
        <w:rPr>
          <w:b/>
          <w:bCs/>
          <w:lang w:val="uk-UA"/>
        </w:rPr>
        <w:t>Завдання 1.</w:t>
      </w:r>
    </w:p>
    <w:p w:rsidR="0015616F" w:rsidRDefault="0015616F" w:rsidP="002409D0">
      <w:pPr>
        <w:ind w:left="1260" w:hanging="1260"/>
        <w:jc w:val="both"/>
        <w:rPr>
          <w:lang w:val="uk-UA"/>
        </w:rPr>
      </w:pPr>
      <w:r>
        <w:rPr>
          <w:b/>
          <w:bCs/>
          <w:lang w:val="uk-UA"/>
        </w:rPr>
        <w:t>Варіант 3. Група №3.</w:t>
      </w:r>
      <w:r>
        <w:rPr>
          <w:lang w:val="uk-UA"/>
        </w:rPr>
        <w:t xml:space="preserve"> Ознайомитись з національними стандартами на м’ясо різних видів тварин: свинини, яловичини, птиці. Технічні вимоги. </w:t>
      </w:r>
      <w:r w:rsidRPr="006A4B98">
        <w:rPr>
          <w:lang w:val="uk-UA"/>
        </w:rPr>
        <w:t xml:space="preserve">Визначити вид і категорію стандарту. </w:t>
      </w:r>
      <w:r>
        <w:rPr>
          <w:lang w:val="uk-UA"/>
        </w:rPr>
        <w:t xml:space="preserve">В робочий зошит записати категорії. Зробити порівняльний аналіз стандартів ДСТУ та колишніх ГОСТ, які скасовані. </w:t>
      </w:r>
    </w:p>
    <w:p w:rsidR="0015616F" w:rsidRDefault="0015616F" w:rsidP="002409D0">
      <w:pPr>
        <w:jc w:val="both"/>
        <w:rPr>
          <w:b/>
          <w:bCs/>
          <w:lang w:val="uk-UA"/>
        </w:rPr>
      </w:pPr>
      <w:r w:rsidRPr="00DA76A0">
        <w:rPr>
          <w:b/>
          <w:bCs/>
          <w:lang w:val="uk-UA"/>
        </w:rPr>
        <w:t xml:space="preserve">Завдання </w:t>
      </w:r>
      <w:r>
        <w:rPr>
          <w:b/>
          <w:bCs/>
          <w:lang w:val="uk-UA"/>
        </w:rPr>
        <w:t>1.</w:t>
      </w:r>
    </w:p>
    <w:p w:rsidR="0015616F" w:rsidRDefault="0015616F" w:rsidP="002409D0">
      <w:pPr>
        <w:jc w:val="both"/>
        <w:rPr>
          <w:lang w:val="uk-UA"/>
        </w:rPr>
      </w:pPr>
      <w:r>
        <w:rPr>
          <w:b/>
          <w:bCs/>
          <w:lang w:val="uk-UA"/>
        </w:rPr>
        <w:t>Варіант 4.</w:t>
      </w:r>
      <w:r w:rsidRPr="00DA76A0">
        <w:rPr>
          <w:b/>
          <w:bCs/>
          <w:lang w:val="uk-UA"/>
        </w:rPr>
        <w:t xml:space="preserve"> Група №4.</w:t>
      </w:r>
      <w:r>
        <w:rPr>
          <w:b/>
          <w:bCs/>
          <w:sz w:val="28"/>
          <w:szCs w:val="28"/>
          <w:lang w:val="uk-UA"/>
        </w:rPr>
        <w:t xml:space="preserve"> </w:t>
      </w:r>
      <w:r w:rsidRPr="006C42F3">
        <w:rPr>
          <w:lang w:val="uk-UA"/>
        </w:rPr>
        <w:t xml:space="preserve">Ознайомитись  із  </w:t>
      </w:r>
      <w:r>
        <w:rPr>
          <w:lang w:val="uk-UA"/>
        </w:rPr>
        <w:t>національними</w:t>
      </w:r>
      <w:r w:rsidRPr="006C42F3">
        <w:rPr>
          <w:lang w:val="uk-UA"/>
        </w:rPr>
        <w:t xml:space="preserve"> стандартами на рибу</w:t>
      </w:r>
      <w:r>
        <w:rPr>
          <w:lang w:val="uk-UA"/>
        </w:rPr>
        <w:t xml:space="preserve"> океанічну заморожену, живу рибу, солену. </w:t>
      </w:r>
      <w:r w:rsidRPr="006A4B98">
        <w:rPr>
          <w:lang w:val="uk-UA"/>
        </w:rPr>
        <w:t>Визначити вид і категорію стандарту</w:t>
      </w:r>
      <w:r>
        <w:rPr>
          <w:lang w:val="uk-UA"/>
        </w:rPr>
        <w:t xml:space="preserve"> </w:t>
      </w:r>
      <w:r w:rsidRPr="00AD060E">
        <w:rPr>
          <w:lang w:val="uk-UA"/>
        </w:rPr>
        <w:t>ПРОДУКТИ РИБНІ Пакування ДСТУ 2641:2007</w:t>
      </w:r>
      <w:r w:rsidRPr="006A4B98">
        <w:rPr>
          <w:lang w:val="uk-UA"/>
        </w:rPr>
        <w:t xml:space="preserve">. </w:t>
      </w:r>
      <w:r w:rsidRPr="006C42F3">
        <w:rPr>
          <w:lang w:val="uk-UA"/>
        </w:rPr>
        <w:t xml:space="preserve">  Записати органолептичні і фізико-хімічні показники, яким повинна відповідати риба</w:t>
      </w:r>
      <w:r>
        <w:rPr>
          <w:lang w:val="uk-UA"/>
        </w:rPr>
        <w:t xml:space="preserve"> океанічна</w:t>
      </w:r>
      <w:r w:rsidRPr="006C42F3">
        <w:rPr>
          <w:lang w:val="uk-UA"/>
        </w:rPr>
        <w:t xml:space="preserve"> </w:t>
      </w:r>
      <w:r>
        <w:rPr>
          <w:lang w:val="uk-UA"/>
        </w:rPr>
        <w:t>заморожена, риба жива, солена</w:t>
      </w:r>
      <w:r w:rsidRPr="006C42F3">
        <w:rPr>
          <w:lang w:val="uk-UA"/>
        </w:rPr>
        <w:t xml:space="preserve"> згідно вимог стандартів.</w:t>
      </w:r>
      <w:r>
        <w:rPr>
          <w:lang w:val="uk-UA"/>
        </w:rPr>
        <w:t xml:space="preserve"> </w:t>
      </w:r>
    </w:p>
    <w:p w:rsidR="0015616F" w:rsidRPr="00194FD4" w:rsidRDefault="0015616F" w:rsidP="002409D0">
      <w:pPr>
        <w:jc w:val="both"/>
        <w:rPr>
          <w:b/>
          <w:bCs/>
          <w:sz w:val="28"/>
          <w:szCs w:val="28"/>
          <w:lang w:val="uk-UA"/>
        </w:rPr>
      </w:pPr>
      <w:r w:rsidRPr="00194FD4">
        <w:rPr>
          <w:b/>
          <w:bCs/>
          <w:sz w:val="28"/>
          <w:szCs w:val="28"/>
          <w:lang w:val="uk-UA"/>
        </w:rPr>
        <w:t>Завдання 2. Для усіх малих груп.</w:t>
      </w:r>
    </w:p>
    <w:p w:rsidR="0015616F" w:rsidRDefault="0015616F" w:rsidP="002409D0">
      <w:pPr>
        <w:spacing w:after="75"/>
        <w:jc w:val="both"/>
        <w:rPr>
          <w:lang w:val="uk-UA"/>
        </w:rPr>
      </w:pPr>
      <w:r>
        <w:rPr>
          <w:lang w:val="uk-UA"/>
        </w:rPr>
        <w:t>За допомогою мережі Інтернет знайти стандарти на відповідну продукцію</w:t>
      </w:r>
      <w:r w:rsidR="00621520">
        <w:rPr>
          <w:lang w:val="uk-UA"/>
        </w:rPr>
        <w:t xml:space="preserve"> та вивчити вимоги до її якості</w:t>
      </w:r>
      <w:r>
        <w:rPr>
          <w:lang w:val="uk-UA"/>
        </w:rPr>
        <w:t>:</w:t>
      </w:r>
    </w:p>
    <w:p w:rsidR="0015616F" w:rsidRDefault="0015616F" w:rsidP="002409D0">
      <w:pPr>
        <w:spacing w:after="75"/>
        <w:jc w:val="both"/>
        <w:rPr>
          <w:lang w:val="uk-UA"/>
        </w:rPr>
      </w:pPr>
      <w:r w:rsidRPr="00A827E2">
        <w:rPr>
          <w:b/>
          <w:bCs/>
          <w:lang w:val="uk-UA"/>
        </w:rPr>
        <w:t>Група 1</w:t>
      </w:r>
      <w:r>
        <w:rPr>
          <w:lang w:val="uk-UA"/>
        </w:rPr>
        <w:t>.  ДСТУ 4497:2005 Мед натуральний. Технічні умови</w:t>
      </w:r>
    </w:p>
    <w:p w:rsidR="0015616F" w:rsidRDefault="0015616F" w:rsidP="002409D0">
      <w:pPr>
        <w:spacing w:after="75"/>
        <w:jc w:val="both"/>
        <w:rPr>
          <w:lang w:val="uk-UA"/>
        </w:rPr>
      </w:pPr>
      <w:r w:rsidRPr="00A827E2">
        <w:rPr>
          <w:b/>
          <w:bCs/>
          <w:lang w:val="uk-UA"/>
        </w:rPr>
        <w:t>Група 2</w:t>
      </w:r>
      <w:r>
        <w:rPr>
          <w:lang w:val="uk-UA"/>
        </w:rPr>
        <w:t>. ДСТУ 5028:2008  Я</w:t>
      </w:r>
      <w:r w:rsidRPr="006819BB">
        <w:rPr>
          <w:lang w:val="uk-UA"/>
        </w:rPr>
        <w:t xml:space="preserve">йця курячі харчові </w:t>
      </w:r>
      <w:r>
        <w:rPr>
          <w:lang w:val="uk-UA"/>
        </w:rPr>
        <w:t>Технічні умови</w:t>
      </w:r>
    </w:p>
    <w:p w:rsidR="0015616F" w:rsidRDefault="0015616F" w:rsidP="002409D0">
      <w:pPr>
        <w:spacing w:after="75"/>
        <w:jc w:val="both"/>
        <w:rPr>
          <w:lang w:val="uk-UA"/>
        </w:rPr>
      </w:pPr>
      <w:r w:rsidRPr="00A827E2">
        <w:rPr>
          <w:b/>
          <w:bCs/>
          <w:lang w:val="uk-UA"/>
        </w:rPr>
        <w:t>Група 3.</w:t>
      </w:r>
      <w:r>
        <w:rPr>
          <w:lang w:val="uk-UA"/>
        </w:rPr>
        <w:t xml:space="preserve"> ДСТУ 3143-95 М’ясо птиці. Технічні умови. ДСТУ4718:2007 Свині для забою</w:t>
      </w:r>
    </w:p>
    <w:p w:rsidR="0015616F" w:rsidRDefault="0015616F" w:rsidP="003F74A8">
      <w:pPr>
        <w:spacing w:after="75"/>
        <w:rPr>
          <w:lang w:val="uk-UA"/>
        </w:rPr>
      </w:pPr>
      <w:r w:rsidRPr="00A827E2">
        <w:rPr>
          <w:b/>
          <w:bCs/>
          <w:lang w:val="uk-UA"/>
        </w:rPr>
        <w:t>Група 4</w:t>
      </w:r>
      <w:r>
        <w:rPr>
          <w:lang w:val="uk-UA"/>
        </w:rPr>
        <w:t xml:space="preserve">. ДСТУ 2284:2010 Риба жива. Загальні технічні вимоги, ДСТУ 4868:2007 Риба заморожена. Технічні умови, </w:t>
      </w:r>
      <w:r w:rsidR="00A87AD3" w:rsidRPr="00A87AD3">
        <w:rPr>
          <w:lang w:val="uk-UA"/>
        </w:rPr>
        <w:t>ДСТУ 2641:2007</w:t>
      </w:r>
      <w:r w:rsidR="00A87AD3">
        <w:rPr>
          <w:lang w:val="uk-UA"/>
        </w:rPr>
        <w:t xml:space="preserve"> </w:t>
      </w:r>
      <w:r>
        <w:rPr>
          <w:lang w:val="uk-UA"/>
        </w:rPr>
        <w:t>ПРОДУКТИ РИБНІ Пакування</w:t>
      </w:r>
      <w:r w:rsidR="00A87AD3">
        <w:rPr>
          <w:lang w:val="uk-UA"/>
        </w:rPr>
        <w:t>.</w:t>
      </w:r>
      <w:r>
        <w:rPr>
          <w:lang w:val="uk-UA"/>
        </w:rPr>
        <w:t xml:space="preserve"> </w:t>
      </w:r>
    </w:p>
    <w:p w:rsidR="0015616F" w:rsidRDefault="0015616F" w:rsidP="00B037A0">
      <w:pPr>
        <w:jc w:val="both"/>
        <w:rPr>
          <w:lang w:val="uk-UA"/>
        </w:rPr>
      </w:pPr>
      <w:r w:rsidRPr="00670FD7">
        <w:rPr>
          <w:b/>
          <w:bCs/>
          <w:lang w:val="uk-UA"/>
        </w:rPr>
        <w:t>Для усіх груп:</w:t>
      </w:r>
      <w:r>
        <w:rPr>
          <w:lang w:val="uk-UA"/>
        </w:rPr>
        <w:t xml:space="preserve">  основоположний стандарт </w:t>
      </w:r>
      <w:r w:rsidRPr="00030BD9">
        <w:rPr>
          <w:b/>
          <w:bCs/>
          <w:lang w:val="uk-UA"/>
        </w:rPr>
        <w:t>ДСТУ 1.1:2015 Національна стандартизація</w:t>
      </w:r>
      <w:r>
        <w:rPr>
          <w:lang w:val="uk-UA"/>
        </w:rPr>
        <w:t xml:space="preserve">  та </w:t>
      </w:r>
      <w:r w:rsidRPr="00030BD9">
        <w:rPr>
          <w:b/>
          <w:bCs/>
          <w:lang w:val="uk-UA"/>
        </w:rPr>
        <w:t>СОУ КЗПС 74.-02568182-003:2016 «Технічні умови України.</w:t>
      </w:r>
      <w:r>
        <w:rPr>
          <w:lang w:val="uk-UA"/>
        </w:rPr>
        <w:t xml:space="preserve"> Настанови щодо типової побудови, викладення, оформлення, позначення, прийняття та надання чинності» на сайті </w:t>
      </w:r>
      <w:r w:rsidRPr="00032175">
        <w:rPr>
          <w:b/>
          <w:bCs/>
          <w:lang w:val="uk-UA"/>
        </w:rPr>
        <w:t>Департаменту технічного регулювання</w:t>
      </w:r>
      <w:r>
        <w:rPr>
          <w:lang w:val="uk-UA"/>
        </w:rPr>
        <w:t>,  ДП «Українського науково-дослідного і навчального центру проблем стандартизації, сертифікації та якості» (</w:t>
      </w:r>
      <w:r w:rsidRPr="00032175">
        <w:rPr>
          <w:b/>
          <w:bCs/>
          <w:lang w:val="uk-UA"/>
        </w:rPr>
        <w:t>ДП «</w:t>
      </w:r>
      <w:proofErr w:type="spellStart"/>
      <w:r w:rsidRPr="00032175">
        <w:rPr>
          <w:b/>
          <w:bCs/>
          <w:lang w:val="uk-UA"/>
        </w:rPr>
        <w:t>УкрНДНЦ</w:t>
      </w:r>
      <w:proofErr w:type="spellEnd"/>
      <w:r>
        <w:rPr>
          <w:lang w:val="uk-UA"/>
        </w:rPr>
        <w:t xml:space="preserve">»), </w:t>
      </w:r>
      <w:r w:rsidRPr="00313B12">
        <w:rPr>
          <w:b/>
          <w:bCs/>
          <w:lang w:val="uk-UA"/>
        </w:rPr>
        <w:t>ДП «УКРМЕТРТЕСТСТАНДАРТ</w:t>
      </w:r>
      <w:r>
        <w:rPr>
          <w:lang w:val="uk-UA"/>
        </w:rPr>
        <w:t>» та інших. Зробити висновок щодо розробки і впровадження технічних умов виробнику.</w:t>
      </w:r>
    </w:p>
    <w:p w:rsidR="0015616F" w:rsidRPr="00AE5000" w:rsidRDefault="0015616F" w:rsidP="00B037A0">
      <w:pPr>
        <w:jc w:val="both"/>
        <w:rPr>
          <w:lang w:val="uk-UA" w:eastAsia="uk-UA"/>
        </w:rPr>
      </w:pPr>
      <w:r>
        <w:rPr>
          <w:lang w:val="uk-UA"/>
        </w:rPr>
        <w:t xml:space="preserve">         Знайти </w:t>
      </w:r>
      <w:r w:rsidRPr="00AE5000">
        <w:rPr>
          <w:lang w:val="uk-UA" w:eastAsia="uk-UA"/>
        </w:rPr>
        <w:t xml:space="preserve">Наказ </w:t>
      </w:r>
      <w:proofErr w:type="spellStart"/>
      <w:r w:rsidRPr="00AE5000">
        <w:rPr>
          <w:lang w:val="uk-UA" w:eastAsia="uk-UA"/>
        </w:rPr>
        <w:t>Мінекономрозвитку</w:t>
      </w:r>
      <w:proofErr w:type="spellEnd"/>
      <w:r w:rsidRPr="00AE5000">
        <w:rPr>
          <w:lang w:val="uk-UA" w:eastAsia="uk-UA"/>
        </w:rPr>
        <w:t xml:space="preserve"> України від 25.10.2016 № 1784 </w:t>
      </w:r>
      <w:r>
        <w:rPr>
          <w:lang w:val="uk-UA" w:eastAsia="uk-UA"/>
        </w:rPr>
        <w:t xml:space="preserve">яким </w:t>
      </w:r>
      <w:r w:rsidRPr="001F3A5B">
        <w:rPr>
          <w:lang w:eastAsia="uk-UA"/>
        </w:rPr>
        <w:t> </w:t>
      </w:r>
      <w:r w:rsidRPr="00AE5000">
        <w:rPr>
          <w:lang w:val="uk-UA" w:eastAsia="uk-UA"/>
        </w:rPr>
        <w:t>затверджені</w:t>
      </w:r>
      <w:r w:rsidRPr="001F3A5B">
        <w:rPr>
          <w:lang w:eastAsia="uk-UA"/>
        </w:rPr>
        <w:t> </w:t>
      </w:r>
      <w:r w:rsidRPr="00AE5000">
        <w:rPr>
          <w:b/>
          <w:bCs/>
          <w:lang w:val="uk-UA" w:eastAsia="uk-UA"/>
        </w:rPr>
        <w:t xml:space="preserve">Методичні рекомендації щодо формування переліків національних </w:t>
      </w:r>
      <w:r w:rsidRPr="00AE5000">
        <w:rPr>
          <w:b/>
          <w:bCs/>
          <w:lang w:val="uk-UA" w:eastAsia="uk-UA"/>
        </w:rPr>
        <w:lastRenderedPageBreak/>
        <w:t>стандартів, відповідність яким надає презумпцію відповідності продукції, пов’язаних з нею процесів або методів виробництва чи інших об’єктів вимогам технічних регламентів.</w:t>
      </w:r>
    </w:p>
    <w:p w:rsidR="0015616F" w:rsidRPr="00B72372" w:rsidRDefault="0015616F" w:rsidP="002409D0">
      <w:pPr>
        <w:ind w:left="1260" w:hanging="1260"/>
        <w:jc w:val="both"/>
        <w:rPr>
          <w:b/>
          <w:bCs/>
          <w:lang w:val="uk-UA"/>
        </w:rPr>
      </w:pPr>
      <w:r w:rsidRPr="00B72372">
        <w:rPr>
          <w:b/>
          <w:bCs/>
          <w:lang w:val="uk-UA"/>
        </w:rPr>
        <w:t>Користуючись ПК дати відповідь на запитання:</w:t>
      </w:r>
    </w:p>
    <w:p w:rsidR="0015616F" w:rsidRPr="00B72372" w:rsidRDefault="0015616F" w:rsidP="002409D0">
      <w:pPr>
        <w:ind w:left="1260" w:hanging="1260"/>
        <w:jc w:val="both"/>
        <w:rPr>
          <w:lang w:val="uk-UA"/>
        </w:rPr>
      </w:pPr>
      <w:r w:rsidRPr="00B72372">
        <w:rPr>
          <w:b/>
          <w:bCs/>
          <w:lang w:val="uk-UA"/>
        </w:rPr>
        <w:t xml:space="preserve">Група № 1. </w:t>
      </w:r>
      <w:r w:rsidRPr="00B72372">
        <w:rPr>
          <w:lang w:val="uk-UA"/>
        </w:rPr>
        <w:t>Чи потрібно проводити державну реєстрацію технічних умов?</w:t>
      </w:r>
    </w:p>
    <w:p w:rsidR="0015616F" w:rsidRPr="00B72372" w:rsidRDefault="0015616F" w:rsidP="002409D0">
      <w:pPr>
        <w:ind w:left="1260" w:hanging="1260"/>
        <w:jc w:val="both"/>
        <w:rPr>
          <w:lang w:val="uk-UA"/>
        </w:rPr>
      </w:pPr>
      <w:r w:rsidRPr="00B72372">
        <w:rPr>
          <w:b/>
          <w:bCs/>
          <w:lang w:val="uk-UA"/>
        </w:rPr>
        <w:t>Група №2</w:t>
      </w:r>
      <w:r w:rsidRPr="00B72372">
        <w:rPr>
          <w:lang w:val="uk-UA"/>
        </w:rPr>
        <w:t>. Стандарти, кодекси усталеної практики, технічні умови, прийняті підприємствами, застосовуються на обов’язковій чи добровільній основі?</w:t>
      </w:r>
    </w:p>
    <w:p w:rsidR="0015616F" w:rsidRPr="00B72372" w:rsidRDefault="0015616F" w:rsidP="002409D0">
      <w:pPr>
        <w:spacing w:after="75" w:line="234" w:lineRule="atLeast"/>
        <w:jc w:val="both"/>
        <w:rPr>
          <w:lang w:val="uk-UA"/>
        </w:rPr>
      </w:pPr>
      <w:r w:rsidRPr="00B72372">
        <w:rPr>
          <w:b/>
          <w:bCs/>
          <w:lang w:val="uk-UA"/>
        </w:rPr>
        <w:t xml:space="preserve">Група№ 3. </w:t>
      </w:r>
      <w:r w:rsidRPr="00B72372">
        <w:rPr>
          <w:lang w:val="uk-UA"/>
        </w:rPr>
        <w:t xml:space="preserve">Як перевірити чинність технічних умов? Чи є </w:t>
      </w:r>
      <w:proofErr w:type="spellStart"/>
      <w:r w:rsidRPr="00B72372">
        <w:rPr>
          <w:color w:val="333333"/>
          <w:lang w:eastAsia="uk-UA"/>
        </w:rPr>
        <w:t>необхідн</w:t>
      </w:r>
      <w:r w:rsidRPr="00B72372">
        <w:rPr>
          <w:color w:val="333333"/>
          <w:lang w:val="uk-UA" w:eastAsia="uk-UA"/>
        </w:rPr>
        <w:t>ість</w:t>
      </w:r>
      <w:proofErr w:type="spellEnd"/>
      <w:r w:rsidRPr="00B72372">
        <w:rPr>
          <w:color w:val="333333"/>
          <w:lang w:eastAsia="uk-UA"/>
        </w:rPr>
        <w:t xml:space="preserve"> </w:t>
      </w:r>
      <w:proofErr w:type="spellStart"/>
      <w:r w:rsidRPr="00B72372">
        <w:rPr>
          <w:color w:val="333333"/>
          <w:lang w:eastAsia="uk-UA"/>
        </w:rPr>
        <w:t>перевірки</w:t>
      </w:r>
      <w:proofErr w:type="spellEnd"/>
      <w:r w:rsidRPr="00B72372">
        <w:rPr>
          <w:color w:val="333333"/>
          <w:lang w:eastAsia="uk-UA"/>
        </w:rPr>
        <w:t xml:space="preserve"> </w:t>
      </w:r>
      <w:proofErr w:type="spellStart"/>
      <w:r w:rsidRPr="00B72372">
        <w:rPr>
          <w:color w:val="333333"/>
          <w:lang w:eastAsia="uk-UA"/>
        </w:rPr>
        <w:t>технічних</w:t>
      </w:r>
      <w:proofErr w:type="spellEnd"/>
      <w:r w:rsidRPr="00B72372">
        <w:rPr>
          <w:color w:val="333333"/>
          <w:lang w:eastAsia="uk-UA"/>
        </w:rPr>
        <w:t xml:space="preserve"> умов на </w:t>
      </w:r>
      <w:proofErr w:type="spellStart"/>
      <w:r w:rsidRPr="00B72372">
        <w:rPr>
          <w:color w:val="333333"/>
          <w:lang w:eastAsia="uk-UA"/>
        </w:rPr>
        <w:t>відповідність</w:t>
      </w:r>
      <w:proofErr w:type="spellEnd"/>
      <w:r w:rsidRPr="00B72372">
        <w:rPr>
          <w:color w:val="333333"/>
          <w:lang w:eastAsia="uk-UA"/>
        </w:rPr>
        <w:t xml:space="preserve"> </w:t>
      </w:r>
      <w:proofErr w:type="spellStart"/>
      <w:r w:rsidRPr="00B72372">
        <w:rPr>
          <w:color w:val="333333"/>
          <w:lang w:eastAsia="uk-UA"/>
        </w:rPr>
        <w:t>законодавству</w:t>
      </w:r>
      <w:proofErr w:type="spellEnd"/>
      <w:r w:rsidRPr="00B72372">
        <w:rPr>
          <w:color w:val="333333"/>
          <w:lang w:eastAsia="uk-UA"/>
        </w:rPr>
        <w:t xml:space="preserve">, </w:t>
      </w:r>
      <w:proofErr w:type="spellStart"/>
      <w:r w:rsidRPr="00B72372">
        <w:rPr>
          <w:color w:val="333333"/>
          <w:lang w:eastAsia="uk-UA"/>
        </w:rPr>
        <w:t>технічним</w:t>
      </w:r>
      <w:proofErr w:type="spellEnd"/>
      <w:r w:rsidRPr="00B72372">
        <w:rPr>
          <w:color w:val="333333"/>
          <w:lang w:eastAsia="uk-UA"/>
        </w:rPr>
        <w:t xml:space="preserve"> регламентам, </w:t>
      </w:r>
      <w:proofErr w:type="spellStart"/>
      <w:r w:rsidRPr="00B72372">
        <w:rPr>
          <w:color w:val="333333"/>
          <w:lang w:eastAsia="uk-UA"/>
        </w:rPr>
        <w:t>національним</w:t>
      </w:r>
      <w:proofErr w:type="spellEnd"/>
      <w:r w:rsidRPr="00B72372">
        <w:rPr>
          <w:color w:val="333333"/>
          <w:lang w:eastAsia="uk-UA"/>
        </w:rPr>
        <w:t xml:space="preserve"> стандартам і кодексам </w:t>
      </w:r>
      <w:proofErr w:type="spellStart"/>
      <w:r w:rsidRPr="00B72372">
        <w:rPr>
          <w:color w:val="333333"/>
          <w:lang w:eastAsia="uk-UA"/>
        </w:rPr>
        <w:t>усталеної</w:t>
      </w:r>
      <w:proofErr w:type="spellEnd"/>
      <w:r w:rsidRPr="00B72372">
        <w:rPr>
          <w:color w:val="333333"/>
          <w:lang w:eastAsia="uk-UA"/>
        </w:rPr>
        <w:t xml:space="preserve"> практики</w:t>
      </w:r>
      <w:r w:rsidRPr="00B72372">
        <w:rPr>
          <w:color w:val="333333"/>
          <w:lang w:val="uk-UA" w:eastAsia="uk-UA"/>
        </w:rPr>
        <w:t>?</w:t>
      </w:r>
      <w:r w:rsidRPr="00B72372">
        <w:rPr>
          <w:color w:val="333333"/>
          <w:lang w:eastAsia="uk-UA"/>
        </w:rPr>
        <w:t> </w:t>
      </w:r>
      <w:r w:rsidRPr="00B72372">
        <w:rPr>
          <w:lang w:val="uk-UA"/>
        </w:rPr>
        <w:t xml:space="preserve"> </w:t>
      </w:r>
    </w:p>
    <w:p w:rsidR="0015616F" w:rsidRDefault="0015616F" w:rsidP="002409D0">
      <w:pPr>
        <w:ind w:left="1260" w:hanging="1260"/>
        <w:jc w:val="both"/>
        <w:rPr>
          <w:lang w:val="uk-UA"/>
        </w:rPr>
      </w:pPr>
      <w:r w:rsidRPr="00B72372">
        <w:rPr>
          <w:b/>
          <w:bCs/>
          <w:lang w:val="uk-UA"/>
        </w:rPr>
        <w:t xml:space="preserve">Група № 4. </w:t>
      </w:r>
      <w:r w:rsidRPr="00B72372">
        <w:rPr>
          <w:lang w:val="uk-UA"/>
        </w:rPr>
        <w:t>Як перевірити якість продукції на відповідність вимогам нормативних документів? Хто проводить незалежну експертизу товарів та послуг?</w:t>
      </w:r>
    </w:p>
    <w:p w:rsidR="00B2275E" w:rsidRDefault="00B2275E" w:rsidP="002409D0">
      <w:pPr>
        <w:ind w:left="1260" w:hanging="1260"/>
        <w:jc w:val="both"/>
        <w:rPr>
          <w:lang w:val="uk-UA"/>
        </w:rPr>
      </w:pPr>
    </w:p>
    <w:p w:rsidR="0015616F" w:rsidRDefault="0015616F" w:rsidP="002409D0">
      <w:pPr>
        <w:spacing w:after="75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Хід роботи і методичні вказівки до виконання  завдань:</w:t>
      </w:r>
    </w:p>
    <w:p w:rsidR="0015616F" w:rsidRDefault="0015616F" w:rsidP="002409D0">
      <w:pPr>
        <w:ind w:firstLine="360"/>
        <w:jc w:val="both"/>
        <w:rPr>
          <w:lang w:val="uk-UA"/>
        </w:rPr>
      </w:pPr>
      <w:r>
        <w:rPr>
          <w:lang w:val="uk-UA"/>
        </w:rPr>
        <w:t xml:space="preserve"> При виконанні завдань користуйтесь інструкційними картками, інструкціями з  охорони праці,  схемами, таблицями, стандартами на продукцію:  технічні умови, підручниками з дисципліни, ПК та мережею Інтернет. Використовуйте міжпредметні зв’язки з технологією переробки продукції тваринництва, технологією виробництва та ін. дисциплінами професійного напрямку.  Дотримуйтесь інструкції з ОП та правил безпечної поведінки при роботі з ПК. </w:t>
      </w:r>
    </w:p>
    <w:p w:rsidR="00E17940" w:rsidRDefault="00E17940" w:rsidP="002409D0">
      <w:pPr>
        <w:ind w:firstLine="360"/>
        <w:jc w:val="both"/>
        <w:rPr>
          <w:sz w:val="18"/>
          <w:szCs w:val="18"/>
          <w:lang w:val="uk-UA"/>
        </w:rPr>
      </w:pPr>
    </w:p>
    <w:p w:rsidR="0015616F" w:rsidRDefault="0015616F" w:rsidP="002409D0">
      <w:pPr>
        <w:ind w:firstLine="540"/>
        <w:jc w:val="both"/>
        <w:rPr>
          <w:b/>
          <w:bCs/>
          <w:lang w:val="uk-UA"/>
        </w:rPr>
      </w:pPr>
      <w:r>
        <w:rPr>
          <w:b/>
          <w:bCs/>
          <w:lang w:val="uk-UA"/>
        </w:rPr>
        <w:t>Запитання для самоконтролю і перевірки знань:</w:t>
      </w:r>
    </w:p>
    <w:p w:rsidR="0015616F" w:rsidRDefault="0015616F" w:rsidP="002409D0">
      <w:pPr>
        <w:ind w:left="720" w:hanging="18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1. </w:t>
      </w:r>
      <w:r>
        <w:rPr>
          <w:lang w:val="uk-UA"/>
        </w:rPr>
        <w:t>Як класифікують мед?</w:t>
      </w:r>
      <w:r>
        <w:rPr>
          <w:b/>
          <w:bCs/>
          <w:lang w:val="uk-UA"/>
        </w:rPr>
        <w:t xml:space="preserve">  </w:t>
      </w:r>
    </w:p>
    <w:p w:rsidR="0015616F" w:rsidRDefault="0015616F" w:rsidP="002409D0">
      <w:pPr>
        <w:ind w:firstLine="54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2. </w:t>
      </w:r>
      <w:r>
        <w:rPr>
          <w:lang w:val="uk-UA"/>
        </w:rPr>
        <w:t>Як визначити натуральність меду?</w:t>
      </w:r>
    </w:p>
    <w:p w:rsidR="0015616F" w:rsidRDefault="0015616F" w:rsidP="002409D0">
      <w:pPr>
        <w:ind w:firstLine="540"/>
        <w:jc w:val="both"/>
        <w:rPr>
          <w:lang w:val="uk-UA"/>
        </w:rPr>
      </w:pPr>
      <w:r>
        <w:rPr>
          <w:b/>
          <w:bCs/>
          <w:lang w:val="uk-UA"/>
        </w:rPr>
        <w:t xml:space="preserve">3. </w:t>
      </w:r>
      <w:r>
        <w:rPr>
          <w:lang w:val="uk-UA"/>
        </w:rPr>
        <w:t>Назвіть органолептичні і фізико-хімічні показники якості меду?</w:t>
      </w:r>
    </w:p>
    <w:p w:rsidR="0015616F" w:rsidRDefault="0015616F" w:rsidP="002409D0">
      <w:pPr>
        <w:ind w:firstLine="54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4. </w:t>
      </w:r>
      <w:r>
        <w:rPr>
          <w:lang w:val="uk-UA"/>
        </w:rPr>
        <w:t>Назвіть найважливішу ознаку зрілості  меду?</w:t>
      </w:r>
    </w:p>
    <w:p w:rsidR="0015616F" w:rsidRDefault="0015616F" w:rsidP="002409D0">
      <w:pPr>
        <w:ind w:left="720" w:hanging="180"/>
        <w:jc w:val="both"/>
        <w:rPr>
          <w:lang w:val="uk-UA"/>
        </w:rPr>
      </w:pPr>
      <w:r>
        <w:rPr>
          <w:b/>
          <w:bCs/>
          <w:lang w:val="uk-UA"/>
        </w:rPr>
        <w:t xml:space="preserve">5. </w:t>
      </w:r>
      <w:r>
        <w:rPr>
          <w:lang w:val="uk-UA"/>
        </w:rPr>
        <w:t xml:space="preserve">Що таке </w:t>
      </w:r>
      <w:proofErr w:type="spellStart"/>
      <w:r>
        <w:rPr>
          <w:lang w:val="uk-UA"/>
        </w:rPr>
        <w:t>діастазне</w:t>
      </w:r>
      <w:proofErr w:type="spellEnd"/>
      <w:r>
        <w:rPr>
          <w:lang w:val="uk-UA"/>
        </w:rPr>
        <w:t xml:space="preserve"> число меду? Яким воно має бути?</w:t>
      </w:r>
    </w:p>
    <w:p w:rsidR="0015616F" w:rsidRDefault="0015616F" w:rsidP="002409D0">
      <w:pPr>
        <w:ind w:left="720" w:hanging="180"/>
        <w:jc w:val="both"/>
        <w:rPr>
          <w:lang w:val="uk-UA"/>
        </w:rPr>
      </w:pPr>
      <w:r>
        <w:rPr>
          <w:b/>
          <w:bCs/>
          <w:lang w:val="uk-UA"/>
        </w:rPr>
        <w:t xml:space="preserve">6. </w:t>
      </w:r>
      <w:r>
        <w:rPr>
          <w:lang w:val="uk-UA"/>
        </w:rPr>
        <w:t>Як фальсифікують мед, назвіть методи розпізнавання фальсифікації?</w:t>
      </w:r>
    </w:p>
    <w:p w:rsidR="0015616F" w:rsidRDefault="0015616F" w:rsidP="002409D0">
      <w:pPr>
        <w:ind w:left="720" w:hanging="180"/>
        <w:jc w:val="both"/>
        <w:rPr>
          <w:lang w:val="uk-UA"/>
        </w:rPr>
      </w:pPr>
      <w:r>
        <w:rPr>
          <w:b/>
          <w:bCs/>
          <w:lang w:val="uk-UA"/>
        </w:rPr>
        <w:t xml:space="preserve">7. </w:t>
      </w:r>
      <w:r w:rsidRPr="008A066A">
        <w:rPr>
          <w:lang w:val="uk-UA"/>
        </w:rPr>
        <w:t xml:space="preserve">Назвіть </w:t>
      </w:r>
      <w:r>
        <w:rPr>
          <w:lang w:val="uk-UA"/>
        </w:rPr>
        <w:t>показники якості</w:t>
      </w:r>
      <w:r w:rsidRPr="008A066A">
        <w:rPr>
          <w:lang w:val="uk-UA"/>
        </w:rPr>
        <w:t xml:space="preserve"> </w:t>
      </w:r>
      <w:r>
        <w:rPr>
          <w:lang w:val="uk-UA"/>
        </w:rPr>
        <w:t xml:space="preserve"> та строк зберігання замороженої риби.</w:t>
      </w:r>
    </w:p>
    <w:p w:rsidR="0015616F" w:rsidRDefault="0015616F" w:rsidP="002409D0">
      <w:pPr>
        <w:ind w:left="720" w:hanging="180"/>
        <w:jc w:val="both"/>
        <w:rPr>
          <w:lang w:val="uk-UA"/>
        </w:rPr>
      </w:pPr>
      <w:r>
        <w:rPr>
          <w:b/>
          <w:bCs/>
          <w:lang w:val="uk-UA"/>
        </w:rPr>
        <w:t xml:space="preserve">8. </w:t>
      </w:r>
      <w:r w:rsidRPr="008A066A">
        <w:rPr>
          <w:lang w:val="uk-UA"/>
        </w:rPr>
        <w:t>Як розпізнати</w:t>
      </w:r>
      <w:r>
        <w:rPr>
          <w:b/>
          <w:bCs/>
          <w:lang w:val="uk-UA"/>
        </w:rPr>
        <w:t xml:space="preserve"> </w:t>
      </w:r>
      <w:r>
        <w:rPr>
          <w:lang w:val="uk-UA"/>
        </w:rPr>
        <w:t>недозрілі, дозрілі і перезрілі солені оселедці?</w:t>
      </w:r>
    </w:p>
    <w:p w:rsidR="0015616F" w:rsidRDefault="0015616F" w:rsidP="002409D0">
      <w:pPr>
        <w:ind w:left="720" w:hanging="180"/>
        <w:jc w:val="both"/>
        <w:rPr>
          <w:lang w:val="uk-UA"/>
        </w:rPr>
      </w:pPr>
      <w:r>
        <w:rPr>
          <w:b/>
          <w:bCs/>
          <w:lang w:val="uk-UA"/>
        </w:rPr>
        <w:t xml:space="preserve">9. </w:t>
      </w:r>
      <w:r w:rsidRPr="008A066A">
        <w:rPr>
          <w:lang w:val="uk-UA"/>
        </w:rPr>
        <w:t>Як поділяється солена риба на товарні сорти</w:t>
      </w:r>
      <w:r>
        <w:rPr>
          <w:lang w:val="uk-UA"/>
        </w:rPr>
        <w:t>?</w:t>
      </w:r>
    </w:p>
    <w:p w:rsidR="0015616F" w:rsidRDefault="0015616F" w:rsidP="002409D0">
      <w:pPr>
        <w:ind w:left="720" w:hanging="180"/>
        <w:jc w:val="both"/>
        <w:rPr>
          <w:lang w:val="uk-UA"/>
        </w:rPr>
      </w:pPr>
      <w:r>
        <w:rPr>
          <w:b/>
          <w:bCs/>
          <w:lang w:val="uk-UA"/>
        </w:rPr>
        <w:t xml:space="preserve">10. </w:t>
      </w:r>
      <w:r w:rsidRPr="008A066A">
        <w:rPr>
          <w:lang w:val="uk-UA"/>
        </w:rPr>
        <w:t>Які яйця відносять до дієтичних</w:t>
      </w:r>
      <w:r>
        <w:rPr>
          <w:lang w:val="uk-UA"/>
        </w:rPr>
        <w:t>?</w:t>
      </w:r>
    </w:p>
    <w:p w:rsidR="0015616F" w:rsidRDefault="0015616F" w:rsidP="002409D0">
      <w:pPr>
        <w:ind w:left="720" w:hanging="180"/>
        <w:jc w:val="both"/>
        <w:rPr>
          <w:lang w:val="uk-UA"/>
        </w:rPr>
      </w:pPr>
      <w:r>
        <w:rPr>
          <w:b/>
          <w:bCs/>
          <w:lang w:val="uk-UA"/>
        </w:rPr>
        <w:t>11.</w:t>
      </w:r>
      <w:r>
        <w:rPr>
          <w:lang w:val="uk-UA"/>
        </w:rPr>
        <w:t xml:space="preserve"> Які яйця відносять до столових?</w:t>
      </w:r>
    </w:p>
    <w:p w:rsidR="0015616F" w:rsidRDefault="0015616F" w:rsidP="002409D0">
      <w:pPr>
        <w:ind w:left="720" w:hanging="180"/>
        <w:jc w:val="both"/>
        <w:rPr>
          <w:lang w:val="uk-UA"/>
        </w:rPr>
      </w:pPr>
      <w:r>
        <w:rPr>
          <w:b/>
          <w:bCs/>
          <w:lang w:val="uk-UA"/>
        </w:rPr>
        <w:t>12.</w:t>
      </w:r>
      <w:r>
        <w:rPr>
          <w:lang w:val="uk-UA"/>
        </w:rPr>
        <w:t xml:space="preserve"> Як поділяють яйця на категорії?</w:t>
      </w:r>
    </w:p>
    <w:p w:rsidR="0015616F" w:rsidRDefault="0015616F" w:rsidP="002409D0">
      <w:pPr>
        <w:ind w:left="720" w:hanging="180"/>
        <w:jc w:val="both"/>
        <w:rPr>
          <w:lang w:val="uk-UA"/>
        </w:rPr>
      </w:pPr>
      <w:r>
        <w:rPr>
          <w:b/>
          <w:bCs/>
          <w:lang w:val="uk-UA"/>
        </w:rPr>
        <w:t>13.</w:t>
      </w:r>
      <w:r>
        <w:rPr>
          <w:lang w:val="uk-UA"/>
        </w:rPr>
        <w:t xml:space="preserve"> Як маркують яйця?</w:t>
      </w:r>
    </w:p>
    <w:p w:rsidR="00E17940" w:rsidRDefault="00E17940" w:rsidP="002409D0">
      <w:pPr>
        <w:ind w:left="720" w:hanging="180"/>
        <w:jc w:val="both"/>
        <w:rPr>
          <w:lang w:val="uk-UA"/>
        </w:rPr>
      </w:pPr>
    </w:p>
    <w:p w:rsidR="0015616F" w:rsidRDefault="0015616F" w:rsidP="00CA08FE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Після виконання роботи студент повинен знати:</w:t>
      </w:r>
    </w:p>
    <w:p w:rsidR="0015616F" w:rsidRDefault="0015616F" w:rsidP="00CF3F27">
      <w:pPr>
        <w:numPr>
          <w:ilvl w:val="0"/>
          <w:numId w:val="1"/>
        </w:numPr>
        <w:tabs>
          <w:tab w:val="clear" w:pos="1830"/>
          <w:tab w:val="num" w:pos="993"/>
        </w:tabs>
        <w:ind w:hanging="1263"/>
        <w:jc w:val="both"/>
        <w:rPr>
          <w:lang w:val="uk-UA"/>
        </w:rPr>
      </w:pPr>
      <w:r>
        <w:rPr>
          <w:lang w:val="uk-UA"/>
        </w:rPr>
        <w:t>вимоги стандартів до якості м’яса, меду, риби, яєць;</w:t>
      </w:r>
    </w:p>
    <w:p w:rsidR="0015616F" w:rsidRDefault="0015616F" w:rsidP="00CF3F27">
      <w:pPr>
        <w:numPr>
          <w:ilvl w:val="0"/>
          <w:numId w:val="1"/>
        </w:numPr>
        <w:tabs>
          <w:tab w:val="clear" w:pos="1830"/>
          <w:tab w:val="num" w:pos="993"/>
        </w:tabs>
        <w:ind w:hanging="1263"/>
        <w:jc w:val="both"/>
        <w:rPr>
          <w:lang w:val="uk-UA"/>
        </w:rPr>
      </w:pPr>
      <w:r>
        <w:rPr>
          <w:lang w:val="uk-UA"/>
        </w:rPr>
        <w:t>зміст  стандартів на м’ясо, мед, рибу, яйця , їх види;</w:t>
      </w:r>
    </w:p>
    <w:p w:rsidR="0015616F" w:rsidRDefault="0015616F" w:rsidP="00CF3F27">
      <w:pPr>
        <w:numPr>
          <w:ilvl w:val="0"/>
          <w:numId w:val="1"/>
        </w:numPr>
        <w:tabs>
          <w:tab w:val="clear" w:pos="1830"/>
          <w:tab w:val="num" w:pos="993"/>
        </w:tabs>
        <w:ind w:hanging="1263"/>
        <w:jc w:val="both"/>
        <w:rPr>
          <w:lang w:val="uk-UA"/>
        </w:rPr>
      </w:pPr>
      <w:r>
        <w:rPr>
          <w:lang w:val="uk-UA"/>
        </w:rPr>
        <w:t>органолептичні та фізико-хімічні показники якості м’яса, меду, риби, яєць;</w:t>
      </w:r>
    </w:p>
    <w:p w:rsidR="0015616F" w:rsidRDefault="0015616F" w:rsidP="00CF3F27">
      <w:pPr>
        <w:numPr>
          <w:ilvl w:val="0"/>
          <w:numId w:val="1"/>
        </w:numPr>
        <w:tabs>
          <w:tab w:val="clear" w:pos="1830"/>
          <w:tab w:val="num" w:pos="993"/>
        </w:tabs>
        <w:ind w:hanging="1263"/>
        <w:jc w:val="both"/>
        <w:rPr>
          <w:lang w:val="uk-UA"/>
        </w:rPr>
      </w:pPr>
      <w:r>
        <w:rPr>
          <w:lang w:val="uk-UA"/>
        </w:rPr>
        <w:t>правила приймання та ветеринарно-санітарні вимоги до м’яса, меду, риби, яєць;</w:t>
      </w:r>
    </w:p>
    <w:p w:rsidR="0015616F" w:rsidRPr="00E17940" w:rsidRDefault="0015616F" w:rsidP="00CF3F27">
      <w:pPr>
        <w:numPr>
          <w:ilvl w:val="0"/>
          <w:numId w:val="1"/>
        </w:numPr>
        <w:tabs>
          <w:tab w:val="clear" w:pos="1830"/>
          <w:tab w:val="num" w:pos="993"/>
        </w:tabs>
        <w:ind w:hanging="1263"/>
        <w:jc w:val="both"/>
        <w:rPr>
          <w:b/>
          <w:bCs/>
          <w:sz w:val="28"/>
          <w:szCs w:val="28"/>
          <w:lang w:val="uk-UA"/>
        </w:rPr>
      </w:pPr>
      <w:r w:rsidRPr="00EE6E45">
        <w:rPr>
          <w:lang w:val="uk-UA"/>
        </w:rPr>
        <w:t>умови транспортування і зберігання м’яса, меду, риби, яєць.</w:t>
      </w:r>
    </w:p>
    <w:p w:rsidR="00E17940" w:rsidRPr="00EE6E45" w:rsidRDefault="00E17940" w:rsidP="00CF3F27">
      <w:pPr>
        <w:tabs>
          <w:tab w:val="num" w:pos="993"/>
        </w:tabs>
        <w:ind w:left="1440" w:hanging="1263"/>
        <w:jc w:val="both"/>
        <w:rPr>
          <w:b/>
          <w:bCs/>
          <w:sz w:val="28"/>
          <w:szCs w:val="28"/>
          <w:lang w:val="uk-UA"/>
        </w:rPr>
      </w:pPr>
    </w:p>
    <w:p w:rsidR="0015616F" w:rsidRPr="00EE6E45" w:rsidRDefault="00E17940" w:rsidP="00CF3F27">
      <w:pPr>
        <w:ind w:left="144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</w:t>
      </w:r>
      <w:r w:rsidR="0015616F" w:rsidRPr="00EE6E45">
        <w:rPr>
          <w:b/>
          <w:bCs/>
          <w:sz w:val="28"/>
          <w:szCs w:val="28"/>
          <w:lang w:val="uk-UA"/>
        </w:rPr>
        <w:t>ісля виконання завдань студент повинен  вміти:</w:t>
      </w:r>
    </w:p>
    <w:p w:rsidR="0015616F" w:rsidRDefault="0015616F" w:rsidP="00CA08FE">
      <w:pPr>
        <w:jc w:val="both"/>
        <w:rPr>
          <w:lang w:val="uk-UA"/>
        </w:rPr>
      </w:pPr>
      <w:r>
        <w:rPr>
          <w:lang w:val="uk-UA"/>
        </w:rPr>
        <w:t xml:space="preserve"> - користуватись стандартами на продукцію: м'ясо, мед, рибу, яйця;</w:t>
      </w:r>
    </w:p>
    <w:p w:rsidR="0015616F" w:rsidRDefault="0015616F" w:rsidP="00CA08FE">
      <w:pPr>
        <w:jc w:val="both"/>
        <w:rPr>
          <w:lang w:val="uk-UA"/>
        </w:rPr>
      </w:pPr>
      <w:r>
        <w:rPr>
          <w:lang w:val="uk-UA"/>
        </w:rPr>
        <w:t xml:space="preserve"> - застосовувати національні стандарти  на підприємствах, в малому і середньому бізнесі;</w:t>
      </w:r>
    </w:p>
    <w:p w:rsidR="0015616F" w:rsidRDefault="0015616F" w:rsidP="00CA08FE">
      <w:pPr>
        <w:jc w:val="both"/>
        <w:rPr>
          <w:sz w:val="18"/>
          <w:szCs w:val="18"/>
          <w:lang w:val="uk-UA"/>
        </w:rPr>
      </w:pPr>
      <w:r>
        <w:rPr>
          <w:lang w:val="uk-UA"/>
        </w:rPr>
        <w:t>- визначати якість м’яса, меду, риби, яєць, використовуючи національний стандарт.</w:t>
      </w:r>
    </w:p>
    <w:p w:rsidR="00E17940" w:rsidRDefault="00E17940" w:rsidP="00CA08FE">
      <w:pPr>
        <w:jc w:val="both"/>
        <w:rPr>
          <w:b/>
          <w:bCs/>
          <w:lang w:val="uk-UA"/>
        </w:rPr>
      </w:pPr>
    </w:p>
    <w:p w:rsidR="00E17940" w:rsidRDefault="00E17940" w:rsidP="002409D0">
      <w:pPr>
        <w:jc w:val="both"/>
        <w:rPr>
          <w:b/>
          <w:bCs/>
          <w:lang w:val="uk-UA"/>
        </w:rPr>
      </w:pPr>
    </w:p>
    <w:p w:rsidR="0015616F" w:rsidRDefault="0015616F" w:rsidP="00141B7D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Домашнє завдання:</w:t>
      </w:r>
    </w:p>
    <w:p w:rsidR="0015616F" w:rsidRDefault="0015616F" w:rsidP="002409D0">
      <w:pPr>
        <w:ind w:right="125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Література: основна  </w:t>
      </w:r>
    </w:p>
    <w:p w:rsidR="0015616F" w:rsidRDefault="0015616F" w:rsidP="002409D0">
      <w:pPr>
        <w:spacing w:line="276" w:lineRule="auto"/>
        <w:ind w:right="125"/>
        <w:jc w:val="both"/>
        <w:rPr>
          <w:lang w:val="uk-UA"/>
        </w:rPr>
      </w:pPr>
      <w:r>
        <w:rPr>
          <w:b/>
          <w:bCs/>
          <w:lang w:val="uk-UA"/>
        </w:rPr>
        <w:t xml:space="preserve">1. Дерев’янко Ю.П., Шмельов І.І. </w:t>
      </w:r>
      <w:r>
        <w:rPr>
          <w:lang w:val="uk-UA"/>
        </w:rPr>
        <w:t xml:space="preserve">Стандартизація продукції тваринництва. Навчально-методичний  посібник з контрольними завданнями, НМЦ, 2007. </w:t>
      </w:r>
    </w:p>
    <w:p w:rsidR="0015616F" w:rsidRDefault="0015616F" w:rsidP="002409D0">
      <w:pPr>
        <w:spacing w:line="276" w:lineRule="auto"/>
        <w:ind w:right="125"/>
        <w:jc w:val="both"/>
        <w:rPr>
          <w:lang w:val="uk-UA"/>
        </w:rPr>
      </w:pPr>
      <w:r>
        <w:rPr>
          <w:b/>
          <w:bCs/>
          <w:lang w:val="uk-UA"/>
        </w:rPr>
        <w:lastRenderedPageBreak/>
        <w:t xml:space="preserve">2. Якименко Т. П., </w:t>
      </w:r>
      <w:proofErr w:type="spellStart"/>
      <w:r>
        <w:rPr>
          <w:b/>
          <w:bCs/>
          <w:lang w:val="uk-UA"/>
        </w:rPr>
        <w:t>Яцишин</w:t>
      </w:r>
      <w:proofErr w:type="spellEnd"/>
      <w:r>
        <w:rPr>
          <w:b/>
          <w:bCs/>
          <w:lang w:val="uk-UA"/>
        </w:rPr>
        <w:t xml:space="preserve"> Я. С.</w:t>
      </w:r>
      <w:r>
        <w:rPr>
          <w:lang w:val="uk-UA"/>
        </w:rPr>
        <w:t xml:space="preserve"> Технологія переробки продукції тваринництва. - К.: Аграрна освіта, 2009.</w:t>
      </w:r>
    </w:p>
    <w:p w:rsidR="00F2287D" w:rsidRPr="008A5C70" w:rsidRDefault="00F2287D" w:rsidP="00F2287D">
      <w:pPr>
        <w:pStyle w:val="3"/>
        <w:shd w:val="clear" w:color="auto" w:fill="auto"/>
        <w:tabs>
          <w:tab w:val="left" w:pos="0"/>
        </w:tabs>
        <w:spacing w:line="240" w:lineRule="auto"/>
        <w:jc w:val="both"/>
        <w:rPr>
          <w:sz w:val="24"/>
          <w:szCs w:val="24"/>
        </w:rPr>
      </w:pPr>
      <w:r w:rsidRPr="00F2287D">
        <w:rPr>
          <w:b/>
          <w:sz w:val="22"/>
          <w:szCs w:val="22"/>
        </w:rPr>
        <w:t>3.</w:t>
      </w:r>
      <w:r>
        <w:t xml:space="preserve"> </w:t>
      </w:r>
      <w:proofErr w:type="spellStart"/>
      <w:r w:rsidRPr="008A5C70">
        <w:rPr>
          <w:b/>
          <w:sz w:val="24"/>
          <w:szCs w:val="24"/>
        </w:rPr>
        <w:t>Сукач</w:t>
      </w:r>
      <w:proofErr w:type="spellEnd"/>
      <w:r w:rsidRPr="008A5C70">
        <w:rPr>
          <w:b/>
          <w:sz w:val="24"/>
          <w:szCs w:val="24"/>
        </w:rPr>
        <w:t xml:space="preserve"> М.К.</w:t>
      </w:r>
      <w:r w:rsidRPr="008A5C70">
        <w:rPr>
          <w:sz w:val="24"/>
          <w:szCs w:val="24"/>
        </w:rPr>
        <w:t xml:space="preserve"> Основи стандартизації: навчальний посібник. – К.: Видавництво Ліра-К, 2017.- 324 с.</w:t>
      </w:r>
    </w:p>
    <w:p w:rsidR="0015616F" w:rsidRDefault="00F2287D" w:rsidP="002409D0">
      <w:pPr>
        <w:spacing w:line="276" w:lineRule="auto"/>
        <w:ind w:right="125"/>
        <w:jc w:val="both"/>
        <w:rPr>
          <w:lang w:val="uk-UA"/>
        </w:rPr>
      </w:pPr>
      <w:r>
        <w:rPr>
          <w:b/>
          <w:bCs/>
          <w:lang w:val="uk-UA"/>
        </w:rPr>
        <w:t>4</w:t>
      </w:r>
      <w:r w:rsidR="0015616F" w:rsidRPr="00755BBB">
        <w:rPr>
          <w:b/>
          <w:bCs/>
          <w:lang w:val="uk-UA"/>
        </w:rPr>
        <w:t>.</w:t>
      </w:r>
      <w:r w:rsidR="0015616F">
        <w:rPr>
          <w:lang w:val="uk-UA"/>
        </w:rPr>
        <w:t xml:space="preserve"> </w:t>
      </w:r>
      <w:r w:rsidR="0015616F" w:rsidRPr="00561D84">
        <w:rPr>
          <w:b/>
          <w:lang w:val="uk-UA"/>
        </w:rPr>
        <w:t>Закон України «Про стандартизацію»</w:t>
      </w:r>
      <w:r w:rsidR="0015616F">
        <w:rPr>
          <w:lang w:val="uk-UA"/>
        </w:rPr>
        <w:t>, конспект лекцій, повторити всі теми, опрацювати питання для самоконтролю,</w:t>
      </w:r>
      <w:r w:rsidR="0015616F" w:rsidRPr="00755BBB">
        <w:rPr>
          <w:lang w:val="uk-UA"/>
        </w:rPr>
        <w:t xml:space="preserve"> </w:t>
      </w:r>
      <w:r w:rsidR="0015616F">
        <w:rPr>
          <w:lang w:val="uk-UA"/>
        </w:rPr>
        <w:t>тестові завдання, п</w:t>
      </w:r>
      <w:r w:rsidR="0015616F" w:rsidRPr="00755BBB">
        <w:rPr>
          <w:lang w:val="uk-UA"/>
        </w:rPr>
        <w:t>ідгот</w:t>
      </w:r>
      <w:r w:rsidR="0015616F">
        <w:rPr>
          <w:lang w:val="uk-UA"/>
        </w:rPr>
        <w:t>овка</w:t>
      </w:r>
      <w:r w:rsidR="0015616F" w:rsidRPr="00755BBB">
        <w:rPr>
          <w:lang w:val="uk-UA"/>
        </w:rPr>
        <w:t xml:space="preserve"> до заліку</w:t>
      </w:r>
    </w:p>
    <w:p w:rsidR="00467E6E" w:rsidRPr="00755BBB" w:rsidRDefault="00467E6E" w:rsidP="002409D0">
      <w:pPr>
        <w:spacing w:line="276" w:lineRule="auto"/>
        <w:ind w:right="125"/>
        <w:jc w:val="both"/>
        <w:rPr>
          <w:lang w:val="uk-UA"/>
        </w:rPr>
      </w:pPr>
    </w:p>
    <w:p w:rsidR="0015616F" w:rsidRPr="00870680" w:rsidRDefault="0015616F" w:rsidP="002409D0">
      <w:pPr>
        <w:tabs>
          <w:tab w:val="center" w:pos="4615"/>
        </w:tabs>
        <w:spacing w:line="276" w:lineRule="auto"/>
        <w:ind w:right="125"/>
        <w:jc w:val="both"/>
        <w:rPr>
          <w:i/>
          <w:iCs/>
          <w:lang w:val="uk-UA"/>
        </w:rPr>
      </w:pPr>
      <w:r>
        <w:rPr>
          <w:lang w:val="uk-UA"/>
        </w:rPr>
        <w:t xml:space="preserve">                                               </w:t>
      </w:r>
      <w:r>
        <w:rPr>
          <w:lang w:val="uk-UA"/>
        </w:rPr>
        <w:tab/>
        <w:t xml:space="preserve">                               </w:t>
      </w:r>
      <w:r w:rsidR="00467E6E">
        <w:rPr>
          <w:lang w:val="uk-UA"/>
        </w:rPr>
        <w:t xml:space="preserve">                </w:t>
      </w:r>
      <w:r w:rsidRPr="00870680">
        <w:rPr>
          <w:i/>
          <w:iCs/>
          <w:lang w:val="uk-UA"/>
        </w:rPr>
        <w:t>Розроб</w:t>
      </w:r>
      <w:r w:rsidR="00467E6E">
        <w:rPr>
          <w:i/>
          <w:iCs/>
          <w:lang w:val="uk-UA"/>
        </w:rPr>
        <w:t>ник</w:t>
      </w:r>
      <w:r w:rsidRPr="00870680">
        <w:rPr>
          <w:i/>
          <w:iCs/>
          <w:lang w:val="uk-UA"/>
        </w:rPr>
        <w:t>:              С. О.</w:t>
      </w:r>
      <w:r>
        <w:rPr>
          <w:i/>
          <w:iCs/>
          <w:lang w:val="uk-UA"/>
        </w:rPr>
        <w:t xml:space="preserve"> </w:t>
      </w:r>
      <w:r w:rsidRPr="00870680">
        <w:rPr>
          <w:i/>
          <w:iCs/>
          <w:lang w:val="uk-UA"/>
        </w:rPr>
        <w:t>Савченко</w:t>
      </w:r>
    </w:p>
    <w:p w:rsidR="00E17940" w:rsidRDefault="0015616F" w:rsidP="00E17940">
      <w:pPr>
        <w:jc w:val="right"/>
        <w:rPr>
          <w:i/>
          <w:lang w:val="uk-UA"/>
        </w:rPr>
      </w:pPr>
      <w:r w:rsidRPr="00870680">
        <w:rPr>
          <w:i/>
          <w:iCs/>
          <w:sz w:val="28"/>
          <w:szCs w:val="28"/>
          <w:lang w:val="uk-UA"/>
        </w:rPr>
        <w:t xml:space="preserve">                                               </w:t>
      </w:r>
      <w:r>
        <w:rPr>
          <w:i/>
          <w:iCs/>
          <w:sz w:val="28"/>
          <w:szCs w:val="28"/>
          <w:lang w:val="uk-UA"/>
        </w:rPr>
        <w:t xml:space="preserve">                  </w:t>
      </w:r>
      <w:r w:rsidR="00E17940">
        <w:rPr>
          <w:i/>
          <w:sz w:val="28"/>
          <w:szCs w:val="28"/>
          <w:lang w:val="uk-UA"/>
        </w:rPr>
        <w:t xml:space="preserve">                                                                    </w:t>
      </w:r>
      <w:r w:rsidR="00E17940">
        <w:rPr>
          <w:i/>
          <w:lang w:val="uk-UA"/>
        </w:rPr>
        <w:t>Розглянуто і затверджено на засіданні</w:t>
      </w:r>
    </w:p>
    <w:p w:rsidR="00E17940" w:rsidRDefault="00E17940" w:rsidP="00E17940">
      <w:pPr>
        <w:jc w:val="right"/>
        <w:rPr>
          <w:i/>
          <w:lang w:val="uk-UA"/>
        </w:rPr>
      </w:pPr>
      <w:r>
        <w:rPr>
          <w:i/>
          <w:lang w:val="uk-UA"/>
        </w:rPr>
        <w:t xml:space="preserve">                                                                                   циклової технологічних дисциплін  </w:t>
      </w:r>
    </w:p>
    <w:p w:rsidR="00E17940" w:rsidRDefault="00E17940" w:rsidP="00E17940">
      <w:pPr>
        <w:jc w:val="right"/>
        <w:rPr>
          <w:i/>
          <w:lang w:val="uk-UA"/>
        </w:rPr>
      </w:pPr>
      <w:r>
        <w:rPr>
          <w:i/>
          <w:lang w:val="uk-UA"/>
        </w:rPr>
        <w:t xml:space="preserve">                                                                                   Протокол № 1_ від «30_» серпня 2018_ р.</w:t>
      </w:r>
    </w:p>
    <w:p w:rsidR="00E17940" w:rsidRDefault="00E17940" w:rsidP="00E17940">
      <w:pPr>
        <w:tabs>
          <w:tab w:val="left" w:pos="3780"/>
        </w:tabs>
        <w:jc w:val="right"/>
        <w:rPr>
          <w:i/>
          <w:lang w:val="uk-UA"/>
        </w:rPr>
      </w:pPr>
      <w:r>
        <w:rPr>
          <w:i/>
          <w:lang w:val="uk-UA"/>
        </w:rPr>
        <w:t xml:space="preserve">                                                                                Голова комісії _______Г.А. </w:t>
      </w:r>
      <w:proofErr w:type="spellStart"/>
      <w:r>
        <w:rPr>
          <w:i/>
          <w:lang w:val="uk-UA"/>
        </w:rPr>
        <w:t>Сальнікова</w:t>
      </w:r>
      <w:proofErr w:type="spellEnd"/>
      <w:r>
        <w:rPr>
          <w:i/>
          <w:lang w:val="uk-UA"/>
        </w:rPr>
        <w:t xml:space="preserve">  </w:t>
      </w:r>
    </w:p>
    <w:p w:rsidR="00E17940" w:rsidRDefault="00E17940" w:rsidP="00E17940">
      <w:pPr>
        <w:jc w:val="right"/>
        <w:rPr>
          <w:i/>
          <w:lang w:val="uk-UA"/>
        </w:rPr>
      </w:pPr>
    </w:p>
    <w:p w:rsidR="0015616F" w:rsidRDefault="0015616F" w:rsidP="00E17940">
      <w:pPr>
        <w:jc w:val="right"/>
      </w:pPr>
    </w:p>
    <w:sectPr w:rsidR="0015616F" w:rsidSect="00AE5000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10588B"/>
    <w:multiLevelType w:val="hybridMultilevel"/>
    <w:tmpl w:val="CF161AA8"/>
    <w:lvl w:ilvl="0" w:tplc="2E7CCB88">
      <w:numFmt w:val="bullet"/>
      <w:lvlText w:val="-"/>
      <w:lvlJc w:val="left"/>
      <w:pPr>
        <w:tabs>
          <w:tab w:val="num" w:pos="1830"/>
        </w:tabs>
        <w:ind w:left="1830" w:hanging="39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A010FA"/>
    <w:multiLevelType w:val="hybridMultilevel"/>
    <w:tmpl w:val="BB24D11A"/>
    <w:lvl w:ilvl="0" w:tplc="38268F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DA039DE"/>
    <w:multiLevelType w:val="hybridMultilevel"/>
    <w:tmpl w:val="6A4EA6EC"/>
    <w:lvl w:ilvl="0" w:tplc="F7EA8A84">
      <w:start w:val="1"/>
      <w:numFmt w:val="decimal"/>
      <w:lvlText w:val="%1."/>
      <w:lvlJc w:val="left"/>
      <w:pPr>
        <w:ind w:left="645" w:hanging="465"/>
      </w:pPr>
    </w:lvl>
    <w:lvl w:ilvl="1" w:tplc="04220019">
      <w:start w:val="1"/>
      <w:numFmt w:val="lowerLetter"/>
      <w:lvlText w:val="%2."/>
      <w:lvlJc w:val="left"/>
      <w:pPr>
        <w:ind w:left="1260" w:hanging="360"/>
      </w:pPr>
    </w:lvl>
    <w:lvl w:ilvl="2" w:tplc="0422001B">
      <w:start w:val="1"/>
      <w:numFmt w:val="lowerRoman"/>
      <w:lvlText w:val="%3."/>
      <w:lvlJc w:val="right"/>
      <w:pPr>
        <w:ind w:left="1980" w:hanging="180"/>
      </w:pPr>
    </w:lvl>
    <w:lvl w:ilvl="3" w:tplc="0422000F">
      <w:start w:val="1"/>
      <w:numFmt w:val="decimal"/>
      <w:lvlText w:val="%4."/>
      <w:lvlJc w:val="left"/>
      <w:pPr>
        <w:ind w:left="2700" w:hanging="360"/>
      </w:pPr>
    </w:lvl>
    <w:lvl w:ilvl="4" w:tplc="04220019">
      <w:start w:val="1"/>
      <w:numFmt w:val="lowerLetter"/>
      <w:lvlText w:val="%5."/>
      <w:lvlJc w:val="left"/>
      <w:pPr>
        <w:ind w:left="3420" w:hanging="360"/>
      </w:pPr>
    </w:lvl>
    <w:lvl w:ilvl="5" w:tplc="0422001B">
      <w:start w:val="1"/>
      <w:numFmt w:val="lowerRoman"/>
      <w:lvlText w:val="%6."/>
      <w:lvlJc w:val="right"/>
      <w:pPr>
        <w:ind w:left="4140" w:hanging="180"/>
      </w:pPr>
    </w:lvl>
    <w:lvl w:ilvl="6" w:tplc="0422000F">
      <w:start w:val="1"/>
      <w:numFmt w:val="decimal"/>
      <w:lvlText w:val="%7."/>
      <w:lvlJc w:val="left"/>
      <w:pPr>
        <w:ind w:left="4860" w:hanging="360"/>
      </w:pPr>
    </w:lvl>
    <w:lvl w:ilvl="7" w:tplc="04220019">
      <w:start w:val="1"/>
      <w:numFmt w:val="lowerLetter"/>
      <w:lvlText w:val="%8."/>
      <w:lvlJc w:val="left"/>
      <w:pPr>
        <w:ind w:left="5580" w:hanging="360"/>
      </w:pPr>
    </w:lvl>
    <w:lvl w:ilvl="8" w:tplc="0422001B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15C5"/>
    <w:rsid w:val="0002000C"/>
    <w:rsid w:val="00030BD9"/>
    <w:rsid w:val="00032175"/>
    <w:rsid w:val="00041AD5"/>
    <w:rsid w:val="00042F94"/>
    <w:rsid w:val="00047404"/>
    <w:rsid w:val="00056CEB"/>
    <w:rsid w:val="000702CA"/>
    <w:rsid w:val="00080501"/>
    <w:rsid w:val="00094E93"/>
    <w:rsid w:val="000B6EE7"/>
    <w:rsid w:val="000D7D17"/>
    <w:rsid w:val="000E5E70"/>
    <w:rsid w:val="00101A8E"/>
    <w:rsid w:val="00103971"/>
    <w:rsid w:val="0011068A"/>
    <w:rsid w:val="001134A5"/>
    <w:rsid w:val="00141B7D"/>
    <w:rsid w:val="0015616F"/>
    <w:rsid w:val="001818DA"/>
    <w:rsid w:val="00194FD4"/>
    <w:rsid w:val="00195E55"/>
    <w:rsid w:val="001978CF"/>
    <w:rsid w:val="001A0F73"/>
    <w:rsid w:val="001B71F4"/>
    <w:rsid w:val="001C1478"/>
    <w:rsid w:val="001F3A5B"/>
    <w:rsid w:val="002271AE"/>
    <w:rsid w:val="00234245"/>
    <w:rsid w:val="002409D0"/>
    <w:rsid w:val="002525EA"/>
    <w:rsid w:val="00293994"/>
    <w:rsid w:val="002A2975"/>
    <w:rsid w:val="002A6193"/>
    <w:rsid w:val="002B4E4B"/>
    <w:rsid w:val="002C0615"/>
    <w:rsid w:val="002D2285"/>
    <w:rsid w:val="002E097E"/>
    <w:rsid w:val="002E588D"/>
    <w:rsid w:val="00302182"/>
    <w:rsid w:val="00303597"/>
    <w:rsid w:val="00313B12"/>
    <w:rsid w:val="0033166E"/>
    <w:rsid w:val="003562E9"/>
    <w:rsid w:val="00356C38"/>
    <w:rsid w:val="00393894"/>
    <w:rsid w:val="003D6C27"/>
    <w:rsid w:val="003D6EB1"/>
    <w:rsid w:val="003E13BE"/>
    <w:rsid w:val="003F74A8"/>
    <w:rsid w:val="0040500D"/>
    <w:rsid w:val="00414615"/>
    <w:rsid w:val="0041616C"/>
    <w:rsid w:val="004215C5"/>
    <w:rsid w:val="00424390"/>
    <w:rsid w:val="004312C3"/>
    <w:rsid w:val="00435495"/>
    <w:rsid w:val="00441F0B"/>
    <w:rsid w:val="00452E9F"/>
    <w:rsid w:val="00467E6E"/>
    <w:rsid w:val="00477A16"/>
    <w:rsid w:val="004916EC"/>
    <w:rsid w:val="004D7350"/>
    <w:rsid w:val="004F2EB1"/>
    <w:rsid w:val="00534CBA"/>
    <w:rsid w:val="00535DF3"/>
    <w:rsid w:val="00546A78"/>
    <w:rsid w:val="00547A66"/>
    <w:rsid w:val="005510EA"/>
    <w:rsid w:val="00560394"/>
    <w:rsid w:val="00561D84"/>
    <w:rsid w:val="00570BC5"/>
    <w:rsid w:val="0058086A"/>
    <w:rsid w:val="005B55A3"/>
    <w:rsid w:val="005F3E52"/>
    <w:rsid w:val="006076EE"/>
    <w:rsid w:val="006106F3"/>
    <w:rsid w:val="00610D84"/>
    <w:rsid w:val="00621520"/>
    <w:rsid w:val="00624566"/>
    <w:rsid w:val="006306A1"/>
    <w:rsid w:val="00630B93"/>
    <w:rsid w:val="006428AB"/>
    <w:rsid w:val="0065741E"/>
    <w:rsid w:val="00667E1B"/>
    <w:rsid w:val="00670FD7"/>
    <w:rsid w:val="00672FD4"/>
    <w:rsid w:val="00673F54"/>
    <w:rsid w:val="006819BB"/>
    <w:rsid w:val="00685072"/>
    <w:rsid w:val="0069565C"/>
    <w:rsid w:val="00695CD4"/>
    <w:rsid w:val="006A4B98"/>
    <w:rsid w:val="006A6C56"/>
    <w:rsid w:val="006B23ED"/>
    <w:rsid w:val="006B41AA"/>
    <w:rsid w:val="006C41A7"/>
    <w:rsid w:val="006C42F3"/>
    <w:rsid w:val="006D7CF4"/>
    <w:rsid w:val="006E25EE"/>
    <w:rsid w:val="006F1A3D"/>
    <w:rsid w:val="006F5A58"/>
    <w:rsid w:val="00717EB0"/>
    <w:rsid w:val="00721B96"/>
    <w:rsid w:val="007229CC"/>
    <w:rsid w:val="0072724A"/>
    <w:rsid w:val="00751789"/>
    <w:rsid w:val="00755BBB"/>
    <w:rsid w:val="00756B0C"/>
    <w:rsid w:val="00761BFA"/>
    <w:rsid w:val="00767CF4"/>
    <w:rsid w:val="007706B8"/>
    <w:rsid w:val="00776422"/>
    <w:rsid w:val="007A6A8F"/>
    <w:rsid w:val="007C4935"/>
    <w:rsid w:val="007C4B8F"/>
    <w:rsid w:val="007F3D0A"/>
    <w:rsid w:val="007F4B04"/>
    <w:rsid w:val="008257B9"/>
    <w:rsid w:val="008442C6"/>
    <w:rsid w:val="00852010"/>
    <w:rsid w:val="00870680"/>
    <w:rsid w:val="00877FBE"/>
    <w:rsid w:val="008A066A"/>
    <w:rsid w:val="008A557B"/>
    <w:rsid w:val="008B3438"/>
    <w:rsid w:val="008B3767"/>
    <w:rsid w:val="008B4BFC"/>
    <w:rsid w:val="008B68F1"/>
    <w:rsid w:val="008E3654"/>
    <w:rsid w:val="008F2ED7"/>
    <w:rsid w:val="00927BD9"/>
    <w:rsid w:val="00935FA6"/>
    <w:rsid w:val="009437AB"/>
    <w:rsid w:val="00961A8C"/>
    <w:rsid w:val="00980241"/>
    <w:rsid w:val="009A753E"/>
    <w:rsid w:val="009D39E3"/>
    <w:rsid w:val="00A229B4"/>
    <w:rsid w:val="00A2762A"/>
    <w:rsid w:val="00A62907"/>
    <w:rsid w:val="00A827E2"/>
    <w:rsid w:val="00A87AD3"/>
    <w:rsid w:val="00AA6664"/>
    <w:rsid w:val="00AA75E7"/>
    <w:rsid w:val="00AC2928"/>
    <w:rsid w:val="00AD060E"/>
    <w:rsid w:val="00AD433C"/>
    <w:rsid w:val="00AD61A5"/>
    <w:rsid w:val="00AD67B0"/>
    <w:rsid w:val="00AE3F54"/>
    <w:rsid w:val="00AE5000"/>
    <w:rsid w:val="00AF5C14"/>
    <w:rsid w:val="00B037A0"/>
    <w:rsid w:val="00B12AF8"/>
    <w:rsid w:val="00B16518"/>
    <w:rsid w:val="00B2275E"/>
    <w:rsid w:val="00B240D4"/>
    <w:rsid w:val="00B24711"/>
    <w:rsid w:val="00B30465"/>
    <w:rsid w:val="00B308CF"/>
    <w:rsid w:val="00B72372"/>
    <w:rsid w:val="00BD1AB1"/>
    <w:rsid w:val="00C00A65"/>
    <w:rsid w:val="00C04C33"/>
    <w:rsid w:val="00C159FB"/>
    <w:rsid w:val="00C415AA"/>
    <w:rsid w:val="00C420D6"/>
    <w:rsid w:val="00C42F0A"/>
    <w:rsid w:val="00C47B88"/>
    <w:rsid w:val="00C55132"/>
    <w:rsid w:val="00C6557A"/>
    <w:rsid w:val="00C9203B"/>
    <w:rsid w:val="00CA08FE"/>
    <w:rsid w:val="00CA43FF"/>
    <w:rsid w:val="00CC55BF"/>
    <w:rsid w:val="00CD74D6"/>
    <w:rsid w:val="00CE08E4"/>
    <w:rsid w:val="00CF3F27"/>
    <w:rsid w:val="00D307E9"/>
    <w:rsid w:val="00D32625"/>
    <w:rsid w:val="00D32BF9"/>
    <w:rsid w:val="00D44F19"/>
    <w:rsid w:val="00D50948"/>
    <w:rsid w:val="00D77722"/>
    <w:rsid w:val="00D841B4"/>
    <w:rsid w:val="00D91A8F"/>
    <w:rsid w:val="00D97DE8"/>
    <w:rsid w:val="00DA76A0"/>
    <w:rsid w:val="00DB4C40"/>
    <w:rsid w:val="00DE59C4"/>
    <w:rsid w:val="00E11FC3"/>
    <w:rsid w:val="00E13177"/>
    <w:rsid w:val="00E17940"/>
    <w:rsid w:val="00E279A1"/>
    <w:rsid w:val="00E60608"/>
    <w:rsid w:val="00E724AC"/>
    <w:rsid w:val="00E7621C"/>
    <w:rsid w:val="00EA0CCB"/>
    <w:rsid w:val="00EC2773"/>
    <w:rsid w:val="00EC796E"/>
    <w:rsid w:val="00ED1413"/>
    <w:rsid w:val="00EE1390"/>
    <w:rsid w:val="00EE6E45"/>
    <w:rsid w:val="00EF4C4E"/>
    <w:rsid w:val="00F204EA"/>
    <w:rsid w:val="00F2287D"/>
    <w:rsid w:val="00F27F91"/>
    <w:rsid w:val="00F354C8"/>
    <w:rsid w:val="00F56AED"/>
    <w:rsid w:val="00F81BF8"/>
    <w:rsid w:val="00FC6F41"/>
    <w:rsid w:val="00FE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ACB9E9"/>
  <w15:docId w15:val="{708571A2-2F23-4B5F-ABFC-7907CBAD7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A7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D6EB1"/>
    <w:pPr>
      <w:ind w:left="720"/>
    </w:pPr>
  </w:style>
  <w:style w:type="paragraph" w:customStyle="1" w:styleId="3">
    <w:name w:val="Основний текст3"/>
    <w:basedOn w:val="a"/>
    <w:rsid w:val="00F2287D"/>
    <w:pPr>
      <w:widowControl w:val="0"/>
      <w:shd w:val="clear" w:color="auto" w:fill="FFFFFF"/>
      <w:spacing w:line="204" w:lineRule="exact"/>
    </w:pPr>
    <w:rPr>
      <w:color w:val="000000"/>
      <w:sz w:val="18"/>
      <w:szCs w:val="18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4</Pages>
  <Words>6193</Words>
  <Characters>3531</Characters>
  <Application>Microsoft Office Word</Application>
  <DocSecurity>0</DocSecurity>
  <Lines>29</Lines>
  <Paragraphs>19</Paragraphs>
  <ScaleCrop>false</ScaleCrop>
  <Company>X-Team Group</Company>
  <LinksUpToDate>false</LinksUpToDate>
  <CharactersWithSpaces>9705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</dc:creator>
  <cp:keywords/>
  <dc:description/>
  <cp:lastModifiedBy>Sweetlana Savchenko</cp:lastModifiedBy>
  <cp:revision>226</cp:revision>
  <dcterms:created xsi:type="dcterms:W3CDTF">2016-11-02T17:16:00Z</dcterms:created>
  <dcterms:modified xsi:type="dcterms:W3CDTF">2019-01-11T19:21:00Z</dcterms:modified>
</cp:coreProperties>
</file>